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CC" w:rsidRPr="00146375" w:rsidRDefault="00F438CC" w:rsidP="00F438CC">
      <w:pPr>
        <w:spacing w:after="0" w:line="240" w:lineRule="auto"/>
        <w:ind w:left="72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2. </w:t>
      </w:r>
      <w:r w:rsidRPr="00146375">
        <w:rPr>
          <w:rFonts w:ascii="Cambria" w:hAnsi="Cambria"/>
          <w:sz w:val="24"/>
          <w:szCs w:val="24"/>
        </w:rPr>
        <w:t>pielikums</w:t>
      </w:r>
    </w:p>
    <w:p w:rsidR="00F438CC" w:rsidRPr="00146375" w:rsidRDefault="00F438CC" w:rsidP="00F438CC">
      <w:pPr>
        <w:spacing w:after="0" w:line="240" w:lineRule="auto"/>
        <w:ind w:left="720" w:right="-1"/>
        <w:jc w:val="right"/>
        <w:rPr>
          <w:rFonts w:ascii="Cambria" w:eastAsia="Times New Roman" w:hAnsi="Cambria"/>
        </w:rPr>
      </w:pPr>
      <w:r w:rsidRPr="00146375">
        <w:rPr>
          <w:rFonts w:ascii="Cambria" w:eastAsia="Times New Roman" w:hAnsi="Cambria"/>
        </w:rPr>
        <w:t xml:space="preserve">Smiltenes novada domes </w:t>
      </w:r>
    </w:p>
    <w:p w:rsidR="00F438CC" w:rsidRPr="00146375" w:rsidRDefault="00F438CC" w:rsidP="00F438CC">
      <w:pPr>
        <w:spacing w:after="0" w:line="240" w:lineRule="auto"/>
        <w:ind w:left="720" w:right="-1"/>
        <w:jc w:val="right"/>
        <w:rPr>
          <w:rFonts w:ascii="Cambria" w:eastAsia="Times New Roman" w:hAnsi="Cambria"/>
        </w:rPr>
      </w:pPr>
      <w:r w:rsidRPr="00146375">
        <w:rPr>
          <w:rFonts w:ascii="Cambria" w:eastAsia="Times New Roman" w:hAnsi="Cambria"/>
        </w:rPr>
        <w:t>2017. gada 25. janvāra</w:t>
      </w:r>
    </w:p>
    <w:p w:rsidR="00F438CC" w:rsidRPr="00146375" w:rsidRDefault="00F438CC" w:rsidP="00F438CC">
      <w:pPr>
        <w:spacing w:after="0" w:line="240" w:lineRule="auto"/>
        <w:ind w:left="720" w:right="-1"/>
        <w:jc w:val="right"/>
        <w:rPr>
          <w:rFonts w:ascii="Cambria" w:eastAsia="Times New Roman" w:hAnsi="Cambria"/>
        </w:rPr>
      </w:pPr>
      <w:r w:rsidRPr="00146375">
        <w:rPr>
          <w:rFonts w:ascii="Cambria" w:eastAsia="Times New Roman" w:hAnsi="Cambria"/>
        </w:rPr>
        <w:t>saistošajiem noteikumiem Nr.</w:t>
      </w:r>
      <w:r>
        <w:rPr>
          <w:rFonts w:ascii="Cambria" w:eastAsia="Times New Roman" w:hAnsi="Cambria"/>
        </w:rPr>
        <w:t> </w:t>
      </w:r>
      <w:r w:rsidRPr="00146375">
        <w:rPr>
          <w:rFonts w:ascii="Cambria" w:eastAsia="Times New Roman" w:hAnsi="Cambria"/>
        </w:rPr>
        <w:t xml:space="preserve">1/17 </w:t>
      </w:r>
    </w:p>
    <w:p w:rsidR="00F438CC" w:rsidRPr="00146375" w:rsidRDefault="00F438CC" w:rsidP="00F438CC">
      <w:pPr>
        <w:spacing w:after="0" w:line="240" w:lineRule="auto"/>
        <w:ind w:left="5670" w:right="-1"/>
        <w:jc w:val="right"/>
        <w:rPr>
          <w:rFonts w:ascii="Cambria" w:eastAsia="Times New Roman" w:hAnsi="Cambria"/>
        </w:rPr>
      </w:pPr>
    </w:p>
    <w:p w:rsidR="00F438CC" w:rsidRPr="00146375" w:rsidRDefault="00F438CC" w:rsidP="00F438CC">
      <w:pPr>
        <w:spacing w:after="0" w:line="240" w:lineRule="auto"/>
        <w:ind w:left="540" w:hanging="540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146375">
        <w:rPr>
          <w:rFonts w:ascii="Cambria" w:eastAsia="Times New Roman" w:hAnsi="Cambria"/>
          <w:b/>
          <w:bCs/>
          <w:sz w:val="24"/>
          <w:szCs w:val="24"/>
        </w:rPr>
        <w:t>PROJEKTA IESNIEGUMS FINANSĒJUMA SAŅEMŠANAI</w:t>
      </w:r>
    </w:p>
    <w:p w:rsidR="00F438CC" w:rsidRPr="00146375" w:rsidRDefault="00F438CC" w:rsidP="00F438CC">
      <w:pPr>
        <w:spacing w:after="0" w:line="240" w:lineRule="auto"/>
        <w:ind w:left="540" w:hanging="540"/>
        <w:jc w:val="center"/>
        <w:rPr>
          <w:rFonts w:ascii="Cambria" w:eastAsia="Times New Roman" w:hAnsi="Cambria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4423"/>
      </w:tblGrid>
      <w:tr w:rsidR="00F438CC" w:rsidRPr="00146375" w:rsidTr="00ED0F02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146375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Vispārēja informācija </w:t>
            </w: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Mājas kadastra apzīmējums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Mājas adrese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Mājas sērijas Nr.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4.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Mājas stāvu skaits</w:t>
            </w: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5.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Mājas kopējā platība</w:t>
            </w: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6.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Dzīvokļu īpašumu sadalījums:</w:t>
            </w: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atsevišķo īpašumu kopplatība, m</w:t>
            </w:r>
            <w:r w:rsidRPr="00F438CC">
              <w:rPr>
                <w:rFonts w:ascii="Cambria" w:eastAsia="Times New Roman" w:hAnsi="Cambria"/>
                <w:vertAlign w:val="superscript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t.sk. dzīvokļu īpašumi, m</w:t>
            </w:r>
            <w:r w:rsidRPr="00F438CC">
              <w:rPr>
                <w:rFonts w:ascii="Cambria" w:eastAsia="Times New Roman" w:hAnsi="Cambria"/>
                <w:vertAlign w:val="superscript"/>
              </w:rPr>
              <w:t>2</w:t>
            </w:r>
            <w:r w:rsidRPr="00F438CC">
              <w:rPr>
                <w:rFonts w:ascii="Cambria" w:eastAsia="Times New Roman" w:hAnsi="Cambria"/>
              </w:rPr>
              <w:t>/%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 xml:space="preserve">        nedzīvojamās telpas, m</w:t>
            </w:r>
            <w:r w:rsidRPr="00F438CC">
              <w:rPr>
                <w:rFonts w:ascii="Cambria" w:eastAsia="Times New Roman" w:hAnsi="Cambria"/>
                <w:vertAlign w:val="superscript"/>
              </w:rPr>
              <w:t>2</w:t>
            </w:r>
            <w:r w:rsidRPr="00F438CC">
              <w:rPr>
                <w:rFonts w:ascii="Cambria" w:eastAsia="Times New Roman" w:hAnsi="Cambria"/>
              </w:rPr>
              <w:t>/%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Esošā maksa par apsaimniekošanu (EUR/m</w:t>
            </w:r>
            <w:r w:rsidRPr="00F438CC">
              <w:rPr>
                <w:rFonts w:ascii="Cambria" w:eastAsia="Times New Roman" w:hAnsi="Cambria"/>
                <w:vertAlign w:val="superscript"/>
              </w:rPr>
              <w:t>2</w:t>
            </w:r>
            <w:r w:rsidRPr="00F438CC">
              <w:rPr>
                <w:rFonts w:ascii="Cambria" w:eastAsia="Times New Roman" w:hAnsi="Cambria"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Iepriekš saņemtais finansējums no citiem finansēšanas avotiem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Times New Roman" w:eastAsia="Times New Roman" w:hAnsi="Times New Roman"/>
              </w:rPr>
              <w:t>□</w:t>
            </w:r>
            <w:r w:rsidRPr="00F438CC">
              <w:rPr>
                <w:rFonts w:ascii="Cambria" w:eastAsia="Times New Roman" w:hAnsi="Cambria"/>
              </w:rPr>
              <w:t xml:space="preserve"> ir sa</w:t>
            </w:r>
            <w:r w:rsidRPr="00F438CC">
              <w:rPr>
                <w:rFonts w:ascii="Cambria" w:eastAsia="Times New Roman" w:hAnsi="Cambria" w:cs="Cambria"/>
              </w:rPr>
              <w:t>ņ</w:t>
            </w:r>
            <w:r w:rsidRPr="00F438CC">
              <w:rPr>
                <w:rFonts w:ascii="Cambria" w:eastAsia="Times New Roman" w:hAnsi="Cambria"/>
              </w:rPr>
              <w:t>emts (aizpild</w:t>
            </w:r>
            <w:r w:rsidRPr="00F438CC">
              <w:rPr>
                <w:rFonts w:ascii="Cambria" w:eastAsia="Times New Roman" w:hAnsi="Cambria" w:cs="Cambria"/>
              </w:rPr>
              <w:t>ī</w:t>
            </w:r>
            <w:r w:rsidRPr="00F438CC">
              <w:rPr>
                <w:rFonts w:ascii="Cambria" w:eastAsia="Times New Roman" w:hAnsi="Cambria"/>
              </w:rPr>
              <w:t>t 12. punktu)</w:t>
            </w:r>
          </w:p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Times New Roman" w:eastAsia="Times New Roman" w:hAnsi="Times New Roman"/>
              </w:rPr>
              <w:t>□</w:t>
            </w:r>
            <w:r w:rsidRPr="00F438CC">
              <w:rPr>
                <w:rFonts w:ascii="Cambria" w:eastAsia="Times New Roman" w:hAnsi="Cambria"/>
              </w:rPr>
              <w:t xml:space="preserve"> nav sa</w:t>
            </w:r>
            <w:r w:rsidRPr="00F438CC">
              <w:rPr>
                <w:rFonts w:ascii="Cambria" w:eastAsia="Times New Roman" w:hAnsi="Cambria" w:cs="Cambria"/>
              </w:rPr>
              <w:t>ņ</w:t>
            </w:r>
            <w:r w:rsidRPr="00F438CC">
              <w:rPr>
                <w:rFonts w:ascii="Cambria" w:eastAsia="Times New Roman" w:hAnsi="Cambria"/>
              </w:rPr>
              <w:t>emts</w:t>
            </w:r>
          </w:p>
        </w:tc>
      </w:tr>
      <w:tr w:rsidR="00F438CC" w:rsidRPr="00146375" w:rsidTr="00ED0F0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9.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Informācija par iepriekš saņemto līdzfinansējumu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ES fondi (gads, aktivitāte, finansējuma apjoms)</w:t>
            </w:r>
          </w:p>
        </w:tc>
      </w:tr>
      <w:tr w:rsidR="00F438CC" w:rsidRPr="00146375" w:rsidTr="00ED0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CC" w:rsidRPr="00F438CC" w:rsidRDefault="00F438CC" w:rsidP="00ED0F02">
            <w:pPr>
              <w:spacing w:after="0" w:line="256" w:lineRule="auto"/>
              <w:rPr>
                <w:rFonts w:ascii="Cambria" w:eastAsia="Times New Roman" w:hAnsi="Cambr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CC" w:rsidRPr="00F438CC" w:rsidRDefault="00F438CC" w:rsidP="00ED0F02">
            <w:pPr>
              <w:spacing w:after="0" w:line="256" w:lineRule="auto"/>
              <w:rPr>
                <w:rFonts w:ascii="Cambria" w:eastAsia="Times New Roman" w:hAnsi="Cambri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Valsts (gads, aktivitāte, finansējuma apjoms)</w:t>
            </w:r>
          </w:p>
        </w:tc>
      </w:tr>
      <w:tr w:rsidR="00F438CC" w:rsidRPr="00146375" w:rsidTr="00ED0F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CC" w:rsidRPr="00F438CC" w:rsidRDefault="00F438CC" w:rsidP="00ED0F02">
            <w:pPr>
              <w:spacing w:after="0" w:line="256" w:lineRule="auto"/>
              <w:rPr>
                <w:rFonts w:ascii="Cambria" w:eastAsia="Times New Roman" w:hAnsi="Cambr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CC" w:rsidRPr="00F438CC" w:rsidRDefault="00F438CC" w:rsidP="00ED0F02">
            <w:pPr>
              <w:spacing w:after="0" w:line="256" w:lineRule="auto"/>
              <w:rPr>
                <w:rFonts w:ascii="Cambria" w:eastAsia="Times New Roman" w:hAnsi="Cambri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Citi finanšu instrumenti (gads, aktivitāte, finansējuma apjoms)</w:t>
            </w: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  <w:highlight w:val="yellow"/>
              </w:rPr>
            </w:pPr>
            <w:r w:rsidRPr="00F438CC">
              <w:rPr>
                <w:rFonts w:ascii="Cambria" w:eastAsia="Times New Roman" w:hAnsi="Cambria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hAnsi="Cambria"/>
                <w:color w:val="000000"/>
                <w:lang w:eastAsia="lv-LV"/>
              </w:rPr>
              <w:t>Daudzdzīvokļu mājā kāds no dzīvokļu īpašniekiem ir saimnieciskās darbības veicējs un konkrēts dzīvokļa īpašums tiek izmantots saimnieciskajā darbībā, un dzīvokļa īpašnieks pretendē uz atbalstu, kas kvalificējams kā komercdarbības atbalsts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Times New Roman" w:eastAsia="Times New Roman" w:hAnsi="Times New Roman"/>
              </w:rPr>
              <w:t>□</w:t>
            </w:r>
            <w:r w:rsidRPr="00F438CC">
              <w:rPr>
                <w:rFonts w:ascii="Cambria" w:eastAsia="Times New Roman" w:hAnsi="Cambria"/>
              </w:rPr>
              <w:t xml:space="preserve"> ir (nor</w:t>
            </w:r>
            <w:r w:rsidRPr="00F438CC">
              <w:rPr>
                <w:rFonts w:ascii="Cambria" w:eastAsia="Times New Roman" w:hAnsi="Cambria" w:cs="Cambria"/>
              </w:rPr>
              <w:t>ā</w:t>
            </w:r>
            <w:r w:rsidRPr="00F438CC">
              <w:rPr>
                <w:rFonts w:ascii="Cambria" w:eastAsia="Times New Roman" w:hAnsi="Cambria"/>
              </w:rPr>
              <w:t>d</w:t>
            </w:r>
            <w:r w:rsidRPr="00F438CC">
              <w:rPr>
                <w:rFonts w:ascii="Cambria" w:eastAsia="Times New Roman" w:hAnsi="Cambria" w:cs="Cambria"/>
              </w:rPr>
              <w:t>ī</w:t>
            </w:r>
            <w:r w:rsidRPr="00F438CC">
              <w:rPr>
                <w:rFonts w:ascii="Cambria" w:eastAsia="Times New Roman" w:hAnsi="Cambria"/>
              </w:rPr>
              <w:t>t dz</w:t>
            </w:r>
            <w:r w:rsidRPr="00F438CC">
              <w:rPr>
                <w:rFonts w:ascii="Cambria" w:eastAsia="Times New Roman" w:hAnsi="Cambria" w:cs="Cambria"/>
              </w:rPr>
              <w:t>ī</w:t>
            </w:r>
            <w:r w:rsidRPr="00F438CC">
              <w:rPr>
                <w:rFonts w:ascii="Cambria" w:eastAsia="Times New Roman" w:hAnsi="Cambria"/>
              </w:rPr>
              <w:t>vok</w:t>
            </w:r>
            <w:r w:rsidRPr="00F438CC">
              <w:rPr>
                <w:rFonts w:ascii="Cambria" w:eastAsia="Times New Roman" w:hAnsi="Cambria" w:cs="Cambria"/>
              </w:rPr>
              <w:t>ļ</w:t>
            </w:r>
            <w:r w:rsidRPr="00F438CC">
              <w:rPr>
                <w:rFonts w:ascii="Cambria" w:eastAsia="Times New Roman" w:hAnsi="Cambria"/>
              </w:rPr>
              <w:t>us)________________</w:t>
            </w:r>
          </w:p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Times New Roman" w:eastAsia="Times New Roman" w:hAnsi="Times New Roman"/>
              </w:rPr>
              <w:t>□</w:t>
            </w:r>
            <w:r w:rsidRPr="00F438CC">
              <w:rPr>
                <w:rFonts w:ascii="Cambria" w:eastAsia="Times New Roman" w:hAnsi="Cambria"/>
              </w:rPr>
              <w:t xml:space="preserve"> nav </w:t>
            </w:r>
          </w:p>
        </w:tc>
      </w:tr>
      <w:tr w:rsidR="00F438CC" w:rsidRPr="00146375" w:rsidTr="00ED0F02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146375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b/>
                <w:sz w:val="24"/>
                <w:szCs w:val="24"/>
              </w:rPr>
              <w:t>Informācija par plānotajiem energoefektivitātes pasākumiem</w:t>
            </w: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146375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Plānotie pasākumi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Times New Roman" w:eastAsia="Times New Roman" w:hAnsi="Times New Roman"/>
              </w:rPr>
              <w:t>□</w:t>
            </w:r>
            <w:r w:rsidRPr="00F438CC">
              <w:rPr>
                <w:rFonts w:ascii="Cambria" w:eastAsia="Times New Roman" w:hAnsi="Cambria"/>
              </w:rPr>
              <w:t xml:space="preserve"> </w:t>
            </w:r>
            <w:r w:rsidRPr="00F438CC">
              <w:rPr>
                <w:rFonts w:ascii="Cambria" w:eastAsia="Times New Roman" w:hAnsi="Cambria" w:cs="Cambria"/>
              </w:rPr>
              <w:t>ē</w:t>
            </w:r>
            <w:r w:rsidRPr="00F438CC">
              <w:rPr>
                <w:rFonts w:ascii="Cambria" w:eastAsia="Times New Roman" w:hAnsi="Cambria"/>
              </w:rPr>
              <w:t xml:space="preserve">kas </w:t>
            </w:r>
            <w:proofErr w:type="spellStart"/>
            <w:r w:rsidRPr="00F438CC">
              <w:rPr>
                <w:rFonts w:ascii="Cambria" w:eastAsia="Times New Roman" w:hAnsi="Cambria"/>
              </w:rPr>
              <w:t>energoaudita</w:t>
            </w:r>
            <w:proofErr w:type="spellEnd"/>
            <w:r w:rsidRPr="00F438CC">
              <w:rPr>
                <w:rFonts w:ascii="Cambria" w:eastAsia="Times New Roman" w:hAnsi="Cambria"/>
              </w:rPr>
              <w:t xml:space="preserve"> veik</w:t>
            </w:r>
            <w:r w:rsidRPr="00F438CC">
              <w:rPr>
                <w:rFonts w:ascii="Cambria" w:eastAsia="Times New Roman" w:hAnsi="Cambria" w:cs="Cambria"/>
              </w:rPr>
              <w:t>š</w:t>
            </w:r>
            <w:r w:rsidRPr="00F438CC">
              <w:rPr>
                <w:rFonts w:ascii="Cambria" w:eastAsia="Times New Roman" w:hAnsi="Cambria"/>
              </w:rPr>
              <w:t>ana;</w:t>
            </w:r>
          </w:p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Times New Roman" w:eastAsia="Times New Roman" w:hAnsi="Times New Roman"/>
              </w:rPr>
              <w:t>□</w:t>
            </w:r>
            <w:r w:rsidRPr="00F438CC">
              <w:rPr>
                <w:rFonts w:ascii="Cambria" w:eastAsia="Times New Roman" w:hAnsi="Cambria"/>
              </w:rPr>
              <w:t xml:space="preserve"> </w:t>
            </w:r>
            <w:r w:rsidRPr="00F438CC">
              <w:rPr>
                <w:rFonts w:ascii="Cambria" w:eastAsia="Times New Roman" w:hAnsi="Cambria" w:cs="Cambria"/>
              </w:rPr>
              <w:t>ē</w:t>
            </w:r>
            <w:r w:rsidRPr="00F438CC">
              <w:rPr>
                <w:rFonts w:ascii="Cambria" w:eastAsia="Times New Roman" w:hAnsi="Cambria"/>
              </w:rPr>
              <w:t>kas energoefektivit</w:t>
            </w:r>
            <w:r w:rsidRPr="00F438CC">
              <w:rPr>
                <w:rFonts w:ascii="Cambria" w:eastAsia="Times New Roman" w:hAnsi="Cambria" w:cs="Cambria"/>
              </w:rPr>
              <w:t>ā</w:t>
            </w:r>
            <w:r w:rsidRPr="00F438CC">
              <w:rPr>
                <w:rFonts w:ascii="Cambria" w:eastAsia="Times New Roman" w:hAnsi="Cambria"/>
              </w:rPr>
              <w:t>tes paaugstin</w:t>
            </w:r>
            <w:r w:rsidRPr="00F438CC">
              <w:rPr>
                <w:rFonts w:ascii="Cambria" w:eastAsia="Times New Roman" w:hAnsi="Cambria" w:cs="Cambria"/>
              </w:rPr>
              <w:t>āš</w:t>
            </w:r>
            <w:r w:rsidRPr="00F438CC">
              <w:rPr>
                <w:rFonts w:ascii="Cambria" w:eastAsia="Times New Roman" w:hAnsi="Cambria"/>
              </w:rPr>
              <w:t>anas pas</w:t>
            </w:r>
            <w:r w:rsidRPr="00F438CC">
              <w:rPr>
                <w:rFonts w:ascii="Cambria" w:eastAsia="Times New Roman" w:hAnsi="Cambria" w:cs="Cambria"/>
              </w:rPr>
              <w:t>ā</w:t>
            </w:r>
            <w:r w:rsidRPr="00F438CC">
              <w:rPr>
                <w:rFonts w:ascii="Cambria" w:eastAsia="Times New Roman" w:hAnsi="Cambria"/>
              </w:rPr>
              <w:t>kumu tehnisk</w:t>
            </w:r>
            <w:r w:rsidRPr="00F438CC">
              <w:rPr>
                <w:rFonts w:ascii="Cambria" w:eastAsia="Times New Roman" w:hAnsi="Cambria" w:cs="Cambria"/>
              </w:rPr>
              <w:t>ā</w:t>
            </w:r>
            <w:r w:rsidRPr="00F438CC">
              <w:rPr>
                <w:rFonts w:ascii="Cambria" w:eastAsia="Times New Roman" w:hAnsi="Cambria"/>
              </w:rPr>
              <w:t xml:space="preserve"> projekta sagatavo</w:t>
            </w:r>
            <w:r w:rsidRPr="00F438CC">
              <w:rPr>
                <w:rFonts w:ascii="Cambria" w:eastAsia="Times New Roman" w:hAnsi="Cambria" w:cs="Cambria"/>
              </w:rPr>
              <w:t>š</w:t>
            </w:r>
            <w:r w:rsidRPr="00F438CC">
              <w:rPr>
                <w:rFonts w:ascii="Cambria" w:eastAsia="Times New Roman" w:hAnsi="Cambria"/>
              </w:rPr>
              <w:t>ana;</w:t>
            </w:r>
          </w:p>
          <w:p w:rsidR="00F438CC" w:rsidRPr="00F438CC" w:rsidRDefault="00F438CC" w:rsidP="00ED0F02">
            <w:pPr>
              <w:tabs>
                <w:tab w:val="left" w:pos="318"/>
              </w:tabs>
              <w:spacing w:after="0" w:line="256" w:lineRule="auto"/>
              <w:rPr>
                <w:rFonts w:ascii="Cambria" w:eastAsia="Times New Roman" w:hAnsi="Cambria"/>
              </w:rPr>
            </w:pPr>
            <w:r w:rsidRPr="00F438CC">
              <w:rPr>
                <w:rFonts w:ascii="Times New Roman" w:eastAsia="Times New Roman" w:hAnsi="Times New Roman"/>
              </w:rPr>
              <w:t>□</w:t>
            </w:r>
            <w:r w:rsidRPr="00F438CC">
              <w:rPr>
                <w:rFonts w:ascii="Cambria" w:eastAsia="Times New Roman" w:hAnsi="Cambria"/>
              </w:rPr>
              <w:t xml:space="preserve"> sertific</w:t>
            </w:r>
            <w:r w:rsidRPr="00F438CC">
              <w:rPr>
                <w:rFonts w:ascii="Cambria" w:eastAsia="Times New Roman" w:hAnsi="Cambria" w:cs="Cambria"/>
              </w:rPr>
              <w:t>ē</w:t>
            </w:r>
            <w:r w:rsidRPr="00F438CC">
              <w:rPr>
                <w:rFonts w:ascii="Cambria" w:eastAsia="Times New Roman" w:hAnsi="Cambria"/>
              </w:rPr>
              <w:t>ta speci</w:t>
            </w:r>
            <w:r w:rsidRPr="00F438CC">
              <w:rPr>
                <w:rFonts w:ascii="Cambria" w:eastAsia="Times New Roman" w:hAnsi="Cambria" w:cs="Cambria"/>
              </w:rPr>
              <w:t>ā</w:t>
            </w:r>
            <w:r w:rsidRPr="00F438CC">
              <w:rPr>
                <w:rFonts w:ascii="Cambria" w:eastAsia="Times New Roman" w:hAnsi="Cambria"/>
              </w:rPr>
              <w:t>lista tehnisk</w:t>
            </w:r>
            <w:r w:rsidRPr="00F438CC">
              <w:rPr>
                <w:rFonts w:ascii="Cambria" w:eastAsia="Times New Roman" w:hAnsi="Cambria" w:cs="Cambria"/>
              </w:rPr>
              <w:t>ā</w:t>
            </w:r>
            <w:r w:rsidRPr="00F438CC">
              <w:rPr>
                <w:rFonts w:ascii="Cambria" w:eastAsia="Times New Roman" w:hAnsi="Cambria"/>
              </w:rPr>
              <w:t>s apseko</w:t>
            </w:r>
            <w:r w:rsidRPr="00F438CC">
              <w:rPr>
                <w:rFonts w:ascii="Cambria" w:eastAsia="Times New Roman" w:hAnsi="Cambria" w:cs="Cambria"/>
              </w:rPr>
              <w:t>š</w:t>
            </w:r>
            <w:r w:rsidRPr="00F438CC">
              <w:rPr>
                <w:rFonts w:ascii="Cambria" w:eastAsia="Times New Roman" w:hAnsi="Cambria"/>
              </w:rPr>
              <w:t>anas atzinuma sagatavo</w:t>
            </w:r>
            <w:r w:rsidRPr="00F438CC">
              <w:rPr>
                <w:rFonts w:ascii="Cambria" w:eastAsia="Times New Roman" w:hAnsi="Cambria" w:cs="Cambria"/>
              </w:rPr>
              <w:t>š</w:t>
            </w:r>
            <w:r w:rsidRPr="00F438CC">
              <w:rPr>
                <w:rFonts w:ascii="Cambria" w:eastAsia="Times New Roman" w:hAnsi="Cambria"/>
              </w:rPr>
              <w:t>ana</w:t>
            </w: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146375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Plānotais pasākumu realizācijas laiks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F438CC" w:rsidRPr="00146375" w:rsidTr="00ED0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146375" w:rsidRDefault="00F438CC" w:rsidP="00ED0F02">
            <w:pPr>
              <w:spacing w:after="0" w:line="25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46375">
              <w:rPr>
                <w:rFonts w:ascii="Cambria" w:eastAsia="Times New Roman" w:hAnsi="Cambria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Plānotais pasākumu finansējums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Projekta kopsumma, EUR:</w:t>
            </w:r>
          </w:p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t.sk. pašvaldības līdzfinansējums, EUR:</w:t>
            </w:r>
          </w:p>
          <w:p w:rsidR="00F438CC" w:rsidRPr="00F438CC" w:rsidRDefault="00F438CC" w:rsidP="00ED0F02">
            <w:pPr>
              <w:spacing w:after="0" w:line="256" w:lineRule="auto"/>
              <w:jc w:val="both"/>
              <w:rPr>
                <w:rFonts w:ascii="Cambria" w:eastAsia="Times New Roman" w:hAnsi="Cambria"/>
              </w:rPr>
            </w:pPr>
            <w:r w:rsidRPr="00F438CC">
              <w:rPr>
                <w:rFonts w:ascii="Cambria" w:eastAsia="Times New Roman" w:hAnsi="Cambria"/>
              </w:rPr>
              <w:t>pašu finansējums, EUR:</w:t>
            </w:r>
          </w:p>
        </w:tc>
      </w:tr>
    </w:tbl>
    <w:p w:rsidR="00F438CC" w:rsidRPr="00146375" w:rsidRDefault="00F438CC" w:rsidP="00F438CC">
      <w:pPr>
        <w:spacing w:after="0" w:line="240" w:lineRule="auto"/>
        <w:ind w:left="540" w:hanging="540"/>
        <w:jc w:val="both"/>
        <w:rPr>
          <w:rFonts w:ascii="Cambria" w:eastAsia="Times New Roman" w:hAnsi="Cambria"/>
          <w:sz w:val="24"/>
          <w:szCs w:val="24"/>
        </w:rPr>
      </w:pPr>
    </w:p>
    <w:p w:rsidR="00F438CC" w:rsidRPr="00146375" w:rsidRDefault="00F438CC" w:rsidP="00F438CC">
      <w:pPr>
        <w:spacing w:after="0" w:line="240" w:lineRule="auto"/>
        <w:ind w:left="540" w:hanging="540"/>
        <w:jc w:val="both"/>
        <w:rPr>
          <w:rFonts w:ascii="Cambria" w:eastAsia="Times New Roman" w:hAnsi="Cambria"/>
          <w:sz w:val="24"/>
          <w:szCs w:val="24"/>
        </w:rPr>
      </w:pPr>
      <w:r w:rsidRPr="00146375">
        <w:rPr>
          <w:rFonts w:ascii="Cambria" w:eastAsia="Times New Roman" w:hAnsi="Cambria"/>
          <w:sz w:val="24"/>
          <w:szCs w:val="24"/>
        </w:rPr>
        <w:t xml:space="preserve">_____________________        ________________________ </w:t>
      </w:r>
      <w:r>
        <w:rPr>
          <w:rFonts w:ascii="Cambria" w:eastAsia="Times New Roman" w:hAnsi="Cambria"/>
          <w:sz w:val="24"/>
          <w:szCs w:val="24"/>
        </w:rPr>
        <w:t xml:space="preserve">                      </w:t>
      </w:r>
      <w:r w:rsidRPr="00146375">
        <w:rPr>
          <w:rFonts w:ascii="Cambria" w:eastAsia="Times New Roman" w:hAnsi="Cambria"/>
          <w:sz w:val="24"/>
          <w:szCs w:val="24"/>
        </w:rPr>
        <w:t xml:space="preserve"> ___________________</w:t>
      </w:r>
    </w:p>
    <w:p w:rsidR="00F438CC" w:rsidRDefault="00F438CC" w:rsidP="00F438CC">
      <w:pPr>
        <w:spacing w:after="0" w:line="240" w:lineRule="auto"/>
        <w:ind w:left="540" w:hanging="540"/>
        <w:jc w:val="both"/>
        <w:rPr>
          <w:rFonts w:ascii="Cambria" w:eastAsia="Times New Roman" w:hAnsi="Cambria"/>
          <w:sz w:val="24"/>
          <w:szCs w:val="24"/>
          <w:vertAlign w:val="superscript"/>
        </w:rPr>
      </w:pPr>
      <w:r w:rsidRPr="00146375">
        <w:rPr>
          <w:rFonts w:ascii="Cambria" w:eastAsia="Times New Roman" w:hAnsi="Cambria"/>
          <w:sz w:val="24"/>
          <w:szCs w:val="24"/>
          <w:vertAlign w:val="superscript"/>
        </w:rPr>
        <w:t xml:space="preserve">          (amata nosaukums)                  </w:t>
      </w:r>
      <w:r>
        <w:rPr>
          <w:rFonts w:ascii="Cambria" w:eastAsia="Times New Roman" w:hAnsi="Cambria"/>
          <w:sz w:val="24"/>
          <w:szCs w:val="24"/>
          <w:vertAlign w:val="superscript"/>
        </w:rPr>
        <w:t xml:space="preserve">                   </w:t>
      </w:r>
      <w:r w:rsidRPr="00146375">
        <w:rPr>
          <w:rFonts w:ascii="Cambria" w:eastAsia="Times New Roman" w:hAnsi="Cambria"/>
          <w:sz w:val="24"/>
          <w:szCs w:val="24"/>
          <w:vertAlign w:val="superscript"/>
        </w:rPr>
        <w:t xml:space="preserve"> (paraksts)                                                 </w:t>
      </w:r>
      <w:r>
        <w:rPr>
          <w:rFonts w:ascii="Cambria" w:eastAsia="Times New Roman" w:hAnsi="Cambria"/>
          <w:sz w:val="24"/>
          <w:szCs w:val="24"/>
          <w:vertAlign w:val="superscript"/>
        </w:rPr>
        <w:t xml:space="preserve">                  </w:t>
      </w:r>
      <w:bookmarkStart w:id="0" w:name="_GoBack"/>
      <w:bookmarkEnd w:id="0"/>
      <w:r>
        <w:rPr>
          <w:rFonts w:ascii="Cambria" w:eastAsia="Times New Roman" w:hAnsi="Cambria"/>
          <w:sz w:val="24"/>
          <w:szCs w:val="24"/>
          <w:vertAlign w:val="superscript"/>
        </w:rPr>
        <w:t xml:space="preserve"> </w:t>
      </w:r>
      <w:r w:rsidRPr="00146375">
        <w:rPr>
          <w:rFonts w:ascii="Cambria" w:eastAsia="Times New Roman" w:hAnsi="Cambria"/>
          <w:sz w:val="24"/>
          <w:szCs w:val="24"/>
          <w:vertAlign w:val="superscript"/>
        </w:rPr>
        <w:t>(vārds, uzvārds)</w:t>
      </w:r>
    </w:p>
    <w:p w:rsidR="00FA0337" w:rsidRDefault="00F438CC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0259"/>
    <w:multiLevelType w:val="multilevel"/>
    <w:tmpl w:val="84E4C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CC"/>
    <w:rsid w:val="00106713"/>
    <w:rsid w:val="008311FA"/>
    <w:rsid w:val="00F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2019-03-26T09:39:00Z</dcterms:created>
  <dcterms:modified xsi:type="dcterms:W3CDTF">2019-03-26T09:42:00Z</dcterms:modified>
</cp:coreProperties>
</file>