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862140" w14:textId="2DCF6990" w:rsidR="0016050B" w:rsidRPr="00FE69DB" w:rsidRDefault="0016050B" w:rsidP="0016050B">
      <w:pPr>
        <w:overflowPunct w:val="0"/>
        <w:autoSpaceDE w:val="0"/>
        <w:autoSpaceDN w:val="0"/>
        <w:adjustRightInd w:val="0"/>
        <w:spacing w:before="20"/>
        <w:jc w:val="right"/>
        <w:textAlignment w:val="baseline"/>
        <w:rPr>
          <w:rFonts w:cstheme="minorHAnsi"/>
          <w:sz w:val="28"/>
          <w:szCs w:val="28"/>
        </w:rPr>
      </w:pPr>
      <w:bookmarkStart w:id="0" w:name="_Hlk90283820"/>
      <w:r>
        <w:rPr>
          <w:rFonts w:cstheme="minorHAnsi"/>
          <w:sz w:val="28"/>
          <w:szCs w:val="28"/>
        </w:rPr>
        <w:t>1</w:t>
      </w:r>
      <w:r w:rsidRPr="00FE69DB">
        <w:rPr>
          <w:rFonts w:cstheme="minorHAnsi"/>
          <w:sz w:val="28"/>
          <w:szCs w:val="28"/>
        </w:rPr>
        <w:t xml:space="preserve">. pielikums </w:t>
      </w:r>
    </w:p>
    <w:p w14:paraId="40B67DE6" w14:textId="77777777" w:rsidR="0016050B" w:rsidRPr="00FE69DB" w:rsidRDefault="0016050B" w:rsidP="0016050B">
      <w:pPr>
        <w:overflowPunct w:val="0"/>
        <w:autoSpaceDE w:val="0"/>
        <w:autoSpaceDN w:val="0"/>
        <w:adjustRightInd w:val="0"/>
        <w:spacing w:before="20"/>
        <w:jc w:val="right"/>
        <w:textAlignment w:val="baseline"/>
        <w:rPr>
          <w:rFonts w:cstheme="minorHAnsi"/>
          <w:sz w:val="28"/>
          <w:szCs w:val="28"/>
        </w:rPr>
      </w:pPr>
      <w:r w:rsidRPr="00FE69DB">
        <w:rPr>
          <w:rFonts w:cstheme="minorHAnsi"/>
          <w:sz w:val="28"/>
          <w:szCs w:val="28"/>
        </w:rPr>
        <w:t xml:space="preserve">Ministru kabineta </w:t>
      </w:r>
    </w:p>
    <w:p w14:paraId="3408BEE4" w14:textId="77777777" w:rsidR="0016050B" w:rsidRPr="00FE69DB" w:rsidRDefault="0016050B" w:rsidP="0016050B">
      <w:pPr>
        <w:overflowPunct w:val="0"/>
        <w:autoSpaceDE w:val="0"/>
        <w:autoSpaceDN w:val="0"/>
        <w:adjustRightInd w:val="0"/>
        <w:spacing w:before="20"/>
        <w:jc w:val="right"/>
        <w:textAlignment w:val="baseline"/>
        <w:rPr>
          <w:rFonts w:cstheme="minorHAnsi"/>
          <w:sz w:val="28"/>
          <w:szCs w:val="28"/>
        </w:rPr>
      </w:pPr>
      <w:r w:rsidRPr="00FE69DB">
        <w:rPr>
          <w:rFonts w:cstheme="minorHAnsi"/>
          <w:sz w:val="28"/>
          <w:szCs w:val="28"/>
        </w:rPr>
        <w:t>2026. gada 10. marta</w:t>
      </w:r>
    </w:p>
    <w:p w14:paraId="4E8FFE9A" w14:textId="77777777" w:rsidR="0016050B" w:rsidRPr="00FE69DB" w:rsidRDefault="0016050B" w:rsidP="0016050B">
      <w:pPr>
        <w:jc w:val="right"/>
        <w:rPr>
          <w:rFonts w:cstheme="minorHAnsi"/>
          <w:sz w:val="28"/>
          <w:szCs w:val="28"/>
        </w:rPr>
      </w:pPr>
      <w:r w:rsidRPr="00FE69DB">
        <w:rPr>
          <w:rFonts w:cstheme="minorHAnsi"/>
          <w:sz w:val="28"/>
          <w:szCs w:val="28"/>
        </w:rPr>
        <w:t xml:space="preserve">rīkojumam Nr. </w:t>
      </w:r>
      <w:r w:rsidRPr="00FE69DB">
        <w:rPr>
          <w:rFonts w:cstheme="minorHAnsi"/>
          <w:sz w:val="28"/>
          <w:szCs w:val="28"/>
        </w:rPr>
        <w:t>116</w:t>
      </w:r>
    </w:p>
    <w:bookmarkEnd w:id="0"/>
    <w:p w14:paraId="0527489E" w14:textId="77777777" w:rsidR="0016050B" w:rsidRPr="00FE69DB" w:rsidRDefault="0016050B" w:rsidP="0016050B">
      <w:pPr>
        <w:jc w:val="right"/>
        <w:rPr>
          <w:rFonts w:cs="Calibri"/>
          <w:sz w:val="28"/>
          <w:szCs w:val="28"/>
        </w:rPr>
      </w:pPr>
    </w:p>
    <w:p w14:paraId="2D50D13F" w14:textId="2DE2DDF3" w:rsidR="00E65F73" w:rsidRPr="00866F6A" w:rsidRDefault="00FE62CB" w:rsidP="00DC72AA">
      <w:pPr>
        <w:shd w:val="clear" w:color="auto" w:fill="FFFFFF"/>
        <w:jc w:val="center"/>
        <w:rPr>
          <w:rFonts w:cs="Times New Roman"/>
          <w:i/>
          <w:color w:val="525252"/>
          <w:shd w:val="clear" w:color="auto" w:fill="FFFFFF"/>
        </w:rPr>
      </w:pPr>
      <w:r w:rsidRPr="00866F6A">
        <w:rPr>
          <w:rFonts w:cs="Times New Roman"/>
          <w:i/>
          <w:color w:val="525252"/>
          <w:shd w:val="clear" w:color="auto" w:fill="FFFFFF"/>
        </w:rPr>
        <w:t>Eiropas Savienības kohēzijas politikas programmas 2021.–2027.</w:t>
      </w:r>
      <w:r w:rsidR="00656B8E" w:rsidRPr="00866F6A">
        <w:rPr>
          <w:rFonts w:cs="Times New Roman"/>
          <w:i/>
          <w:color w:val="525252"/>
          <w:shd w:val="clear" w:color="auto" w:fill="FFFFFF"/>
        </w:rPr>
        <w:t> </w:t>
      </w:r>
      <w:r w:rsidRPr="00866F6A">
        <w:rPr>
          <w:rFonts w:cs="Times New Roman"/>
          <w:i/>
          <w:color w:val="525252"/>
          <w:shd w:val="clear" w:color="auto" w:fill="FFFFFF"/>
        </w:rPr>
        <w:t xml:space="preserve">gadam </w:t>
      </w:r>
      <w:r w:rsidR="00E65F73" w:rsidRPr="00866F6A">
        <w:rPr>
          <w:rFonts w:cs="Times New Roman"/>
          <w:i/>
          <w:color w:val="525252"/>
          <w:shd w:val="clear" w:color="auto" w:fill="FFFFFF"/>
        </w:rPr>
        <w:t>1.3.1. specifiskā atbalsta mērķa "Izmantot digitalizācijas priekšrocības iedzīvotājiem, uzņēmumiem, pētniecības organizācijām un publiskajām iestādēm" 1.3.1.1. pasākuma "IKT risinājumu un pakalpojumu attīstība un iespēju radīšana privātajam sektoram"</w:t>
      </w:r>
      <w:r w:rsidR="00656B8E" w:rsidRPr="00866F6A">
        <w:rPr>
          <w:rFonts w:cs="Times New Roman"/>
          <w:i/>
          <w:color w:val="525252"/>
          <w:shd w:val="clear" w:color="auto" w:fill="FFFFFF"/>
        </w:rPr>
        <w:t>.</w:t>
      </w:r>
      <w:r w:rsidR="00C245D5" w:rsidRPr="00866F6A">
        <w:rPr>
          <w:rFonts w:cs="Times New Roman"/>
          <w:i/>
          <w:iCs/>
          <w:color w:val="525252"/>
          <w:shd w:val="clear" w:color="auto" w:fill="FFFFFF"/>
        </w:rPr>
        <w:t xml:space="preserve"> </w:t>
      </w:r>
    </w:p>
    <w:p w14:paraId="18264524" w14:textId="62CA4020" w:rsidR="00DC72AA" w:rsidRPr="00B303B8" w:rsidRDefault="00DC72AA" w:rsidP="00BC2E5A">
      <w:pPr>
        <w:pStyle w:val="Title"/>
        <w:spacing w:before="240" w:after="240"/>
      </w:pPr>
      <w:r w:rsidRPr="00B303B8">
        <w:t xml:space="preserve">Projekta </w:t>
      </w:r>
      <w:bookmarkStart w:id="1" w:name="_Hlk223363349"/>
      <w:r w:rsidR="00B303B8" w:rsidRPr="00BC2E5A">
        <w:rPr>
          <w:rFonts w:cs="Times New Roman"/>
          <w:iCs/>
          <w:color w:val="525252"/>
          <w:shd w:val="clear" w:color="auto" w:fill="FFFFFF"/>
        </w:rPr>
        <w:t>"</w:t>
      </w:r>
      <w:bookmarkEnd w:id="1"/>
      <w:r w:rsidR="00AD1907" w:rsidRPr="00BC2E5A">
        <w:t>Labklājības jomas IKT platformu attīstība</w:t>
      </w:r>
      <w:r w:rsidR="00B303B8" w:rsidRPr="00BC2E5A">
        <w:rPr>
          <w:rFonts w:cs="Times New Roman"/>
          <w:iCs/>
          <w:color w:val="525252"/>
          <w:shd w:val="clear" w:color="auto" w:fill="FFFFFF"/>
        </w:rPr>
        <w:t>"</w:t>
      </w:r>
      <w:r w:rsidR="00B303B8" w:rsidRPr="00BC2E5A">
        <w:rPr>
          <w:iCs/>
          <w:color w:val="AEAAAA" w:themeColor="background2" w:themeShade="BF"/>
        </w:rPr>
        <w:t xml:space="preserve"> </w:t>
      </w:r>
      <w:r w:rsidRPr="00B303B8">
        <w:t>pase</w:t>
      </w:r>
      <w:r w:rsidR="00C245D5" w:rsidRPr="00B303B8">
        <w:t xml:space="preserve"> </w:t>
      </w:r>
    </w:p>
    <w:p w14:paraId="77CCA624" w14:textId="7AD5D89E" w:rsidR="00DC72AA" w:rsidRPr="00866F6A" w:rsidRDefault="00DC72AA" w:rsidP="00FA0C20">
      <w:pPr>
        <w:pStyle w:val="Heading1"/>
      </w:pPr>
      <w:r w:rsidRPr="00866F6A">
        <w:t>1. Finansējuma saņēmējs, kas īsteno projektu</w:t>
      </w:r>
      <w:r w:rsidR="00C245D5" w:rsidRPr="00866F6A">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237"/>
        <w:gridCol w:w="6818"/>
      </w:tblGrid>
      <w:tr w:rsidR="00FE19B3" w:rsidRPr="00866F6A" w14:paraId="2B6A55F0" w14:textId="77777777" w:rsidTr="00FE19B3">
        <w:tc>
          <w:tcPr>
            <w:tcW w:w="1235" w:type="pct"/>
            <w:vMerge w:val="restart"/>
            <w:tcBorders>
              <w:top w:val="outset" w:sz="6" w:space="0" w:color="414142"/>
              <w:left w:val="outset" w:sz="6" w:space="0" w:color="414142"/>
              <w:right w:val="outset" w:sz="6" w:space="0" w:color="414142"/>
            </w:tcBorders>
            <w:hideMark/>
          </w:tcPr>
          <w:p w14:paraId="010EB7A1" w14:textId="60783ECF" w:rsidR="00FE19B3" w:rsidRPr="00866F6A" w:rsidRDefault="00FE19B3" w:rsidP="00FE19B3">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1.1. Finansējuma saņēmējs, kas īsteno projektu (institūcija) </w:t>
            </w:r>
          </w:p>
        </w:tc>
        <w:tc>
          <w:tcPr>
            <w:tcW w:w="3765" w:type="pct"/>
            <w:tcBorders>
              <w:top w:val="outset" w:sz="6" w:space="0" w:color="414142"/>
              <w:left w:val="outset" w:sz="6" w:space="0" w:color="414142"/>
              <w:bottom w:val="nil"/>
              <w:right w:val="outset" w:sz="6" w:space="0" w:color="414142"/>
            </w:tcBorders>
            <w:hideMark/>
          </w:tcPr>
          <w:p w14:paraId="2CA75B67" w14:textId="187FF3A8" w:rsidR="00FE19B3" w:rsidRPr="00866F6A" w:rsidRDefault="00AD1907" w:rsidP="00E64A6F">
            <w:pPr>
              <w:spacing w:before="120"/>
              <w:ind w:left="45" w:right="45"/>
              <w:jc w:val="both"/>
              <w:rPr>
                <w:rFonts w:eastAsia="Times New Roman" w:cs="Times New Roman"/>
                <w:i/>
                <w:color w:val="414142"/>
                <w:kern w:val="0"/>
                <w:lang w:eastAsia="lv-LV"/>
                <w14:ligatures w14:val="none"/>
              </w:rPr>
            </w:pPr>
            <w:r w:rsidRPr="00866F6A">
              <w:rPr>
                <w:rFonts w:cs="Times New Roman"/>
                <w:b/>
                <w:bCs/>
              </w:rPr>
              <w:t xml:space="preserve">Labklājības ministrija </w:t>
            </w:r>
            <w:r w:rsidRPr="00866F6A">
              <w:rPr>
                <w:rFonts w:cs="Times New Roman"/>
              </w:rPr>
              <w:t>(turpmāk - LM)</w:t>
            </w:r>
          </w:p>
        </w:tc>
      </w:tr>
      <w:tr w:rsidR="00FE19B3" w:rsidRPr="00866F6A" w14:paraId="0908CF15" w14:textId="77777777" w:rsidTr="00FE19B3">
        <w:tc>
          <w:tcPr>
            <w:tcW w:w="1235" w:type="pct"/>
            <w:vMerge/>
            <w:tcBorders>
              <w:left w:val="outset" w:sz="6" w:space="0" w:color="414142"/>
              <w:bottom w:val="outset" w:sz="6" w:space="0" w:color="414142"/>
              <w:right w:val="outset" w:sz="6" w:space="0" w:color="414142"/>
            </w:tcBorders>
          </w:tcPr>
          <w:p w14:paraId="0BBC41E0" w14:textId="77777777" w:rsidR="00FE19B3" w:rsidRPr="00866F6A" w:rsidRDefault="00FE19B3" w:rsidP="004B770F">
            <w:pPr>
              <w:ind w:left="45" w:right="45"/>
              <w:rPr>
                <w:rFonts w:eastAsia="Times New Roman" w:cs="Times New Roman"/>
                <w:kern w:val="0"/>
                <w:lang w:eastAsia="lv-LV"/>
                <w14:ligatures w14:val="none"/>
              </w:rPr>
            </w:pPr>
          </w:p>
        </w:tc>
        <w:tc>
          <w:tcPr>
            <w:tcW w:w="3765" w:type="pct"/>
            <w:tcBorders>
              <w:top w:val="nil"/>
              <w:left w:val="outset" w:sz="6" w:space="0" w:color="414142"/>
              <w:bottom w:val="outset" w:sz="6" w:space="0" w:color="414142"/>
              <w:right w:val="outset" w:sz="6" w:space="0" w:color="414142"/>
            </w:tcBorders>
          </w:tcPr>
          <w:p w14:paraId="5037D590" w14:textId="77777777" w:rsidR="00FE19B3" w:rsidRPr="00866F6A" w:rsidRDefault="00FE19B3" w:rsidP="00AD1907">
            <w:pPr>
              <w:ind w:left="45" w:right="45"/>
              <w:rPr>
                <w:rFonts w:eastAsia="Times New Roman" w:cs="Times New Roman"/>
                <w:iCs/>
                <w:color w:val="AEAAAA" w:themeColor="background2" w:themeShade="BF"/>
                <w:kern w:val="0"/>
                <w:lang w:eastAsia="lv-LV"/>
                <w14:ligatures w14:val="none"/>
              </w:rPr>
            </w:pPr>
          </w:p>
        </w:tc>
      </w:tr>
      <w:tr w:rsidR="00075A09" w:rsidRPr="00866F6A" w14:paraId="53954CD2" w14:textId="77777777" w:rsidTr="00907981">
        <w:trPr>
          <w:trHeight w:val="643"/>
        </w:trPr>
        <w:tc>
          <w:tcPr>
            <w:tcW w:w="1235" w:type="pct"/>
            <w:tcBorders>
              <w:top w:val="outset" w:sz="6" w:space="0" w:color="414142"/>
              <w:left w:val="outset" w:sz="6" w:space="0" w:color="414142"/>
              <w:right w:val="outset" w:sz="6" w:space="0" w:color="414142"/>
            </w:tcBorders>
            <w:hideMark/>
          </w:tcPr>
          <w:p w14:paraId="296F9D29" w14:textId="72257E1D" w:rsidR="00075A09" w:rsidRPr="00866F6A" w:rsidRDefault="00075A09" w:rsidP="004B770F">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1.2. Projekta īstenošanas partneri (indikatīvi) </w:t>
            </w:r>
          </w:p>
        </w:tc>
        <w:tc>
          <w:tcPr>
            <w:tcW w:w="3765" w:type="pct"/>
            <w:tcBorders>
              <w:top w:val="outset" w:sz="6" w:space="0" w:color="414142"/>
              <w:left w:val="outset" w:sz="6" w:space="0" w:color="414142"/>
              <w:right w:val="outset" w:sz="6" w:space="0" w:color="414142"/>
            </w:tcBorders>
          </w:tcPr>
          <w:p w14:paraId="1F81A472" w14:textId="54D72C80" w:rsidR="00494D96" w:rsidRPr="00866F6A" w:rsidRDefault="00494D96" w:rsidP="00B04310">
            <w:pPr>
              <w:ind w:right="57"/>
              <w:jc w:val="both"/>
              <w:rPr>
                <w:rFonts w:cs="Times New Roman"/>
              </w:rPr>
            </w:pPr>
            <w:bookmarkStart w:id="2" w:name="_Hlk222736190"/>
            <w:r w:rsidRPr="00866F6A">
              <w:rPr>
                <w:rFonts w:cs="Times New Roman"/>
              </w:rPr>
              <w:t xml:space="preserve">Rīgas valstspilsētas </w:t>
            </w:r>
            <w:r w:rsidR="00040164" w:rsidRPr="00866F6A">
              <w:rPr>
                <w:rFonts w:cs="Times New Roman"/>
              </w:rPr>
              <w:t>pašvaldība</w:t>
            </w:r>
          </w:p>
          <w:p w14:paraId="490C6900" w14:textId="088063E5" w:rsidR="00494D96" w:rsidRPr="00866F6A" w:rsidRDefault="00494D96" w:rsidP="00B04310">
            <w:pPr>
              <w:ind w:right="57"/>
              <w:jc w:val="both"/>
              <w:rPr>
                <w:rFonts w:cs="Times New Roman"/>
              </w:rPr>
            </w:pPr>
            <w:r w:rsidRPr="00866F6A">
              <w:rPr>
                <w:rFonts w:cs="Times New Roman"/>
              </w:rPr>
              <w:t xml:space="preserve">Liepājas valstspilsētas </w:t>
            </w:r>
            <w:r w:rsidR="00241D1E" w:rsidRPr="00866F6A">
              <w:rPr>
                <w:rFonts w:cs="Times New Roman"/>
              </w:rPr>
              <w:t>pašvaldība</w:t>
            </w:r>
          </w:p>
          <w:p w14:paraId="0464B7E1" w14:textId="4F5122C2" w:rsidR="00494D96" w:rsidRPr="00866F6A" w:rsidRDefault="00383500" w:rsidP="00B04310">
            <w:pPr>
              <w:ind w:right="57"/>
              <w:jc w:val="both"/>
              <w:rPr>
                <w:rFonts w:cs="Times New Roman"/>
              </w:rPr>
            </w:pPr>
            <w:r w:rsidRPr="00866F6A">
              <w:rPr>
                <w:szCs w:val="24"/>
              </w:rPr>
              <w:t>Tukuma novada pašvaldības iestāde “Tukuma novada sociālais dienests”</w:t>
            </w:r>
          </w:p>
          <w:p w14:paraId="39ECFC3C" w14:textId="32925754" w:rsidR="00075A09" w:rsidRPr="00866F6A" w:rsidRDefault="00075A09" w:rsidP="00BD6448">
            <w:pPr>
              <w:ind w:right="45"/>
              <w:jc w:val="both"/>
              <w:rPr>
                <w:rFonts w:eastAsia="Times New Roman" w:cs="Times New Roman"/>
                <w:i/>
                <w:color w:val="414142"/>
                <w:kern w:val="0"/>
                <w:sz w:val="18"/>
                <w:szCs w:val="18"/>
                <w:lang w:eastAsia="lv-LV"/>
                <w14:ligatures w14:val="none"/>
              </w:rPr>
            </w:pPr>
            <w:r w:rsidRPr="00866F6A">
              <w:rPr>
                <w:rFonts w:eastAsia="Times New Roman" w:cs="Times New Roman"/>
                <w:kern w:val="0"/>
                <w:lang w:eastAsia="lv-LV" w:bidi="lv-LV"/>
                <w14:ligatures w14:val="none"/>
              </w:rPr>
              <w:t>Sociālās integrācijas valsts aģentūra (turpmāk - SIVA)</w:t>
            </w:r>
            <w:bookmarkEnd w:id="2"/>
          </w:p>
        </w:tc>
      </w:tr>
    </w:tbl>
    <w:p w14:paraId="5D42D46F" w14:textId="77777777" w:rsidR="00907981" w:rsidRPr="00866F6A" w:rsidRDefault="00907981" w:rsidP="00FA0C20">
      <w:pPr>
        <w:pStyle w:val="Heading1"/>
      </w:pPr>
    </w:p>
    <w:p w14:paraId="21B0ED4E" w14:textId="055D0985" w:rsidR="00DC72AA" w:rsidRPr="00866F6A" w:rsidRDefault="00DC72AA" w:rsidP="00FA0C20">
      <w:pPr>
        <w:pStyle w:val="Heading1"/>
      </w:pPr>
      <w:r w:rsidRPr="00866F6A">
        <w:t>2. Saistītie projekti</w:t>
      </w:r>
      <w:r w:rsidR="00C245D5" w:rsidRPr="00866F6A">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235"/>
        <w:gridCol w:w="6820"/>
      </w:tblGrid>
      <w:tr w:rsidR="00E64A6F" w:rsidRPr="00866F6A" w14:paraId="5F1C41A9" w14:textId="77777777" w:rsidTr="002076D0">
        <w:trPr>
          <w:trHeight w:val="521"/>
        </w:trPr>
        <w:tc>
          <w:tcPr>
            <w:tcW w:w="1234" w:type="pct"/>
            <w:tcBorders>
              <w:top w:val="outset" w:sz="6" w:space="0" w:color="414142"/>
              <w:left w:val="outset" w:sz="6" w:space="0" w:color="414142"/>
              <w:right w:val="outset" w:sz="6" w:space="0" w:color="414142"/>
            </w:tcBorders>
          </w:tcPr>
          <w:p w14:paraId="754CBDA7" w14:textId="50C008FC" w:rsidR="00E64A6F" w:rsidRPr="00866F6A" w:rsidRDefault="00E64A6F" w:rsidP="004B770F">
            <w:pPr>
              <w:ind w:left="45" w:right="45"/>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 xml:space="preserve">2.1. Jomas (domēna) arhitektūras nosaukums </w:t>
            </w:r>
          </w:p>
        </w:tc>
        <w:tc>
          <w:tcPr>
            <w:tcW w:w="3766" w:type="pct"/>
            <w:tcBorders>
              <w:top w:val="outset" w:sz="6" w:space="0" w:color="414142"/>
              <w:left w:val="outset" w:sz="6" w:space="0" w:color="414142"/>
              <w:right w:val="outset" w:sz="6" w:space="0" w:color="414142"/>
            </w:tcBorders>
          </w:tcPr>
          <w:p w14:paraId="1C14A575" w14:textId="6A7B64EB" w:rsidR="00E64A6F" w:rsidRPr="00866F6A" w:rsidRDefault="00E64A6F" w:rsidP="00BD6448">
            <w:pPr>
              <w:spacing w:before="120"/>
              <w:ind w:left="45" w:right="45"/>
              <w:rPr>
                <w:rFonts w:eastAsia="Times New Roman" w:cs="Times New Roman"/>
                <w:i/>
                <w:color w:val="414142"/>
                <w:kern w:val="0"/>
                <w:lang w:eastAsia="lv-LV"/>
                <w14:ligatures w14:val="none"/>
              </w:rPr>
            </w:pPr>
            <w:r w:rsidRPr="00866F6A">
              <w:rPr>
                <w:rFonts w:cs="Times New Roman"/>
              </w:rPr>
              <w:t xml:space="preserve">Labklājības </w:t>
            </w:r>
            <w:r w:rsidR="00307FC7" w:rsidRPr="00866F6A">
              <w:rPr>
                <w:rFonts w:cs="Times New Roman"/>
              </w:rPr>
              <w:t>ministrijas</w:t>
            </w:r>
            <w:r w:rsidRPr="00866F6A">
              <w:rPr>
                <w:rFonts w:cs="Times New Roman"/>
              </w:rPr>
              <w:t xml:space="preserve"> jomas mērķarhitektūra</w:t>
            </w:r>
          </w:p>
        </w:tc>
      </w:tr>
      <w:tr w:rsidR="00E64A6F" w:rsidRPr="00866F6A" w14:paraId="46BF36CE" w14:textId="77777777" w:rsidTr="005B0E79">
        <w:trPr>
          <w:trHeight w:val="521"/>
        </w:trPr>
        <w:tc>
          <w:tcPr>
            <w:tcW w:w="1234" w:type="pct"/>
            <w:tcBorders>
              <w:top w:val="outset" w:sz="6" w:space="0" w:color="414142"/>
              <w:left w:val="outset" w:sz="6" w:space="0" w:color="414142"/>
              <w:right w:val="outset" w:sz="6" w:space="0" w:color="414142"/>
            </w:tcBorders>
          </w:tcPr>
          <w:p w14:paraId="22A1326D" w14:textId="28AB5A9D" w:rsidR="00E64A6F" w:rsidRPr="00866F6A" w:rsidRDefault="00E64A6F" w:rsidP="004B770F">
            <w:pPr>
              <w:ind w:left="45" w:right="45"/>
              <w:rPr>
                <w:rFonts w:eastAsia="Times New Roman" w:cs="Times New Roman"/>
                <w:color w:val="414142"/>
                <w:kern w:val="0"/>
                <w:lang w:eastAsia="lv-LV"/>
                <w14:ligatures w14:val="none"/>
              </w:rPr>
            </w:pPr>
            <w:r w:rsidRPr="00866F6A">
              <w:rPr>
                <w:rFonts w:eastAsia="Times New Roman" w:cs="Times New Roman"/>
                <w:kern w:val="0"/>
                <w:lang w:eastAsia="lv-LV"/>
                <w14:ligatures w14:val="none"/>
              </w:rPr>
              <w:t xml:space="preserve">2.2. Saistība ar citiem projektiem </w:t>
            </w:r>
          </w:p>
        </w:tc>
        <w:tc>
          <w:tcPr>
            <w:tcW w:w="3766" w:type="pct"/>
            <w:tcBorders>
              <w:top w:val="outset" w:sz="6" w:space="0" w:color="414142"/>
              <w:left w:val="outset" w:sz="6" w:space="0" w:color="414142"/>
              <w:right w:val="outset" w:sz="6" w:space="0" w:color="414142"/>
            </w:tcBorders>
          </w:tcPr>
          <w:p w14:paraId="510A518D" w14:textId="00934F2D" w:rsidR="004D3C46" w:rsidRPr="00866F6A" w:rsidRDefault="004D3C46" w:rsidP="002276BC">
            <w:pPr>
              <w:spacing w:after="60" w:line="259" w:lineRule="auto"/>
              <w:ind w:right="81"/>
              <w:jc w:val="both"/>
              <w:rPr>
                <w:rFonts w:cs="Times New Roman"/>
              </w:rPr>
            </w:pPr>
            <w:r w:rsidRPr="00866F6A">
              <w:rPr>
                <w:rFonts w:eastAsia="Times New Roman" w:cs="Times New Roman"/>
              </w:rPr>
              <w:t xml:space="preserve">Projekts </w:t>
            </w:r>
            <w:r w:rsidR="00584990" w:rsidRPr="00866F6A">
              <w:rPr>
                <w:rFonts w:eastAsiaTheme="minorEastAsia" w:cs="Times New Roman"/>
              </w:rPr>
              <w:t>“</w:t>
            </w:r>
            <w:r w:rsidRPr="00866F6A">
              <w:rPr>
                <w:rFonts w:cs="Times New Roman"/>
              </w:rPr>
              <w:t>Labklājības jomas IKT platformu attīstība</w:t>
            </w:r>
            <w:r w:rsidR="00584990" w:rsidRPr="00866F6A">
              <w:rPr>
                <w:rFonts w:eastAsiaTheme="minorEastAsia" w:cs="Times New Roman"/>
              </w:rPr>
              <w:t xml:space="preserve">“ </w:t>
            </w:r>
            <w:r w:rsidR="00F547E8" w:rsidRPr="00866F6A">
              <w:rPr>
                <w:rFonts w:eastAsiaTheme="minorEastAsia" w:cs="Times New Roman"/>
              </w:rPr>
              <w:t xml:space="preserve">(turpmāk – projekts) </w:t>
            </w:r>
            <w:r w:rsidRPr="00866F6A">
              <w:rPr>
                <w:rFonts w:cs="Times New Roman"/>
              </w:rPr>
              <w:t>ir saistīts ar šādu projektu:</w:t>
            </w:r>
          </w:p>
          <w:p w14:paraId="13E77866" w14:textId="0CC57727" w:rsidR="004D3C46" w:rsidRPr="00866F6A" w:rsidRDefault="004D3C46" w:rsidP="002276BC">
            <w:pPr>
              <w:spacing w:after="120"/>
              <w:ind w:right="81"/>
              <w:jc w:val="both"/>
              <w:rPr>
                <w:rFonts w:cs="Times New Roman"/>
              </w:rPr>
            </w:pPr>
            <w:r w:rsidRPr="00866F6A">
              <w:rPr>
                <w:rFonts w:cs="Times New Roman"/>
              </w:rPr>
              <w:t>Ar Eiropas Savienības Atveseļošanas un noturības mehānisma plāna 2.</w:t>
            </w:r>
            <w:r w:rsidR="00C11627">
              <w:rPr>
                <w:rFonts w:cs="Times New Roman"/>
              </w:rPr>
              <w:t> </w:t>
            </w:r>
            <w:r w:rsidRPr="00866F6A">
              <w:rPr>
                <w:rFonts w:cs="Times New Roman"/>
              </w:rPr>
              <w:t>komponentes ”Digitālā transformācija“ 2.1. reformu un investīciju virziena ”Valsts pārvaldes, t</w:t>
            </w:r>
            <w:r w:rsidR="004017B6" w:rsidRPr="00866F6A">
              <w:rPr>
                <w:rFonts w:cs="Times New Roman"/>
              </w:rPr>
              <w:t>.</w:t>
            </w:r>
            <w:r w:rsidRPr="00866F6A">
              <w:rPr>
                <w:rFonts w:cs="Times New Roman"/>
              </w:rPr>
              <w:t>sk</w:t>
            </w:r>
            <w:r w:rsidR="004017B6" w:rsidRPr="00866F6A">
              <w:rPr>
                <w:rFonts w:cs="Times New Roman"/>
              </w:rPr>
              <w:t>.</w:t>
            </w:r>
            <w:r w:rsidRPr="00866F6A">
              <w:rPr>
                <w:rFonts w:cs="Times New Roman"/>
              </w:rPr>
              <w:t xml:space="preserve"> pašvaldību, digitālā transformācija“ 2.1.2.1.i.</w:t>
            </w:r>
            <w:r w:rsidR="00C11627">
              <w:rPr>
                <w:rFonts w:cs="Times New Roman"/>
              </w:rPr>
              <w:t> </w:t>
            </w:r>
            <w:r w:rsidRPr="00866F6A">
              <w:rPr>
                <w:rFonts w:cs="Times New Roman"/>
              </w:rPr>
              <w:t>investīcijas ”Centralizētās platformas un sistēmas“ nolūka ”Pašvaldību pakalpojumu digitālā transformācija un pašvaldību atbalsta procesu modernizācija un centralizācija, t. sk. sadarbībā ar valsts pārvaldes institūcijām“ projektu ”Labklājības nozares un pašvaldību sociālās sfēras platformas ”DigiSoc“ izstrāde un ieviešana” (projekta kopējais finansējums 8 300 640 </w:t>
            </w:r>
            <w:r w:rsidRPr="00866F6A">
              <w:rPr>
                <w:rFonts w:cs="Times New Roman"/>
                <w:i/>
                <w:iCs/>
              </w:rPr>
              <w:t>euro</w:t>
            </w:r>
            <w:r w:rsidRPr="00866F6A">
              <w:rPr>
                <w:rFonts w:cs="Times New Roman"/>
              </w:rPr>
              <w:t xml:space="preserve"> apmērā, t</w:t>
            </w:r>
            <w:r w:rsidR="004017B6" w:rsidRPr="00866F6A">
              <w:rPr>
                <w:rFonts w:cs="Times New Roman"/>
              </w:rPr>
              <w:t>.</w:t>
            </w:r>
            <w:r w:rsidRPr="00866F6A">
              <w:rPr>
                <w:rFonts w:cs="Times New Roman"/>
              </w:rPr>
              <w:t>sk</w:t>
            </w:r>
            <w:r w:rsidR="004017B6" w:rsidRPr="00866F6A">
              <w:rPr>
                <w:rFonts w:cs="Times New Roman"/>
              </w:rPr>
              <w:t>.</w:t>
            </w:r>
            <w:r w:rsidRPr="00866F6A">
              <w:rPr>
                <w:rFonts w:cs="Times New Roman"/>
              </w:rPr>
              <w:t xml:space="preserve"> Eiropas Savienības Atveseļošanas un noturības mehānisma finansējumu ne vairāk kā 7 033 587 </w:t>
            </w:r>
            <w:r w:rsidRPr="00866F6A">
              <w:rPr>
                <w:rFonts w:cs="Times New Roman"/>
                <w:i/>
                <w:iCs/>
              </w:rPr>
              <w:t>euro</w:t>
            </w:r>
            <w:r w:rsidRPr="00866F6A">
              <w:rPr>
                <w:rFonts w:cs="Times New Roman"/>
              </w:rPr>
              <w:t xml:space="preserve"> apmērā un valsts budžeta finansējumu pievienotās vērtības nodokļa izmaksu segšanai ne vairāk kā 1 267 053 </w:t>
            </w:r>
            <w:r w:rsidRPr="00866F6A">
              <w:rPr>
                <w:rFonts w:cs="Times New Roman"/>
                <w:i/>
                <w:iCs/>
              </w:rPr>
              <w:t>euro</w:t>
            </w:r>
            <w:r w:rsidRPr="00866F6A">
              <w:rPr>
                <w:rFonts w:cs="Times New Roman"/>
              </w:rPr>
              <w:t> apmērā).</w:t>
            </w:r>
          </w:p>
          <w:p w14:paraId="3202A34B" w14:textId="77777777" w:rsidR="004D3C46" w:rsidRPr="00866F6A" w:rsidRDefault="004D3C46" w:rsidP="002276BC">
            <w:pPr>
              <w:ind w:right="81"/>
              <w:jc w:val="both"/>
              <w:rPr>
                <w:rFonts w:cs="Times New Roman"/>
              </w:rPr>
            </w:pPr>
            <w:r w:rsidRPr="00866F6A">
              <w:rPr>
                <w:rFonts w:cs="Times New Roman"/>
              </w:rPr>
              <w:t>Projekts turpina izstrādāt un ieviest labklājības nozares un pašvaldību sociālās sfēras platformas “DigiSoc” funkcionalitāti valsts un pašvaldību sociālās sfēras procesu atbalstam.</w:t>
            </w:r>
          </w:p>
          <w:p w14:paraId="2A3F3D9A" w14:textId="77777777" w:rsidR="004D3C46" w:rsidRPr="00866F6A" w:rsidRDefault="004D3C46" w:rsidP="004D3C46">
            <w:pPr>
              <w:jc w:val="both"/>
              <w:rPr>
                <w:rFonts w:cs="Times New Roman"/>
              </w:rPr>
            </w:pPr>
          </w:p>
          <w:p w14:paraId="1D184296" w14:textId="7901F9AD" w:rsidR="00F547E8" w:rsidRPr="00866F6A" w:rsidRDefault="004D3C46" w:rsidP="00C11627">
            <w:pPr>
              <w:ind w:right="45"/>
              <w:rPr>
                <w:rFonts w:eastAsia="Times New Roman" w:cs="Times New Roman"/>
                <w:i/>
                <w:color w:val="414142"/>
                <w:kern w:val="0"/>
                <w:sz w:val="18"/>
                <w:szCs w:val="18"/>
                <w:lang w:eastAsia="lv-LV"/>
                <w14:ligatures w14:val="none"/>
              </w:rPr>
            </w:pPr>
            <w:r w:rsidRPr="00866F6A">
              <w:rPr>
                <w:rFonts w:eastAsia="Times New Roman" w:cs="Times New Roman"/>
              </w:rPr>
              <w:t>LM apliecina, ka</w:t>
            </w:r>
            <w:r w:rsidRPr="00866F6A">
              <w:rPr>
                <w:rFonts w:cs="Times New Roman"/>
              </w:rPr>
              <w:t xml:space="preserve"> </w:t>
            </w:r>
            <w:r w:rsidRPr="00866F6A">
              <w:rPr>
                <w:rFonts w:eastAsia="Times New Roman" w:cs="Times New Roman"/>
              </w:rPr>
              <w:t>nepastāv dubultā finansējuma risks ar norādīto projektu.</w:t>
            </w:r>
          </w:p>
        </w:tc>
      </w:tr>
    </w:tbl>
    <w:p w14:paraId="140BE451" w14:textId="77777777" w:rsidR="008B75F7" w:rsidRPr="00866F6A" w:rsidRDefault="008B75F7" w:rsidP="00FA0C20">
      <w:pPr>
        <w:pStyle w:val="Heading1"/>
      </w:pPr>
    </w:p>
    <w:p w14:paraId="5A0FC729" w14:textId="47E5EDE9" w:rsidR="00DC72AA" w:rsidRPr="00866F6A" w:rsidRDefault="00DC72AA" w:rsidP="00FA0C20">
      <w:pPr>
        <w:pStyle w:val="Heading1"/>
      </w:pPr>
      <w:r w:rsidRPr="00866F6A">
        <w:t xml:space="preserve">3. Projekta mērķis un galvenie </w:t>
      </w:r>
      <w:r w:rsidR="00702819" w:rsidRPr="00866F6A">
        <w:t>ieguvumi</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3356"/>
        <w:gridCol w:w="5699"/>
      </w:tblGrid>
      <w:tr w:rsidR="005D714F" w:rsidRPr="00866F6A" w14:paraId="66B63675" w14:textId="77777777" w:rsidTr="00BC2E5A">
        <w:trPr>
          <w:trHeight w:val="521"/>
        </w:trPr>
        <w:tc>
          <w:tcPr>
            <w:tcW w:w="1727" w:type="pct"/>
            <w:tcBorders>
              <w:top w:val="outset" w:sz="6" w:space="0" w:color="414142"/>
              <w:left w:val="outset" w:sz="6" w:space="0" w:color="414142"/>
              <w:right w:val="outset" w:sz="6" w:space="0" w:color="414142"/>
            </w:tcBorders>
            <w:hideMark/>
          </w:tcPr>
          <w:p w14:paraId="2A5856C6" w14:textId="71F39516" w:rsidR="005D714F" w:rsidRPr="00866F6A" w:rsidRDefault="005D714F" w:rsidP="004B770F">
            <w:pPr>
              <w:ind w:left="45" w:right="45"/>
              <w:rPr>
                <w:rFonts w:eastAsia="Times New Roman" w:cs="Times New Roman"/>
                <w:color w:val="414142"/>
                <w:kern w:val="0"/>
                <w:lang w:eastAsia="lv-LV"/>
                <w14:ligatures w14:val="none"/>
              </w:rPr>
            </w:pPr>
            <w:r w:rsidRPr="00866F6A">
              <w:rPr>
                <w:rFonts w:eastAsia="Times New Roman" w:cs="Times New Roman"/>
                <w:kern w:val="0"/>
                <w:lang w:eastAsia="lv-LV"/>
                <w14:ligatures w14:val="none"/>
              </w:rPr>
              <w:t xml:space="preserve">3.1. Projekta mērķis un galvenais saturs </w:t>
            </w:r>
          </w:p>
        </w:tc>
        <w:tc>
          <w:tcPr>
            <w:tcW w:w="3273" w:type="pct"/>
            <w:tcBorders>
              <w:top w:val="outset" w:sz="6" w:space="0" w:color="414142"/>
              <w:left w:val="outset" w:sz="6" w:space="0" w:color="414142"/>
              <w:bottom w:val="outset" w:sz="6" w:space="0" w:color="414142"/>
              <w:right w:val="outset" w:sz="6" w:space="0" w:color="414142"/>
            </w:tcBorders>
          </w:tcPr>
          <w:p w14:paraId="003545C1" w14:textId="6FB5A6AD" w:rsidR="00FD0401" w:rsidRPr="00866F6A" w:rsidRDefault="006771ED" w:rsidP="008B75F7">
            <w:pPr>
              <w:pStyle w:val="VPBody"/>
              <w:spacing w:before="0" w:after="0"/>
              <w:ind w:right="81"/>
              <w:rPr>
                <w:iCs/>
                <w:sz w:val="22"/>
              </w:rPr>
            </w:pPr>
            <w:r w:rsidRPr="00866F6A">
              <w:rPr>
                <w:sz w:val="22"/>
              </w:rPr>
              <w:t>P</w:t>
            </w:r>
            <w:r w:rsidR="00FD0401" w:rsidRPr="00866F6A">
              <w:rPr>
                <w:sz w:val="22"/>
              </w:rPr>
              <w:t xml:space="preserve">rojekts fokusēsies uz </w:t>
            </w:r>
            <w:r w:rsidRPr="00866F6A">
              <w:rPr>
                <w:sz w:val="22"/>
              </w:rPr>
              <w:t xml:space="preserve">labklājības nozares un pašvaldību sociālās sfēras platformas ”DigiSoc“ </w:t>
            </w:r>
            <w:r w:rsidR="00FD0401" w:rsidRPr="00866F6A">
              <w:rPr>
                <w:sz w:val="22"/>
              </w:rPr>
              <w:t xml:space="preserve">attīstību, izstrādājot </w:t>
            </w:r>
            <w:r w:rsidRPr="00866F6A">
              <w:rPr>
                <w:sz w:val="22"/>
              </w:rPr>
              <w:t xml:space="preserve">labklājības nozares un pašvaldību sociālās sfēras platformas ”DigiSoc“ </w:t>
            </w:r>
            <w:r w:rsidR="00FD0401" w:rsidRPr="00866F6A">
              <w:rPr>
                <w:sz w:val="22"/>
              </w:rPr>
              <w:t xml:space="preserve">sociālās palīdzības administrēšanas moduli, kā arī </w:t>
            </w:r>
            <w:r w:rsidR="001B64B3" w:rsidRPr="00866F6A">
              <w:rPr>
                <w:sz w:val="22"/>
              </w:rPr>
              <w:t xml:space="preserve">tiks </w:t>
            </w:r>
            <w:r w:rsidR="00FD0401" w:rsidRPr="00866F6A">
              <w:rPr>
                <w:sz w:val="22"/>
              </w:rPr>
              <w:t>īsteno</w:t>
            </w:r>
            <w:r w:rsidR="001B64B3" w:rsidRPr="00866F6A">
              <w:rPr>
                <w:sz w:val="22"/>
              </w:rPr>
              <w:t>ta</w:t>
            </w:r>
            <w:r w:rsidR="00FD0401" w:rsidRPr="00866F6A">
              <w:rPr>
                <w:sz w:val="22"/>
              </w:rPr>
              <w:t xml:space="preserve"> </w:t>
            </w:r>
            <w:r w:rsidR="00FD0401" w:rsidRPr="00866F6A">
              <w:rPr>
                <w:rStyle w:val="scayt-misspell-word"/>
                <w:sz w:val="22"/>
              </w:rPr>
              <w:t>SIVA</w:t>
            </w:r>
            <w:r w:rsidR="00FD0401" w:rsidRPr="00866F6A">
              <w:rPr>
                <w:sz w:val="22"/>
              </w:rPr>
              <w:t xml:space="preserve"> visu novecojušo un sadrumstaloto informācijas sistēmu aizvietošan</w:t>
            </w:r>
            <w:r w:rsidR="001B64B3" w:rsidRPr="00866F6A">
              <w:rPr>
                <w:sz w:val="22"/>
              </w:rPr>
              <w:t>a</w:t>
            </w:r>
            <w:r w:rsidR="00FD0401" w:rsidRPr="00866F6A">
              <w:rPr>
                <w:sz w:val="22"/>
              </w:rPr>
              <w:t xml:space="preserve"> ar jaunu, mūsdienīgu risinājumu - </w:t>
            </w:r>
            <w:r w:rsidR="00CA3CFD" w:rsidRPr="00866F6A">
              <w:rPr>
                <w:sz w:val="22"/>
              </w:rPr>
              <w:t xml:space="preserve">sociālās rehabilitācijas, profesionālās </w:t>
            </w:r>
            <w:r w:rsidR="00CA3CFD" w:rsidRPr="00866F6A">
              <w:rPr>
                <w:sz w:val="22"/>
              </w:rPr>
              <w:lastRenderedPageBreak/>
              <w:t>rehabilitācijas un profesionālās piemērotības noteikšanas datu atkalizmantošanas IKT platformu (turpmāk - platforma SIVIS)</w:t>
            </w:r>
            <w:r w:rsidR="00FD0401" w:rsidRPr="00866F6A">
              <w:rPr>
                <w:sz w:val="22"/>
              </w:rPr>
              <w:t xml:space="preserve">, izņemot Sociālās rehabilitācijas informācija sistēmu (turpmāk - </w:t>
            </w:r>
            <w:r w:rsidR="00FD0401" w:rsidRPr="00866F6A">
              <w:rPr>
                <w:rStyle w:val="scayt-misspell-word"/>
                <w:sz w:val="22"/>
              </w:rPr>
              <w:t>SRIS</w:t>
            </w:r>
            <w:r w:rsidR="00FD0401" w:rsidRPr="00866F6A">
              <w:rPr>
                <w:sz w:val="22"/>
              </w:rPr>
              <w:t xml:space="preserve">), kas turpinās funkcionēt sadarbībā ar platformu </w:t>
            </w:r>
            <w:r w:rsidR="00FD0401" w:rsidRPr="00866F6A">
              <w:rPr>
                <w:rStyle w:val="scayt-misspell-word"/>
                <w:sz w:val="22"/>
              </w:rPr>
              <w:t>SIVIS</w:t>
            </w:r>
            <w:r w:rsidR="00775C77" w:rsidRPr="00866F6A">
              <w:rPr>
                <w:rStyle w:val="scayt-misspell-word"/>
                <w:sz w:val="22"/>
              </w:rPr>
              <w:t xml:space="preserve">, nodrošinot datu apmaiņu starp abām sistēmām (SRIS un </w:t>
            </w:r>
            <w:r w:rsidR="001B64B3" w:rsidRPr="00866F6A">
              <w:rPr>
                <w:rStyle w:val="scayt-misspell-word"/>
                <w:sz w:val="22"/>
              </w:rPr>
              <w:t xml:space="preserve">platformu </w:t>
            </w:r>
            <w:r w:rsidR="00775C77" w:rsidRPr="00866F6A">
              <w:rPr>
                <w:rStyle w:val="scayt-misspell-word"/>
                <w:sz w:val="22"/>
              </w:rPr>
              <w:t>SIVIS).</w:t>
            </w:r>
          </w:p>
          <w:p w14:paraId="2107B25E" w14:textId="77777777" w:rsidR="00FD0401" w:rsidRPr="00866F6A" w:rsidRDefault="00FD0401" w:rsidP="008B75F7">
            <w:pPr>
              <w:pStyle w:val="VPBody"/>
              <w:spacing w:before="0" w:after="0"/>
              <w:ind w:right="81"/>
              <w:rPr>
                <w:iCs/>
                <w:sz w:val="22"/>
              </w:rPr>
            </w:pPr>
          </w:p>
          <w:p w14:paraId="0CA28F13" w14:textId="16C1B9F5" w:rsidR="005D714F" w:rsidRPr="00866F6A" w:rsidRDefault="005D714F" w:rsidP="008B75F7">
            <w:pPr>
              <w:pStyle w:val="VPBody"/>
              <w:spacing w:before="0" w:after="0"/>
              <w:ind w:right="81"/>
              <w:rPr>
                <w:iCs/>
                <w:sz w:val="22"/>
              </w:rPr>
            </w:pPr>
            <w:r w:rsidRPr="00866F6A">
              <w:rPr>
                <w:iCs/>
                <w:sz w:val="22"/>
              </w:rPr>
              <w:t>Projektam ir 2 daļas:</w:t>
            </w:r>
          </w:p>
          <w:p w14:paraId="5357793C" w14:textId="0EF50D81" w:rsidR="005D714F" w:rsidRPr="00866F6A" w:rsidRDefault="005D714F" w:rsidP="002276BC">
            <w:pPr>
              <w:pStyle w:val="VPBody"/>
              <w:spacing w:before="0" w:after="120"/>
              <w:ind w:right="81"/>
              <w:rPr>
                <w:iCs/>
                <w:sz w:val="22"/>
              </w:rPr>
            </w:pPr>
            <w:r w:rsidRPr="00866F6A">
              <w:rPr>
                <w:iCs/>
                <w:sz w:val="22"/>
              </w:rPr>
              <w:t xml:space="preserve">1) LM projekta daļa - labklājības nozares un pašvaldību sociālās sfēras platformas “DigiSoc” </w:t>
            </w:r>
            <w:r w:rsidR="00CF7EDF" w:rsidRPr="00866F6A">
              <w:rPr>
                <w:iCs/>
                <w:sz w:val="22"/>
              </w:rPr>
              <w:t xml:space="preserve">sociālās palīdzības </w:t>
            </w:r>
            <w:r w:rsidR="004C3393" w:rsidRPr="00866F6A">
              <w:rPr>
                <w:iCs/>
                <w:sz w:val="22"/>
              </w:rPr>
              <w:t xml:space="preserve">administrēšanas </w:t>
            </w:r>
            <w:r w:rsidR="00CF7EDF" w:rsidRPr="00866F6A">
              <w:rPr>
                <w:iCs/>
                <w:sz w:val="22"/>
              </w:rPr>
              <w:t xml:space="preserve">moduļa </w:t>
            </w:r>
            <w:r w:rsidRPr="00866F6A">
              <w:rPr>
                <w:iCs/>
                <w:sz w:val="22"/>
              </w:rPr>
              <w:t>izstrāde</w:t>
            </w:r>
            <w:r w:rsidR="00CF5487" w:rsidRPr="00866F6A">
              <w:rPr>
                <w:iCs/>
                <w:sz w:val="22"/>
              </w:rPr>
              <w:t xml:space="preserve"> </w:t>
            </w:r>
            <w:r w:rsidRPr="00866F6A">
              <w:rPr>
                <w:iCs/>
                <w:sz w:val="22"/>
              </w:rPr>
              <w:t>(Mērķis 1);</w:t>
            </w:r>
          </w:p>
          <w:p w14:paraId="5DD2C883" w14:textId="7C5C0BCA" w:rsidR="005D714F" w:rsidRPr="00866F6A" w:rsidRDefault="005D714F" w:rsidP="002276BC">
            <w:pPr>
              <w:pStyle w:val="VPBody"/>
              <w:spacing w:before="0" w:after="0"/>
              <w:ind w:right="81"/>
              <w:rPr>
                <w:iCs/>
                <w:sz w:val="22"/>
              </w:rPr>
            </w:pPr>
            <w:r w:rsidRPr="00866F6A">
              <w:rPr>
                <w:iCs/>
                <w:sz w:val="22"/>
              </w:rPr>
              <w:t>2) SIVA projekta daļa - platforma</w:t>
            </w:r>
            <w:r w:rsidR="001D693C" w:rsidRPr="00866F6A">
              <w:rPr>
                <w:iCs/>
                <w:sz w:val="22"/>
              </w:rPr>
              <w:t>s</w:t>
            </w:r>
            <w:r w:rsidRPr="00866F6A">
              <w:rPr>
                <w:iCs/>
                <w:sz w:val="22"/>
              </w:rPr>
              <w:t xml:space="preserve"> SIVIS </w:t>
            </w:r>
            <w:r w:rsidR="00CF7EDF" w:rsidRPr="00866F6A">
              <w:rPr>
                <w:iCs/>
                <w:sz w:val="22"/>
              </w:rPr>
              <w:t xml:space="preserve">izstrāde </w:t>
            </w:r>
            <w:r w:rsidRPr="00866F6A">
              <w:rPr>
                <w:iCs/>
                <w:sz w:val="22"/>
              </w:rPr>
              <w:t>personas datu pārvaldītai un kontrolētai datu koplietošanai (Mērķis 2).</w:t>
            </w:r>
          </w:p>
          <w:p w14:paraId="7A6341FF" w14:textId="77777777" w:rsidR="005D714F" w:rsidRPr="00866F6A" w:rsidRDefault="005D714F" w:rsidP="005D714F">
            <w:pPr>
              <w:pStyle w:val="VPBody"/>
              <w:spacing w:before="0" w:after="0"/>
              <w:rPr>
                <w:i/>
                <w:sz w:val="22"/>
              </w:rPr>
            </w:pPr>
          </w:p>
          <w:p w14:paraId="4CE7CFDE" w14:textId="572B1BEF" w:rsidR="005D714F" w:rsidRPr="00866F6A" w:rsidRDefault="005D714F" w:rsidP="005D714F">
            <w:pPr>
              <w:pStyle w:val="VPBody"/>
              <w:tabs>
                <w:tab w:val="clear" w:pos="0"/>
                <w:tab w:val="left" w:pos="411"/>
              </w:tabs>
              <w:spacing w:before="0" w:after="0"/>
              <w:ind w:left="128" w:right="119"/>
              <w:rPr>
                <w:iCs/>
                <w:sz w:val="22"/>
              </w:rPr>
            </w:pPr>
            <w:r w:rsidRPr="00866F6A">
              <w:rPr>
                <w:b/>
                <w:bCs w:val="0"/>
                <w:iCs/>
                <w:sz w:val="22"/>
              </w:rPr>
              <w:t>Mērķis 1:</w:t>
            </w:r>
            <w:r w:rsidRPr="00866F6A">
              <w:rPr>
                <w:iCs/>
                <w:sz w:val="22"/>
              </w:rPr>
              <w:t xml:space="preserve"> </w:t>
            </w:r>
            <w:r w:rsidR="00CA4819" w:rsidRPr="00866F6A">
              <w:rPr>
                <w:iCs/>
                <w:sz w:val="22"/>
              </w:rPr>
              <w:t>I</w:t>
            </w:r>
            <w:r w:rsidRPr="00866F6A">
              <w:rPr>
                <w:iCs/>
                <w:sz w:val="22"/>
              </w:rPr>
              <w:t xml:space="preserve">zstrādāt un ieviest labklājības nozares un pašvaldību sociālās sfēras </w:t>
            </w:r>
            <w:r w:rsidR="00CA4819" w:rsidRPr="00866F6A">
              <w:rPr>
                <w:iCs/>
                <w:sz w:val="22"/>
              </w:rPr>
              <w:t xml:space="preserve">platformas </w:t>
            </w:r>
            <w:r w:rsidRPr="00866F6A">
              <w:rPr>
                <w:iCs/>
                <w:sz w:val="22"/>
              </w:rPr>
              <w:t xml:space="preserve">“DigiSoc” </w:t>
            </w:r>
            <w:r w:rsidR="0098408B" w:rsidRPr="00866F6A">
              <w:rPr>
                <w:iCs/>
                <w:sz w:val="22"/>
              </w:rPr>
              <w:t xml:space="preserve">sociālās palīdzības </w:t>
            </w:r>
            <w:r w:rsidR="004C3393" w:rsidRPr="00866F6A">
              <w:rPr>
                <w:iCs/>
                <w:sz w:val="22"/>
              </w:rPr>
              <w:t xml:space="preserve">administrēšanas </w:t>
            </w:r>
            <w:r w:rsidR="0098408B" w:rsidRPr="00866F6A">
              <w:rPr>
                <w:iCs/>
                <w:sz w:val="22"/>
              </w:rPr>
              <w:t xml:space="preserve">moduli </w:t>
            </w:r>
            <w:r w:rsidRPr="00866F6A">
              <w:rPr>
                <w:iCs/>
                <w:sz w:val="22"/>
              </w:rPr>
              <w:t>pašvaldību sociālās palīdzības pasākumu administrēšanai, kā arī personas datu pārvaldītai un kontrolētai datu koplietošanai.</w:t>
            </w:r>
          </w:p>
          <w:p w14:paraId="741E57C7" w14:textId="307EFF17" w:rsidR="005D714F" w:rsidRPr="00866F6A" w:rsidRDefault="005D714F" w:rsidP="00754B75">
            <w:pPr>
              <w:pStyle w:val="VPBody"/>
              <w:spacing w:before="0" w:after="0"/>
              <w:rPr>
                <w:iCs/>
                <w:sz w:val="22"/>
              </w:rPr>
            </w:pPr>
          </w:p>
          <w:p w14:paraId="675EA2F4" w14:textId="040B09CF" w:rsidR="00E72B2A" w:rsidRPr="00C11627" w:rsidRDefault="00E72B2A" w:rsidP="00754B75">
            <w:pPr>
              <w:pStyle w:val="VPBody"/>
              <w:spacing w:before="0" w:after="0"/>
              <w:ind w:right="81"/>
              <w:rPr>
                <w:spacing w:val="-2"/>
                <w:sz w:val="22"/>
              </w:rPr>
            </w:pPr>
            <w:r w:rsidRPr="00C11627">
              <w:rPr>
                <w:spacing w:val="-2"/>
                <w:sz w:val="22"/>
              </w:rPr>
              <w:t>Projektā paredzētas šādas aktivitātes: Sociālo statusu funkcionalitāte, Sociālo pabalstu funkcionalitāte, datu noliktavas un biznesa analītikas rīka papildināšana ar jaunajiem datiem.</w:t>
            </w:r>
          </w:p>
          <w:p w14:paraId="73ACC277" w14:textId="012334B7" w:rsidR="00733B87" w:rsidRPr="00866F6A" w:rsidRDefault="00733B87" w:rsidP="00754B75">
            <w:pPr>
              <w:pStyle w:val="VPBody"/>
              <w:spacing w:before="0" w:after="0"/>
              <w:ind w:right="81"/>
              <w:rPr>
                <w:sz w:val="22"/>
              </w:rPr>
            </w:pPr>
          </w:p>
          <w:p w14:paraId="50298FFC" w14:textId="10562C8B" w:rsidR="005D714F" w:rsidRPr="00866F6A" w:rsidRDefault="0070295F" w:rsidP="00754B75">
            <w:pPr>
              <w:pStyle w:val="VPBody"/>
              <w:spacing w:before="0" w:after="0"/>
              <w:ind w:right="81"/>
              <w:rPr>
                <w:sz w:val="22"/>
              </w:rPr>
            </w:pPr>
            <w:bookmarkStart w:id="3" w:name="_Hlk221638415"/>
            <w:r w:rsidRPr="00866F6A">
              <w:rPr>
                <w:sz w:val="22"/>
              </w:rPr>
              <w:t xml:space="preserve">Projekts </w:t>
            </w:r>
            <w:r w:rsidR="005D714F" w:rsidRPr="00866F6A">
              <w:rPr>
                <w:sz w:val="22"/>
              </w:rPr>
              <w:t xml:space="preserve">paredz </w:t>
            </w:r>
            <w:r w:rsidR="00DF6D7E" w:rsidRPr="00866F6A">
              <w:rPr>
                <w:sz w:val="22"/>
              </w:rPr>
              <w:t xml:space="preserve">arī labklājības nozares un pašvaldību sociālās sfēras platformas “DigiSoc” </w:t>
            </w:r>
            <w:r w:rsidR="00DF6D7E" w:rsidRPr="00866F6A">
              <w:rPr>
                <w:iCs/>
                <w:sz w:val="22"/>
              </w:rPr>
              <w:t>sociālās palīdzības administrēšanas moduļa,</w:t>
            </w:r>
            <w:r w:rsidR="00DF6D7E" w:rsidRPr="00866F6A">
              <w:rPr>
                <w:sz w:val="22"/>
              </w:rPr>
              <w:t xml:space="preserve"> </w:t>
            </w:r>
            <w:r w:rsidR="004B1070" w:rsidRPr="00866F6A">
              <w:rPr>
                <w:sz w:val="22"/>
              </w:rPr>
              <w:t xml:space="preserve">Valsts </w:t>
            </w:r>
            <w:r w:rsidRPr="00866F6A">
              <w:rPr>
                <w:sz w:val="22"/>
              </w:rPr>
              <w:t>sociālās politikas monitoringa informācijas sistēmas</w:t>
            </w:r>
            <w:r w:rsidR="005D714F" w:rsidRPr="00866F6A">
              <w:rPr>
                <w:sz w:val="22"/>
              </w:rPr>
              <w:t xml:space="preserve"> </w:t>
            </w:r>
            <w:r w:rsidRPr="00866F6A">
              <w:rPr>
                <w:sz w:val="22"/>
              </w:rPr>
              <w:t xml:space="preserve">(turpmāk – </w:t>
            </w:r>
            <w:r w:rsidR="005D714F" w:rsidRPr="00866F6A">
              <w:rPr>
                <w:sz w:val="22"/>
              </w:rPr>
              <w:t>SPOLIS</w:t>
            </w:r>
            <w:r w:rsidRPr="00866F6A">
              <w:rPr>
                <w:sz w:val="22"/>
              </w:rPr>
              <w:t>)</w:t>
            </w:r>
            <w:r w:rsidR="00DF6D7E" w:rsidRPr="00866F6A">
              <w:rPr>
                <w:sz w:val="22"/>
              </w:rPr>
              <w:t xml:space="preserve"> un</w:t>
            </w:r>
            <w:r w:rsidR="005D714F" w:rsidRPr="00866F6A">
              <w:rPr>
                <w:sz w:val="22"/>
              </w:rPr>
              <w:t xml:space="preserve"> </w:t>
            </w:r>
            <w:r w:rsidRPr="00866F6A">
              <w:rPr>
                <w:sz w:val="22"/>
              </w:rPr>
              <w:t xml:space="preserve">labklājības nozares Labklājības informācijas sistēmas (LabIS) </w:t>
            </w:r>
            <w:r w:rsidR="005D714F" w:rsidRPr="00866F6A">
              <w:rPr>
                <w:sz w:val="22"/>
              </w:rPr>
              <w:t>drošības pasākumu īstenošanu, t.sk., e-adreses iestrādi sistēmās, drošības auditus un arhivēšanas funkcionalitātes nodrošināšanu.</w:t>
            </w:r>
          </w:p>
          <w:p w14:paraId="63B7EE84" w14:textId="0BE1761B" w:rsidR="00A917C0" w:rsidRPr="00866F6A" w:rsidRDefault="00A917C0" w:rsidP="002F6681">
            <w:pPr>
              <w:pStyle w:val="VPBody"/>
              <w:spacing w:before="0" w:after="0"/>
              <w:ind w:right="81"/>
              <w:rPr>
                <w:sz w:val="22"/>
              </w:rPr>
            </w:pPr>
          </w:p>
          <w:p w14:paraId="6235783F" w14:textId="753AA0BB" w:rsidR="007C4B22" w:rsidRPr="00866F6A" w:rsidRDefault="007C4B22" w:rsidP="00866F6A">
            <w:pPr>
              <w:pStyle w:val="VPBody"/>
              <w:spacing w:before="0" w:after="0"/>
              <w:ind w:right="81"/>
              <w:rPr>
                <w:sz w:val="22"/>
              </w:rPr>
            </w:pPr>
            <w:r w:rsidRPr="00866F6A">
              <w:rPr>
                <w:sz w:val="22"/>
              </w:rPr>
              <w:t>Datu apmaiņas tiks risinātas, primāri izmantojot Datu izplatīšanas un pārvaldības platformas (turpmāk - DAGR) funkcionalitāti, kā arī pēc vajadzības, izmantojot D</w:t>
            </w:r>
            <w:r w:rsidR="00AC3E1C" w:rsidRPr="00866F6A">
              <w:rPr>
                <w:sz w:val="22"/>
              </w:rPr>
              <w:t>atu izplatības tīkla (DIT)</w:t>
            </w:r>
            <w:r w:rsidRPr="00866F6A">
              <w:rPr>
                <w:sz w:val="22"/>
              </w:rPr>
              <w:t xml:space="preserve"> un Valsts digitālās attīstības aģentūras API </w:t>
            </w:r>
            <w:r w:rsidR="00112FF5" w:rsidRPr="00866F6A">
              <w:rPr>
                <w:sz w:val="22"/>
              </w:rPr>
              <w:t>P</w:t>
            </w:r>
            <w:r w:rsidRPr="00866F6A">
              <w:rPr>
                <w:sz w:val="22"/>
              </w:rPr>
              <w:t>ārvaldnieka kanālus.</w:t>
            </w:r>
          </w:p>
          <w:p w14:paraId="3852E7E6" w14:textId="77777777" w:rsidR="007C4B22" w:rsidRPr="00866F6A" w:rsidRDefault="007C4B22" w:rsidP="00866F6A">
            <w:pPr>
              <w:pStyle w:val="VPBody"/>
              <w:spacing w:before="0" w:after="0"/>
              <w:ind w:right="81"/>
              <w:rPr>
                <w:sz w:val="22"/>
              </w:rPr>
            </w:pPr>
          </w:p>
          <w:p w14:paraId="637CA17A" w14:textId="75D5CA11" w:rsidR="00A917C0" w:rsidRPr="00866F6A" w:rsidRDefault="007C4B22" w:rsidP="002F6681">
            <w:pPr>
              <w:pStyle w:val="VPBody"/>
              <w:spacing w:before="0" w:after="0"/>
              <w:ind w:right="81"/>
              <w:rPr>
                <w:sz w:val="22"/>
              </w:rPr>
            </w:pPr>
            <w:r w:rsidRPr="00866F6A">
              <w:rPr>
                <w:sz w:val="22"/>
              </w:rPr>
              <w:t>Datu kopas, kas nepieciešamas datu apmaiņai, tiks precizētas biznesa procesu izpētes fāzē. Caur kanālu DAGR tiks izplatītas datu kopas “</w:t>
            </w:r>
            <w:r w:rsidR="00133205" w:rsidRPr="00866F6A">
              <w:rPr>
                <w:sz w:val="22"/>
              </w:rPr>
              <w:t>T</w:t>
            </w:r>
            <w:r w:rsidRPr="00866F6A">
              <w:rPr>
                <w:sz w:val="22"/>
              </w:rPr>
              <w:t>rūcīg</w:t>
            </w:r>
            <w:r w:rsidR="00133205" w:rsidRPr="00866F6A">
              <w:rPr>
                <w:sz w:val="22"/>
              </w:rPr>
              <w:t>a</w:t>
            </w:r>
            <w:r w:rsidRPr="00866F6A">
              <w:rPr>
                <w:sz w:val="22"/>
              </w:rPr>
              <w:t>s vai maznodrošināt</w:t>
            </w:r>
            <w:r w:rsidR="00133205" w:rsidRPr="00866F6A">
              <w:rPr>
                <w:sz w:val="22"/>
              </w:rPr>
              <w:t>a</w:t>
            </w:r>
            <w:r w:rsidRPr="00866F6A">
              <w:rPr>
                <w:sz w:val="22"/>
              </w:rPr>
              <w:t xml:space="preserve">s </w:t>
            </w:r>
            <w:r w:rsidR="00133205" w:rsidRPr="00866F6A">
              <w:rPr>
                <w:sz w:val="22"/>
              </w:rPr>
              <w:t>mājsaimniecības</w:t>
            </w:r>
            <w:r w:rsidRPr="00866F6A">
              <w:rPr>
                <w:sz w:val="22"/>
              </w:rPr>
              <w:t xml:space="preserve"> statuss” un “Piešķirto sociālo pabalstu informācija”.</w:t>
            </w:r>
          </w:p>
          <w:p w14:paraId="3C7762EE" w14:textId="77777777" w:rsidR="004B1070" w:rsidRPr="00866F6A" w:rsidRDefault="004B1070" w:rsidP="008E2CFF">
            <w:pPr>
              <w:pStyle w:val="VPBody"/>
              <w:spacing w:before="0" w:after="0"/>
              <w:ind w:right="81"/>
              <w:rPr>
                <w:sz w:val="22"/>
              </w:rPr>
            </w:pPr>
          </w:p>
          <w:bookmarkEnd w:id="3"/>
          <w:p w14:paraId="0961C647" w14:textId="5590571C" w:rsidR="005D714F" w:rsidRPr="00866F6A" w:rsidRDefault="005D714F" w:rsidP="00FC2A62">
            <w:pPr>
              <w:pStyle w:val="VPBody"/>
              <w:spacing w:before="0" w:after="0"/>
              <w:ind w:right="81"/>
              <w:rPr>
                <w:sz w:val="22"/>
              </w:rPr>
            </w:pPr>
            <w:r w:rsidRPr="00866F6A">
              <w:rPr>
                <w:sz w:val="22"/>
              </w:rPr>
              <w:t>Aktivitātes tiks realizētas paralēli pēc Agile metodikas, sadalot sprintos, regulāri pārskatot aktivitāšu izstrādes grafiku.</w:t>
            </w:r>
          </w:p>
          <w:p w14:paraId="1D6AC25D" w14:textId="23AF208F" w:rsidR="00D33680" w:rsidRPr="00866F6A" w:rsidRDefault="00D33680" w:rsidP="00FC2A62">
            <w:pPr>
              <w:pStyle w:val="VPBody"/>
              <w:spacing w:before="0" w:after="0"/>
              <w:ind w:right="81"/>
              <w:rPr>
                <w:sz w:val="22"/>
              </w:rPr>
            </w:pPr>
          </w:p>
          <w:p w14:paraId="1080DF53" w14:textId="61A3C192" w:rsidR="00D33680" w:rsidRPr="00866F6A" w:rsidRDefault="00D33680" w:rsidP="00FC2A62">
            <w:pPr>
              <w:pStyle w:val="VPBody"/>
              <w:spacing w:before="0" w:after="0"/>
              <w:ind w:right="81"/>
              <w:rPr>
                <w:sz w:val="22"/>
              </w:rPr>
            </w:pPr>
            <w:r w:rsidRPr="00866F6A">
              <w:rPr>
                <w:sz w:val="22"/>
              </w:rPr>
              <w:t xml:space="preserve">Projekta sadarbības partneri no Rīgas valstspilsētas pašvaldības, Liepājas valstspilsētas pašvaldības un Tukuma novada pašvaldības iestādes “Tukuma novada sociālais dienests” piedalīsies </w:t>
            </w:r>
            <w:r w:rsidR="00894AB5" w:rsidRPr="00866F6A">
              <w:rPr>
                <w:sz w:val="22"/>
              </w:rPr>
              <w:t xml:space="preserve">kopā ar LM </w:t>
            </w:r>
            <w:r w:rsidRPr="00866F6A">
              <w:rPr>
                <w:sz w:val="22"/>
              </w:rPr>
              <w:t xml:space="preserve">labklājības nozares un pašvaldību sociālās sfēras platformas “DigiSoc” </w:t>
            </w:r>
            <w:r w:rsidRPr="00866F6A">
              <w:rPr>
                <w:iCs/>
                <w:sz w:val="22"/>
              </w:rPr>
              <w:t>sociālās palīdzības administrēšanas moduļa</w:t>
            </w:r>
            <w:r w:rsidRPr="00866F6A">
              <w:rPr>
                <w:sz w:val="22"/>
              </w:rPr>
              <w:t xml:space="preserve"> izstrādes satura noteikšanā, izstrāžu testēšanā un funkcionalitātes ieviešanā.</w:t>
            </w:r>
          </w:p>
          <w:p w14:paraId="33C210F7" w14:textId="70C3C81D" w:rsidR="003B52EB" w:rsidRPr="00866F6A" w:rsidRDefault="003B52EB" w:rsidP="005D714F">
            <w:pPr>
              <w:pStyle w:val="VPBody"/>
              <w:spacing w:before="0" w:after="0"/>
              <w:rPr>
                <w:sz w:val="22"/>
              </w:rPr>
            </w:pPr>
            <w:r w:rsidRPr="00866F6A">
              <w:rPr>
                <w:sz w:val="22"/>
              </w:rPr>
              <w:t>___________________________________________________</w:t>
            </w:r>
          </w:p>
          <w:p w14:paraId="3D2B20FA" w14:textId="77777777" w:rsidR="003B52EB" w:rsidRPr="00866F6A" w:rsidRDefault="003B52EB" w:rsidP="005D714F">
            <w:pPr>
              <w:pStyle w:val="VPBody"/>
              <w:spacing w:before="0" w:after="0"/>
              <w:rPr>
                <w:sz w:val="22"/>
              </w:rPr>
            </w:pPr>
          </w:p>
          <w:p w14:paraId="0700492B" w14:textId="74542C7B" w:rsidR="005D714F" w:rsidRPr="00866F6A" w:rsidRDefault="005D714F" w:rsidP="005D714F">
            <w:pPr>
              <w:pStyle w:val="VPBody"/>
              <w:tabs>
                <w:tab w:val="clear" w:pos="0"/>
                <w:tab w:val="left" w:pos="411"/>
              </w:tabs>
              <w:spacing w:before="0" w:after="0"/>
              <w:ind w:left="128" w:right="119"/>
              <w:rPr>
                <w:iCs/>
                <w:sz w:val="22"/>
              </w:rPr>
            </w:pPr>
            <w:r w:rsidRPr="00866F6A">
              <w:rPr>
                <w:b/>
                <w:bCs w:val="0"/>
                <w:iCs/>
                <w:sz w:val="22"/>
              </w:rPr>
              <w:lastRenderedPageBreak/>
              <w:t>Mērķis 2:</w:t>
            </w:r>
            <w:r w:rsidRPr="00866F6A">
              <w:rPr>
                <w:iCs/>
                <w:sz w:val="22"/>
              </w:rPr>
              <w:t xml:space="preserve"> Izstrādāt un ieviest platformu SIVIS SIVA pakalpojumu administrēšanai, kā arī personas datu pārvaldītai un kontrolētai datu koplietošanai.</w:t>
            </w:r>
          </w:p>
          <w:p w14:paraId="3103B304" w14:textId="77777777" w:rsidR="005D714F" w:rsidRPr="00866F6A" w:rsidRDefault="005D714F" w:rsidP="005D714F">
            <w:pPr>
              <w:pStyle w:val="VPBody"/>
              <w:spacing w:before="0" w:after="0"/>
              <w:rPr>
                <w:iCs/>
                <w:sz w:val="22"/>
              </w:rPr>
            </w:pPr>
          </w:p>
          <w:p w14:paraId="710DEF3F" w14:textId="53D335C8" w:rsidR="00122173" w:rsidRPr="00866F6A" w:rsidRDefault="005D714F" w:rsidP="009C008C">
            <w:pPr>
              <w:pStyle w:val="TableParagraph"/>
              <w:ind w:right="81"/>
              <w:jc w:val="both"/>
              <w:rPr>
                <w:rStyle w:val="scayt-misspell-word"/>
              </w:rPr>
            </w:pPr>
            <w:r w:rsidRPr="00866F6A">
              <w:t xml:space="preserve">Projekta ietvaros SIVA plāno novecojušo un sadrumstaloto informācijas sistēmu (Profesionālās rehabilitācijas informācijas sistēma (turpmāk - PRIS), Viesu reģistrēšanas un vadības sistēma 4Hotel (turpmāk – 4Hotel), Ēdināšanas pakalpojuma sniegšanas sistēma 4Restaurant (turpmāk – 4Restaurant)) </w:t>
            </w:r>
            <w:r w:rsidR="0009351D" w:rsidRPr="00866F6A">
              <w:t>izslēgšanu, bet to funkcionalitāte būs apvienota jaunā vienotā platformā SIVIS</w:t>
            </w:r>
            <w:r w:rsidR="00807682" w:rsidRPr="00866F6A">
              <w:t>, migrējot datus no PRIS, 4Hotel, 4Restaurant</w:t>
            </w:r>
            <w:r w:rsidR="00EC0704" w:rsidRPr="00866F6A">
              <w:t xml:space="preserve"> uz platformu SIVIS. </w:t>
            </w:r>
            <w:r w:rsidR="00EC0704" w:rsidRPr="00866F6A">
              <w:rPr>
                <w:rStyle w:val="scayt-misspell-word"/>
              </w:rPr>
              <w:t>SRIS</w:t>
            </w:r>
            <w:r w:rsidR="00EC0704" w:rsidRPr="00866F6A">
              <w:t xml:space="preserve"> turpinās funkcionēt sadarbībā ar platformu </w:t>
            </w:r>
            <w:r w:rsidR="00EC0704" w:rsidRPr="00866F6A">
              <w:rPr>
                <w:rStyle w:val="scayt-misspell-word"/>
              </w:rPr>
              <w:t>SIVIS, nodrošinot datu apmaiņu starp abām sistēmām (SRIS un platformu SIVIS).</w:t>
            </w:r>
          </w:p>
          <w:p w14:paraId="68C31D29" w14:textId="20429021" w:rsidR="00133603" w:rsidRPr="00866F6A" w:rsidRDefault="00133603" w:rsidP="009C008C">
            <w:pPr>
              <w:pStyle w:val="TableParagraph"/>
              <w:ind w:right="81"/>
              <w:jc w:val="both"/>
              <w:rPr>
                <w:rStyle w:val="scayt-misspell-word"/>
              </w:rPr>
            </w:pPr>
          </w:p>
          <w:p w14:paraId="1A05AC78" w14:textId="0DDE6E47" w:rsidR="005D714F" w:rsidRPr="00866F6A" w:rsidRDefault="00133603" w:rsidP="00C11627">
            <w:pPr>
              <w:pStyle w:val="TableParagraph"/>
              <w:spacing w:after="120"/>
              <w:ind w:right="79"/>
              <w:jc w:val="both"/>
              <w:rPr>
                <w:i/>
                <w:color w:val="414142"/>
              </w:rPr>
            </w:pPr>
            <w:r w:rsidRPr="00866F6A">
              <w:t>Projekta sadarbības partneris SIVA piedalīsies platformas SIVIS satura noteikšanā, izstrāžu testēšanā un funkcionalitātes ieviešanā.</w:t>
            </w:r>
          </w:p>
        </w:tc>
      </w:tr>
      <w:tr w:rsidR="00FE19B3" w:rsidRPr="00866F6A" w14:paraId="5B818EB4" w14:textId="77777777" w:rsidTr="00BC2E5A">
        <w:tc>
          <w:tcPr>
            <w:tcW w:w="1727" w:type="pct"/>
            <w:vMerge w:val="restart"/>
            <w:tcBorders>
              <w:top w:val="outset" w:sz="6" w:space="0" w:color="414142"/>
              <w:left w:val="outset" w:sz="6" w:space="0" w:color="414142"/>
              <w:right w:val="outset" w:sz="6" w:space="0" w:color="414142"/>
            </w:tcBorders>
            <w:hideMark/>
          </w:tcPr>
          <w:p w14:paraId="74D28148" w14:textId="72C7B18E" w:rsidR="00FE19B3" w:rsidRPr="00866F6A" w:rsidRDefault="00FE19B3" w:rsidP="004B770F">
            <w:pPr>
              <w:ind w:left="45" w:right="45"/>
              <w:rPr>
                <w:rFonts w:eastAsia="Times New Roman" w:cs="Times New Roman"/>
                <w:color w:val="414142"/>
                <w:kern w:val="0"/>
                <w:lang w:eastAsia="lv-LV"/>
                <w14:ligatures w14:val="none"/>
              </w:rPr>
            </w:pPr>
            <w:r w:rsidRPr="00866F6A">
              <w:rPr>
                <w:rFonts w:eastAsia="Times New Roman" w:cs="Times New Roman"/>
                <w:kern w:val="0"/>
                <w:lang w:eastAsia="lv-LV"/>
                <w14:ligatures w14:val="none"/>
              </w:rPr>
              <w:lastRenderedPageBreak/>
              <w:t xml:space="preserve">3.2. Projekta pamatojums (aktualitāte/nepieciešamība/risināmā problēma) </w:t>
            </w:r>
          </w:p>
        </w:tc>
        <w:tc>
          <w:tcPr>
            <w:tcW w:w="3273" w:type="pct"/>
            <w:tcBorders>
              <w:top w:val="outset" w:sz="6" w:space="0" w:color="414142"/>
              <w:left w:val="outset" w:sz="6" w:space="0" w:color="414142"/>
              <w:bottom w:val="single" w:sz="4" w:space="0" w:color="auto"/>
              <w:right w:val="outset" w:sz="6" w:space="0" w:color="414142"/>
            </w:tcBorders>
            <w:hideMark/>
          </w:tcPr>
          <w:p w14:paraId="213C7815" w14:textId="400B36A7" w:rsidR="00E50161" w:rsidRPr="00866F6A" w:rsidRDefault="00E50161" w:rsidP="00F86684">
            <w:pPr>
              <w:widowControl w:val="0"/>
              <w:numPr>
                <w:ilvl w:val="0"/>
                <w:numId w:val="13"/>
              </w:numPr>
              <w:autoSpaceDE w:val="0"/>
              <w:autoSpaceDN w:val="0"/>
              <w:spacing w:before="148" w:after="120"/>
              <w:ind w:left="1077" w:right="261"/>
              <w:rPr>
                <w:rFonts w:cs="Times New Roman"/>
              </w:rPr>
            </w:pPr>
            <w:r w:rsidRPr="00866F6A">
              <w:rPr>
                <w:rFonts w:cs="Times New Roman"/>
              </w:rPr>
              <w:t>Labklājības nozares un pašvaldību sociālās sfēras platforma</w:t>
            </w:r>
            <w:r w:rsidR="0020563B" w:rsidRPr="00866F6A">
              <w:rPr>
                <w:rFonts w:cs="Times New Roman"/>
              </w:rPr>
              <w:t>s</w:t>
            </w:r>
            <w:r w:rsidRPr="00866F6A">
              <w:rPr>
                <w:rFonts w:cs="Times New Roman"/>
              </w:rPr>
              <w:t xml:space="preserve"> </w:t>
            </w:r>
            <w:r w:rsidR="00801BF5" w:rsidRPr="00866F6A">
              <w:rPr>
                <w:rFonts w:cs="Times New Roman"/>
              </w:rPr>
              <w:t xml:space="preserve">“DigiSoc” </w:t>
            </w:r>
            <w:r w:rsidR="0020563B" w:rsidRPr="00866F6A">
              <w:rPr>
                <w:rFonts w:cs="Times New Roman"/>
              </w:rPr>
              <w:t>sociālās palīdzības administrēšanas modulis</w:t>
            </w:r>
          </w:p>
          <w:p w14:paraId="67BD67E4" w14:textId="7FFB2F47" w:rsidR="00CF0526" w:rsidRPr="00866F6A" w:rsidRDefault="00AA17C5" w:rsidP="00BC2E5A">
            <w:pPr>
              <w:tabs>
                <w:tab w:val="left" w:pos="0"/>
              </w:tabs>
              <w:ind w:right="81"/>
              <w:jc w:val="both"/>
              <w:rPr>
                <w:rFonts w:cs="Times New Roman"/>
              </w:rPr>
            </w:pPr>
            <w:r w:rsidRPr="00866F6A">
              <w:rPr>
                <w:rFonts w:cs="Times New Roman"/>
              </w:rPr>
              <w:t>I</w:t>
            </w:r>
            <w:r w:rsidR="00E50161" w:rsidRPr="00866F6A">
              <w:rPr>
                <w:rFonts w:cs="Times New Roman"/>
              </w:rPr>
              <w:t xml:space="preserve">r nepieciešams turpināt labklājības nozares un pašvaldību sociālās sfēras platformas “DigiSoc” </w:t>
            </w:r>
            <w:r w:rsidRPr="00866F6A">
              <w:rPr>
                <w:iCs/>
              </w:rPr>
              <w:t>izstrādi</w:t>
            </w:r>
            <w:r w:rsidR="00E50161" w:rsidRPr="00866F6A">
              <w:rPr>
                <w:rFonts w:cs="Times New Roman"/>
              </w:rPr>
              <w:t xml:space="preserve">, fokusējoties uz </w:t>
            </w:r>
            <w:r w:rsidR="003D7BA6" w:rsidRPr="00866F6A">
              <w:rPr>
                <w:rFonts w:cs="Times New Roman"/>
              </w:rPr>
              <w:t>sociālās palīdzības administrēšanas moduļa</w:t>
            </w:r>
            <w:r w:rsidR="00E50161" w:rsidRPr="00866F6A">
              <w:rPr>
                <w:rFonts w:cs="Times New Roman"/>
              </w:rPr>
              <w:t xml:space="preserve"> ieviešanu. Ja pašvaldības nevarēs pilnvērtīgi lietot labklājības nozares un pašvaldību sociālās sfēras </w:t>
            </w:r>
            <w:r w:rsidR="00C90C70" w:rsidRPr="00866F6A">
              <w:rPr>
                <w:rFonts w:cs="Times New Roman"/>
              </w:rPr>
              <w:t xml:space="preserve">platformas </w:t>
            </w:r>
            <w:r w:rsidR="00E50161" w:rsidRPr="00866F6A">
              <w:rPr>
                <w:rFonts w:cs="Times New Roman"/>
              </w:rPr>
              <w:t xml:space="preserve">“DigiSoc” </w:t>
            </w:r>
            <w:r w:rsidR="00B97D16" w:rsidRPr="00866F6A">
              <w:rPr>
                <w:rFonts w:cs="Times New Roman"/>
              </w:rPr>
              <w:t xml:space="preserve">sociālās palīdzības administrēšanas moduli </w:t>
            </w:r>
            <w:r w:rsidR="00E50161" w:rsidRPr="00866F6A">
              <w:rPr>
                <w:rFonts w:cs="Times New Roman"/>
              </w:rPr>
              <w:t xml:space="preserve">savu procesu nodrošināšanai, tad darbs būs jāveic </w:t>
            </w:r>
            <w:r w:rsidR="008C01F5" w:rsidRPr="00866F6A">
              <w:rPr>
                <w:rFonts w:cs="Times New Roman"/>
              </w:rPr>
              <w:t xml:space="preserve">manuāli vai dati jāiegūst </w:t>
            </w:r>
            <w:r w:rsidR="00E50161" w:rsidRPr="00866F6A">
              <w:rPr>
                <w:rFonts w:cs="Times New Roman"/>
              </w:rPr>
              <w:t>vienlaicīgi</w:t>
            </w:r>
            <w:r w:rsidR="008C01F5" w:rsidRPr="00866F6A">
              <w:rPr>
                <w:rFonts w:cs="Times New Roman"/>
              </w:rPr>
              <w:t xml:space="preserve"> no</w:t>
            </w:r>
            <w:r w:rsidR="00E50161" w:rsidRPr="00866F6A">
              <w:rPr>
                <w:rFonts w:cs="Times New Roman"/>
              </w:rPr>
              <w:t xml:space="preserve"> </w:t>
            </w:r>
            <w:r w:rsidR="008C01F5" w:rsidRPr="00866F6A">
              <w:rPr>
                <w:rFonts w:cs="Times New Roman"/>
              </w:rPr>
              <w:t>vairākām sistēmām</w:t>
            </w:r>
            <w:r w:rsidR="00362AF4" w:rsidRPr="00866F6A">
              <w:rPr>
                <w:rFonts w:cs="Times New Roman"/>
              </w:rPr>
              <w:t>.</w:t>
            </w:r>
            <w:r w:rsidR="00E50161" w:rsidRPr="00866F6A">
              <w:rPr>
                <w:rFonts w:cs="Times New Roman"/>
              </w:rPr>
              <w:t xml:space="preserve"> </w:t>
            </w:r>
            <w:r w:rsidR="00362AF4" w:rsidRPr="00866F6A">
              <w:rPr>
                <w:rFonts w:cs="Times New Roman"/>
              </w:rPr>
              <w:t xml:space="preserve">Līdz ar to </w:t>
            </w:r>
            <w:r w:rsidR="00FE1E99" w:rsidRPr="00866F6A">
              <w:rPr>
                <w:rFonts w:cs="Times New Roman"/>
              </w:rPr>
              <w:t xml:space="preserve">saglabāsies augsts laika resursu patēriņš </w:t>
            </w:r>
            <w:r w:rsidR="00016BA2" w:rsidRPr="00866F6A">
              <w:rPr>
                <w:rFonts w:cs="Times New Roman"/>
              </w:rPr>
              <w:t>klientu iesniegumu sociāl</w:t>
            </w:r>
            <w:r w:rsidR="008B352E" w:rsidRPr="00866F6A">
              <w:rPr>
                <w:rFonts w:cs="Times New Roman"/>
              </w:rPr>
              <w:t>ās palīdzības saņemšanai</w:t>
            </w:r>
            <w:r w:rsidR="00016BA2" w:rsidRPr="00866F6A">
              <w:rPr>
                <w:rFonts w:cs="Times New Roman"/>
              </w:rPr>
              <w:t xml:space="preserve"> </w:t>
            </w:r>
            <w:r w:rsidR="008B352E" w:rsidRPr="00866F6A">
              <w:rPr>
                <w:rFonts w:cs="Times New Roman"/>
              </w:rPr>
              <w:t>apstrādei</w:t>
            </w:r>
            <w:r w:rsidR="00431A20" w:rsidRPr="00866F6A">
              <w:rPr>
                <w:rFonts w:cs="Times New Roman"/>
              </w:rPr>
              <w:t xml:space="preserve"> un risks datu kvalitātei</w:t>
            </w:r>
            <w:r w:rsidR="00E50161" w:rsidRPr="00866F6A">
              <w:rPr>
                <w:rFonts w:cs="Times New Roman"/>
              </w:rPr>
              <w:t xml:space="preserve">. </w:t>
            </w:r>
            <w:r w:rsidR="005E0AA5" w:rsidRPr="00866F6A">
              <w:rPr>
                <w:rFonts w:cs="Times New Roman"/>
              </w:rPr>
              <w:t>Š</w:t>
            </w:r>
            <w:r w:rsidR="007839C8" w:rsidRPr="00866F6A">
              <w:rPr>
                <w:rFonts w:cs="Times New Roman"/>
              </w:rPr>
              <w:t xml:space="preserve">obrīd </w:t>
            </w:r>
            <w:r w:rsidR="005E0AA5" w:rsidRPr="00866F6A">
              <w:rPr>
                <w:rFonts w:cs="Times New Roman"/>
              </w:rPr>
              <w:t>pašvaldību lietošanā esošā Sociālās sfēras administrēšanas lietojumprogramma (turpmāk – SOPA)</w:t>
            </w:r>
            <w:r w:rsidR="007839C8" w:rsidRPr="00866F6A">
              <w:rPr>
                <w:rFonts w:cs="Times New Roman"/>
              </w:rPr>
              <w:t xml:space="preserve"> ir tehnoloģiski novecojusi, neatbilst drošības nosacījumiem un nav vairs potenciālu iespēju modernizācijai. </w:t>
            </w:r>
            <w:r w:rsidR="00E50161" w:rsidRPr="00866F6A">
              <w:rPr>
                <w:rFonts w:cs="Times New Roman"/>
              </w:rPr>
              <w:t>Līdz ar to alternatīvie risinājumi netiek izskatīti.</w:t>
            </w:r>
          </w:p>
          <w:p w14:paraId="6F96B067" w14:textId="7EA8541F" w:rsidR="003A2D89" w:rsidRPr="00866F6A" w:rsidRDefault="00AA17C5" w:rsidP="00E50161">
            <w:pPr>
              <w:widowControl w:val="0"/>
              <w:autoSpaceDE w:val="0"/>
              <w:autoSpaceDN w:val="0"/>
              <w:ind w:right="261"/>
              <w:jc w:val="both"/>
              <w:rPr>
                <w:rFonts w:cs="Times New Roman"/>
              </w:rPr>
            </w:pPr>
            <w:r w:rsidRPr="00866F6A">
              <w:rPr>
                <w:rFonts w:cs="Times New Roman"/>
              </w:rPr>
              <w:t>_________________________________________________</w:t>
            </w:r>
          </w:p>
          <w:p w14:paraId="24399C58" w14:textId="77777777" w:rsidR="00AA17C5" w:rsidRPr="00866F6A" w:rsidRDefault="00AA17C5" w:rsidP="00E50161">
            <w:pPr>
              <w:widowControl w:val="0"/>
              <w:autoSpaceDE w:val="0"/>
              <w:autoSpaceDN w:val="0"/>
              <w:ind w:right="261"/>
              <w:jc w:val="both"/>
              <w:rPr>
                <w:rFonts w:cs="Times New Roman"/>
              </w:rPr>
            </w:pPr>
          </w:p>
          <w:p w14:paraId="02663E5F" w14:textId="77777777" w:rsidR="00E50161" w:rsidRPr="00866F6A" w:rsidRDefault="00E50161" w:rsidP="00E50161">
            <w:pPr>
              <w:widowControl w:val="0"/>
              <w:numPr>
                <w:ilvl w:val="0"/>
                <w:numId w:val="13"/>
              </w:numPr>
              <w:autoSpaceDE w:val="0"/>
              <w:autoSpaceDN w:val="0"/>
              <w:ind w:right="261"/>
              <w:jc w:val="both"/>
              <w:rPr>
                <w:rFonts w:cs="Times New Roman"/>
              </w:rPr>
            </w:pPr>
            <w:r w:rsidRPr="00866F6A">
              <w:rPr>
                <w:rFonts w:cs="Times New Roman"/>
              </w:rPr>
              <w:t>SIVA platforma SIVIS</w:t>
            </w:r>
          </w:p>
          <w:p w14:paraId="277363EE" w14:textId="77777777" w:rsidR="00E50161" w:rsidRPr="00866F6A" w:rsidRDefault="00E50161" w:rsidP="00D02557">
            <w:pPr>
              <w:widowControl w:val="0"/>
              <w:autoSpaceDE w:val="0"/>
              <w:autoSpaceDN w:val="0"/>
              <w:spacing w:before="148"/>
              <w:ind w:right="81"/>
              <w:jc w:val="both"/>
              <w:rPr>
                <w:rFonts w:cs="Times New Roman"/>
              </w:rPr>
            </w:pPr>
            <w:r w:rsidRPr="00866F6A">
              <w:rPr>
                <w:rFonts w:cs="Times New Roman"/>
              </w:rPr>
              <w:t>Informācija par pakalpojumu piešķiršanu un sniegšanu šobrīd tiek uzkrāta vairākās SIVA pārvaldītās informācijas sistēmās, tā ir sadrumstalota un apgrūtina datu analīzi, glabāšanu, apmaiņu un atkalizmantošanu. Turklāt vairākos procesa posmos informācijas apstrāde ir manuāla, kas rada papildus administratīvo slogu un risku datu kvalitātei.</w:t>
            </w:r>
          </w:p>
          <w:p w14:paraId="10CD7BC1" w14:textId="1A2AAB84" w:rsidR="00E50161" w:rsidRPr="00866F6A" w:rsidRDefault="00E50161" w:rsidP="00D02557">
            <w:pPr>
              <w:widowControl w:val="0"/>
              <w:autoSpaceDE w:val="0"/>
              <w:autoSpaceDN w:val="0"/>
              <w:spacing w:before="28"/>
              <w:ind w:right="81"/>
              <w:jc w:val="both"/>
              <w:rPr>
                <w:rFonts w:cs="Times New Roman"/>
              </w:rPr>
            </w:pPr>
            <w:r w:rsidRPr="00866F6A">
              <w:rPr>
                <w:rFonts w:cs="Times New Roman"/>
              </w:rPr>
              <w:t xml:space="preserve">Katra no 3.1. apakšpunktā </w:t>
            </w:r>
            <w:r w:rsidR="00E119F0" w:rsidRPr="00866F6A">
              <w:rPr>
                <w:rFonts w:cs="Times New Roman"/>
              </w:rPr>
              <w:t xml:space="preserve">(pie </w:t>
            </w:r>
            <w:r w:rsidR="00E119F0" w:rsidRPr="00866F6A">
              <w:rPr>
                <w:bCs/>
                <w:iCs/>
              </w:rPr>
              <w:t>Mērķa 2</w:t>
            </w:r>
            <w:r w:rsidR="00E119F0" w:rsidRPr="00866F6A">
              <w:rPr>
                <w:rFonts w:cs="Times New Roman"/>
              </w:rPr>
              <w:t xml:space="preserve">) </w:t>
            </w:r>
            <w:r w:rsidRPr="00866F6A">
              <w:rPr>
                <w:rFonts w:cs="Times New Roman"/>
              </w:rPr>
              <w:t xml:space="preserve">minētajām informācijas sistēmām ir izstrādāta un/vai ieviesta dažādos laika periodos, tās ir izstrādātas, izmantojot atšķirīgus tehniskos risinājumus, kuri ir novecojoši un neatbilst mūsdienu lietotāju prasībām. Vienlaikus ir paaugstināti informācijas sistēmu drošību riski un netiek nodrošināta integrācija starp SIVA sistēmām. Ar vienotas informācijas sistēmas </w:t>
            </w:r>
            <w:r w:rsidR="00A56CA2" w:rsidRPr="00866F6A">
              <w:rPr>
                <w:rFonts w:cs="Times New Roman"/>
              </w:rPr>
              <w:t xml:space="preserve">– platformas SIVIS </w:t>
            </w:r>
            <w:r w:rsidRPr="00866F6A">
              <w:rPr>
                <w:rFonts w:cs="Times New Roman"/>
              </w:rPr>
              <w:t xml:space="preserve">ieviešanu, tiktu vienkāršota informācijas sistēmas pārvaldība, </w:t>
            </w:r>
            <w:r w:rsidRPr="00866F6A">
              <w:rPr>
                <w:rFonts w:cs="Times New Roman"/>
              </w:rPr>
              <w:lastRenderedPageBreak/>
              <w:t>uzturēšana un tās attīstība.</w:t>
            </w:r>
          </w:p>
          <w:p w14:paraId="77F24B7D" w14:textId="77777777" w:rsidR="00E50161" w:rsidRPr="00866F6A" w:rsidRDefault="00E50161" w:rsidP="004B770F">
            <w:pPr>
              <w:ind w:left="45" w:right="45"/>
              <w:rPr>
                <w:rFonts w:eastAsia="Times New Roman" w:cs="Times New Roman"/>
                <w:b/>
                <w:bCs/>
                <w:kern w:val="0"/>
                <w:lang w:eastAsia="lv-LV"/>
                <w14:ligatures w14:val="none"/>
              </w:rPr>
            </w:pPr>
          </w:p>
          <w:p w14:paraId="74EE4847" w14:textId="2D6F62F2" w:rsidR="005E1FC1" w:rsidRPr="00866F6A" w:rsidRDefault="005E1FC1" w:rsidP="004B770F">
            <w:pPr>
              <w:ind w:left="45" w:right="45"/>
              <w:rPr>
                <w:rFonts w:eastAsia="Times New Roman" w:cs="Times New Roman"/>
                <w:b/>
                <w:bCs/>
                <w:kern w:val="0"/>
                <w:lang w:eastAsia="lv-LV"/>
                <w14:ligatures w14:val="none"/>
              </w:rPr>
            </w:pPr>
            <w:r w:rsidRPr="00866F6A">
              <w:rPr>
                <w:rFonts w:eastAsia="Times New Roman" w:cs="Times New Roman"/>
                <w:b/>
                <w:bCs/>
                <w:kern w:val="0"/>
                <w:lang w:eastAsia="lv-LV"/>
                <w14:ligatures w14:val="none"/>
              </w:rPr>
              <w:t>Norāda atsauces uz politikas plānošanas dokumentiem:</w:t>
            </w:r>
          </w:p>
          <w:p w14:paraId="4AB6A26A" w14:textId="006768E1" w:rsidR="00FE19B3" w:rsidRPr="00866F6A" w:rsidRDefault="00FE19B3" w:rsidP="005E1FC1">
            <w:pPr>
              <w:ind w:left="45" w:right="45"/>
              <w:rPr>
                <w:rFonts w:eastAsia="Times New Roman" w:cs="Times New Roman"/>
                <w:i/>
                <w:color w:val="414142"/>
                <w:kern w:val="0"/>
                <w:lang w:eastAsia="lv-LV"/>
                <w14:ligatures w14:val="none"/>
              </w:rPr>
            </w:pPr>
            <w:r w:rsidRPr="00866F6A">
              <w:rPr>
                <w:rFonts w:eastAsia="Times New Roman" w:cs="Times New Roman"/>
                <w:i/>
                <w:iCs/>
                <w:color w:val="AEAAAA" w:themeColor="background2" w:themeShade="BF"/>
                <w:kern w:val="0"/>
                <w:lang w:eastAsia="lv-LV"/>
                <w14:ligatures w14:val="none"/>
              </w:rPr>
              <w:t xml:space="preserve"> </w:t>
            </w:r>
          </w:p>
        </w:tc>
      </w:tr>
      <w:tr w:rsidR="00FE19B3" w:rsidRPr="00866F6A" w14:paraId="51D64302" w14:textId="77777777" w:rsidTr="00BC2E5A">
        <w:tc>
          <w:tcPr>
            <w:tcW w:w="1727" w:type="pct"/>
            <w:vMerge/>
            <w:tcBorders>
              <w:left w:val="outset" w:sz="6" w:space="0" w:color="414142"/>
              <w:right w:val="outset" w:sz="6" w:space="0" w:color="414142"/>
            </w:tcBorders>
          </w:tcPr>
          <w:p w14:paraId="5BE307DE"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single" w:sz="4" w:space="0" w:color="auto"/>
              <w:left w:val="outset" w:sz="6" w:space="0" w:color="414142"/>
              <w:bottom w:val="nil"/>
              <w:right w:val="outset" w:sz="6" w:space="0" w:color="414142"/>
            </w:tcBorders>
          </w:tcPr>
          <w:p w14:paraId="1D994150" w14:textId="52D09EEC" w:rsidR="00292B22" w:rsidRPr="00866F6A" w:rsidRDefault="00ED66DC"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2015671335"/>
                <w14:checkbox>
                  <w14:checked w14:val="0"/>
                  <w14:checkedState w14:val="2612" w14:font="MS Gothic"/>
                  <w14:uncheckedState w14:val="2610" w14:font="MS Gothic"/>
                </w14:checkbox>
              </w:sdtPr>
              <w:sdtEndPr/>
              <w:sdtContent>
                <w:r w:rsidR="00637D08" w:rsidRPr="00866F6A">
                  <w:rPr>
                    <w:rFonts w:ascii="MS Gothic" w:eastAsia="MS Gothic" w:hAnsi="MS Gothic" w:cs="Times New Roman" w:hint="eastAsia"/>
                    <w:color w:val="414142"/>
                    <w:kern w:val="0"/>
                    <w:lang w:eastAsia="lv-LV"/>
                    <w14:ligatures w14:val="none"/>
                  </w:rPr>
                  <w:t>☐</w:t>
                </w:r>
              </w:sdtContent>
            </w:sdt>
            <w:r w:rsidR="00FE19B3" w:rsidRPr="00866F6A">
              <w:rPr>
                <w:rFonts w:eastAsia="Times New Roman" w:cs="Times New Roman"/>
                <w:color w:val="414142"/>
                <w:kern w:val="0"/>
                <w:lang w:eastAsia="lv-LV"/>
                <w14:ligatures w14:val="none"/>
              </w:rPr>
              <w:t> </w:t>
            </w:r>
            <w:r w:rsidR="00FE19B3" w:rsidRPr="00866F6A">
              <w:rPr>
                <w:rFonts w:eastAsia="Times New Roman" w:cs="Times New Roman"/>
                <w:kern w:val="0"/>
                <w:lang w:eastAsia="lv-LV"/>
                <w14:ligatures w14:val="none"/>
              </w:rPr>
              <w:t>Eiropas Savienības prasību izpilde</w:t>
            </w:r>
          </w:p>
          <w:p w14:paraId="2FB1C4C3" w14:textId="3F481C70" w:rsidR="00FE19B3" w:rsidRPr="00866F6A" w:rsidRDefault="003A700E" w:rsidP="00FE19B3">
            <w:pPr>
              <w:ind w:right="45"/>
              <w:rPr>
                <w:rFonts w:eastAsia="Times New Roman" w:cs="Times New Roman"/>
                <w:i/>
                <w:iCs/>
                <w:color w:val="AEAAAA" w:themeColor="background2" w:themeShade="BF"/>
                <w:kern w:val="0"/>
                <w:sz w:val="18"/>
                <w:szCs w:val="18"/>
                <w:lang w:eastAsia="lv-LV"/>
                <w14:ligatures w14:val="none"/>
              </w:rPr>
            </w:pPr>
            <w:r w:rsidRPr="00866F6A">
              <w:rPr>
                <w:rFonts w:eastAsia="Times New Roman" w:cs="Times New Roman"/>
                <w:color w:val="414142"/>
                <w:kern w:val="0"/>
                <w:lang w:eastAsia="lv-LV"/>
                <w14:ligatures w14:val="none"/>
              </w:rPr>
              <w:t>n/a</w:t>
            </w:r>
          </w:p>
        </w:tc>
      </w:tr>
      <w:tr w:rsidR="00FE19B3" w:rsidRPr="00866F6A" w14:paraId="0B45C4AB" w14:textId="77777777" w:rsidTr="00BC2E5A">
        <w:tc>
          <w:tcPr>
            <w:tcW w:w="1727" w:type="pct"/>
            <w:vMerge/>
            <w:tcBorders>
              <w:left w:val="outset" w:sz="6" w:space="0" w:color="414142"/>
              <w:right w:val="outset" w:sz="6" w:space="0" w:color="414142"/>
            </w:tcBorders>
          </w:tcPr>
          <w:p w14:paraId="2DF58FA2"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40941065" w14:textId="287E7A5D" w:rsidR="00FE19B3" w:rsidRPr="00866F6A" w:rsidRDefault="00FE19B3" w:rsidP="002A0DA6">
            <w:pPr>
              <w:ind w:left="45" w:right="45"/>
              <w:rPr>
                <w:rFonts w:eastAsia="Times New Roman" w:cs="Times New Roman"/>
                <w:color w:val="414142"/>
                <w:kern w:val="0"/>
                <w:lang w:eastAsia="lv-LV"/>
                <w14:ligatures w14:val="none"/>
              </w:rPr>
            </w:pPr>
          </w:p>
        </w:tc>
      </w:tr>
      <w:tr w:rsidR="00FE19B3" w:rsidRPr="00866F6A" w14:paraId="486D7D19" w14:textId="77777777" w:rsidTr="00BC2E5A">
        <w:tc>
          <w:tcPr>
            <w:tcW w:w="1727" w:type="pct"/>
            <w:vMerge/>
            <w:tcBorders>
              <w:left w:val="outset" w:sz="6" w:space="0" w:color="414142"/>
              <w:right w:val="outset" w:sz="6" w:space="0" w:color="414142"/>
            </w:tcBorders>
          </w:tcPr>
          <w:p w14:paraId="406AC293"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single" w:sz="4" w:space="0" w:color="auto"/>
              <w:right w:val="outset" w:sz="6" w:space="0" w:color="414142"/>
            </w:tcBorders>
          </w:tcPr>
          <w:p w14:paraId="09298A19" w14:textId="04907BBB" w:rsidR="002A0DA6" w:rsidRPr="00866F6A" w:rsidRDefault="00ED66DC" w:rsidP="00FF2539">
            <w:pPr>
              <w:ind w:right="45"/>
              <w:jc w:val="both"/>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1255468867"/>
                <w14:checkbox>
                  <w14:checked w14:val="1"/>
                  <w14:checkedState w14:val="2612" w14:font="MS Gothic"/>
                  <w14:uncheckedState w14:val="2610" w14:font="MS Gothic"/>
                </w14:checkbox>
              </w:sdtPr>
              <w:sdtEndPr/>
              <w:sdtContent>
                <w:r w:rsidR="00EF6F53" w:rsidRPr="00866F6A">
                  <w:rPr>
                    <w:rFonts w:ascii="MS Gothic" w:eastAsia="MS Gothic" w:hAnsi="MS Gothic" w:cs="Times New Roman" w:hint="eastAsia"/>
                    <w:color w:val="414142"/>
                    <w:kern w:val="0"/>
                    <w:lang w:eastAsia="lv-LV"/>
                    <w14:ligatures w14:val="none"/>
                  </w:rPr>
                  <w:t>☒</w:t>
                </w:r>
              </w:sdtContent>
            </w:sdt>
            <w:r w:rsidR="00FE19B3" w:rsidRPr="00866F6A">
              <w:rPr>
                <w:rFonts w:eastAsia="Times New Roman" w:cs="Times New Roman"/>
                <w:color w:val="414142"/>
                <w:kern w:val="0"/>
                <w:lang w:eastAsia="lv-LV"/>
                <w14:ligatures w14:val="none"/>
              </w:rPr>
              <w:t> </w:t>
            </w:r>
            <w:r w:rsidR="00FE19B3" w:rsidRPr="00866F6A">
              <w:rPr>
                <w:rFonts w:eastAsia="Times New Roman" w:cs="Times New Roman"/>
                <w:kern w:val="0"/>
                <w:lang w:eastAsia="lv-LV"/>
                <w14:ligatures w14:val="none"/>
              </w:rPr>
              <w:t>Valdības rīcības plāns</w:t>
            </w:r>
          </w:p>
          <w:p w14:paraId="70FBF809" w14:textId="77777777" w:rsidR="00FE19B3" w:rsidRDefault="003A700E" w:rsidP="00FF2539">
            <w:pPr>
              <w:ind w:right="45"/>
              <w:jc w:val="both"/>
              <w:rPr>
                <w:rFonts w:cs="Times New Roman"/>
              </w:rPr>
            </w:pPr>
            <w:r w:rsidRPr="00866F6A">
              <w:rPr>
                <w:rFonts w:cs="Times New Roman"/>
              </w:rPr>
              <w:t>Atbilst Valsts pārvaldes modernizācijas plāna rīcības virzienam 6.7. “Horizontālais rīcības virziens – valsts pārvaldes digitālā transformācija”, realizējot projektu uzņēmējdarbības vides digitalizācijas atbalstam un administratīvās kapacitātes palielināšanai.</w:t>
            </w:r>
          </w:p>
          <w:p w14:paraId="5AB76368" w14:textId="41A1A321" w:rsidR="00537776" w:rsidRPr="00866F6A" w:rsidRDefault="00537776" w:rsidP="00FF2539">
            <w:pPr>
              <w:ind w:right="45"/>
              <w:jc w:val="both"/>
              <w:rPr>
                <w:rFonts w:eastAsia="Times New Roman" w:cs="Times New Roman"/>
                <w:i/>
                <w:color w:val="AEAAAA" w:themeColor="background2" w:themeShade="BF"/>
                <w:kern w:val="0"/>
                <w:lang w:eastAsia="lv-LV"/>
                <w14:ligatures w14:val="none"/>
              </w:rPr>
            </w:pPr>
          </w:p>
        </w:tc>
      </w:tr>
      <w:tr w:rsidR="00FE19B3" w:rsidRPr="00866F6A" w14:paraId="0918E00F" w14:textId="77777777" w:rsidTr="00BC2E5A">
        <w:tc>
          <w:tcPr>
            <w:tcW w:w="1727" w:type="pct"/>
            <w:vMerge/>
            <w:tcBorders>
              <w:left w:val="outset" w:sz="6" w:space="0" w:color="414142"/>
              <w:right w:val="outset" w:sz="6" w:space="0" w:color="414142"/>
            </w:tcBorders>
          </w:tcPr>
          <w:p w14:paraId="7A42E2BA"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single" w:sz="4" w:space="0" w:color="auto"/>
              <w:left w:val="outset" w:sz="6" w:space="0" w:color="414142"/>
              <w:bottom w:val="nil"/>
              <w:right w:val="outset" w:sz="6" w:space="0" w:color="414142"/>
            </w:tcBorders>
          </w:tcPr>
          <w:p w14:paraId="7301048F" w14:textId="17FCFC88" w:rsidR="00FE19B3" w:rsidRPr="00866F6A" w:rsidRDefault="00FE19B3" w:rsidP="00FF2539">
            <w:pPr>
              <w:ind w:left="45" w:right="45"/>
              <w:jc w:val="both"/>
              <w:rPr>
                <w:rFonts w:eastAsia="Times New Roman" w:cs="Times New Roman"/>
                <w:color w:val="414142"/>
                <w:kern w:val="0"/>
                <w:lang w:eastAsia="lv-LV"/>
                <w14:ligatures w14:val="none"/>
              </w:rPr>
            </w:pPr>
          </w:p>
        </w:tc>
      </w:tr>
      <w:tr w:rsidR="00FE19B3" w:rsidRPr="00866F6A" w14:paraId="157FBF0A" w14:textId="77777777" w:rsidTr="00BC2E5A">
        <w:tc>
          <w:tcPr>
            <w:tcW w:w="1727" w:type="pct"/>
            <w:vMerge/>
            <w:tcBorders>
              <w:left w:val="outset" w:sz="6" w:space="0" w:color="414142"/>
              <w:right w:val="outset" w:sz="6" w:space="0" w:color="414142"/>
            </w:tcBorders>
          </w:tcPr>
          <w:p w14:paraId="79270388"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398072C8" w14:textId="5A2AE24C" w:rsidR="002A0DA6" w:rsidRPr="00866F6A" w:rsidRDefault="00ED66DC" w:rsidP="00FF2539">
            <w:pPr>
              <w:ind w:right="45"/>
              <w:jc w:val="both"/>
              <w:rPr>
                <w:rFonts w:eastAsia="Times New Roman" w:cs="Times New Roman"/>
                <w:kern w:val="0"/>
                <w:lang w:eastAsia="lv-LV"/>
                <w14:ligatures w14:val="none"/>
              </w:rPr>
            </w:pPr>
            <w:sdt>
              <w:sdtPr>
                <w:rPr>
                  <w:rFonts w:eastAsia="Times New Roman" w:cs="Times New Roman"/>
                  <w:kern w:val="0"/>
                  <w:lang w:eastAsia="lv-LV"/>
                  <w14:ligatures w14:val="none"/>
                </w:rPr>
                <w:id w:val="-968347328"/>
                <w14:checkbox>
                  <w14:checked w14:val="1"/>
                  <w14:checkedState w14:val="2612" w14:font="MS Gothic"/>
                  <w14:uncheckedState w14:val="2610" w14:font="MS Gothic"/>
                </w14:checkbox>
              </w:sdtPr>
              <w:sdtEndPr/>
              <w:sdtContent>
                <w:r w:rsidR="0038243E" w:rsidRPr="00866F6A">
                  <w:rPr>
                    <w:rFonts w:ascii="MS Gothic" w:eastAsia="MS Gothic" w:hAnsi="MS Gothic" w:cs="Times New Roman" w:hint="eastAsia"/>
                    <w:kern w:val="0"/>
                    <w:lang w:eastAsia="lv-LV"/>
                    <w14:ligatures w14:val="none"/>
                  </w:rPr>
                  <w:t>☒</w:t>
                </w:r>
              </w:sdtContent>
            </w:sdt>
            <w:r w:rsidR="00FE19B3" w:rsidRPr="00866F6A">
              <w:rPr>
                <w:rFonts w:eastAsia="Times New Roman" w:cs="Times New Roman"/>
                <w:kern w:val="0"/>
                <w:lang w:eastAsia="lv-LV"/>
                <w14:ligatures w14:val="none"/>
              </w:rPr>
              <w:t xml:space="preserve"> Pamatnostādnes </w:t>
            </w:r>
            <w:r w:rsidR="0038243E" w:rsidRPr="00866F6A">
              <w:rPr>
                <w:rFonts w:eastAsia="Times New Roman" w:cs="Times New Roman"/>
                <w:kern w:val="0"/>
                <w:lang w:eastAsia="lv-LV"/>
                <w14:ligatures w14:val="none"/>
              </w:rPr>
              <w:t>.</w:t>
            </w:r>
          </w:p>
          <w:p w14:paraId="68BF7F33" w14:textId="2E4E6F88" w:rsidR="00FE19B3" w:rsidRPr="00866F6A" w:rsidRDefault="003A700E" w:rsidP="00FF2539">
            <w:pPr>
              <w:ind w:right="45"/>
              <w:jc w:val="both"/>
              <w:rPr>
                <w:rFonts w:eastAsia="Times New Roman" w:cs="Times New Roman"/>
                <w:i/>
                <w:kern w:val="0"/>
                <w:sz w:val="18"/>
                <w:szCs w:val="18"/>
                <w:lang w:eastAsia="lv-LV"/>
                <w14:ligatures w14:val="none"/>
              </w:rPr>
            </w:pPr>
            <w:r w:rsidRPr="00866F6A">
              <w:rPr>
                <w:rFonts w:eastAsia="Times New Roman" w:cs="Times New Roman"/>
                <w:kern w:val="0"/>
                <w:lang w:eastAsia="lv-LV"/>
                <w14:ligatures w14:val="none"/>
              </w:rPr>
              <w:t>Digitālās transformācijas pamatnostādņu 2021.–2027. gadam 4.4.9. rīcības virziens “Moderna un atvērta valsts pārvalde”</w:t>
            </w:r>
          </w:p>
        </w:tc>
      </w:tr>
      <w:tr w:rsidR="00FE19B3" w:rsidRPr="00866F6A" w14:paraId="425130CF" w14:textId="77777777" w:rsidTr="00BC2E5A">
        <w:tc>
          <w:tcPr>
            <w:tcW w:w="1727" w:type="pct"/>
            <w:vMerge/>
            <w:tcBorders>
              <w:left w:val="outset" w:sz="6" w:space="0" w:color="414142"/>
              <w:right w:val="outset" w:sz="6" w:space="0" w:color="414142"/>
            </w:tcBorders>
          </w:tcPr>
          <w:p w14:paraId="11335696"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single" w:sz="4" w:space="0" w:color="auto"/>
              <w:right w:val="outset" w:sz="6" w:space="0" w:color="414142"/>
            </w:tcBorders>
          </w:tcPr>
          <w:p w14:paraId="798D71BC" w14:textId="43C40F2D" w:rsidR="00FE19B3" w:rsidRPr="00866F6A" w:rsidRDefault="00FE19B3" w:rsidP="00FF2539">
            <w:pPr>
              <w:ind w:left="45" w:right="45"/>
              <w:jc w:val="both"/>
              <w:rPr>
                <w:rFonts w:eastAsia="Times New Roman" w:cs="Times New Roman"/>
                <w:kern w:val="0"/>
                <w:lang w:eastAsia="lv-LV"/>
                <w14:ligatures w14:val="none"/>
              </w:rPr>
            </w:pPr>
          </w:p>
        </w:tc>
      </w:tr>
      <w:tr w:rsidR="00FE19B3" w:rsidRPr="00866F6A" w14:paraId="077DF980" w14:textId="77777777" w:rsidTr="00BC2E5A">
        <w:tc>
          <w:tcPr>
            <w:tcW w:w="1727" w:type="pct"/>
            <w:vMerge/>
            <w:tcBorders>
              <w:left w:val="outset" w:sz="6" w:space="0" w:color="414142"/>
              <w:right w:val="outset" w:sz="6" w:space="0" w:color="414142"/>
            </w:tcBorders>
          </w:tcPr>
          <w:p w14:paraId="22A2ED81"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single" w:sz="4" w:space="0" w:color="auto"/>
              <w:left w:val="outset" w:sz="6" w:space="0" w:color="414142"/>
              <w:bottom w:val="nil"/>
              <w:right w:val="outset" w:sz="6" w:space="0" w:color="414142"/>
            </w:tcBorders>
          </w:tcPr>
          <w:p w14:paraId="2DD4F182" w14:textId="673E7B63" w:rsidR="00136991" w:rsidRPr="00866F6A" w:rsidRDefault="00ED66DC" w:rsidP="00FF2539">
            <w:pPr>
              <w:ind w:right="45"/>
              <w:jc w:val="both"/>
              <w:rPr>
                <w:rFonts w:eastAsia="Times New Roman" w:cs="Times New Roman"/>
                <w:kern w:val="0"/>
                <w:lang w:eastAsia="lv-LV"/>
                <w14:ligatures w14:val="none"/>
              </w:rPr>
            </w:pPr>
            <w:sdt>
              <w:sdtPr>
                <w:rPr>
                  <w:rFonts w:eastAsia="Times New Roman" w:cs="Times New Roman"/>
                  <w:kern w:val="0"/>
                  <w:lang w:eastAsia="lv-LV"/>
                  <w14:ligatures w14:val="none"/>
                </w:rPr>
                <w:id w:val="-956259943"/>
                <w14:checkbox>
                  <w14:checked w14:val="1"/>
                  <w14:checkedState w14:val="2612" w14:font="MS Gothic"/>
                  <w14:uncheckedState w14:val="2610" w14:font="MS Gothic"/>
                </w14:checkbox>
              </w:sdtPr>
              <w:sdtEndPr/>
              <w:sdtContent>
                <w:r w:rsidR="001F4DEF" w:rsidRPr="00866F6A">
                  <w:rPr>
                    <w:rFonts w:ascii="MS Gothic" w:eastAsia="MS Gothic" w:hAnsi="MS Gothic" w:cs="MS Gothic" w:hint="eastAsia"/>
                    <w:kern w:val="0"/>
                    <w:lang w:eastAsia="lv-LV"/>
                    <w14:ligatures w14:val="none"/>
                  </w:rPr>
                  <w:t>☒</w:t>
                </w:r>
              </w:sdtContent>
            </w:sdt>
            <w:r w:rsidR="00FE19B3" w:rsidRPr="00866F6A">
              <w:rPr>
                <w:rFonts w:eastAsia="Times New Roman" w:cs="Times New Roman"/>
                <w:kern w:val="0"/>
                <w:lang w:eastAsia="lv-LV"/>
                <w14:ligatures w14:val="none"/>
              </w:rPr>
              <w:t> Nozares reforma / pakalpojumu uzlabošana</w:t>
            </w:r>
          </w:p>
          <w:p w14:paraId="5F7E332C" w14:textId="65BE39BF" w:rsidR="00FE19B3" w:rsidRPr="00866F6A" w:rsidRDefault="003A700E" w:rsidP="00FF2539">
            <w:pPr>
              <w:ind w:right="45"/>
              <w:jc w:val="both"/>
              <w:rPr>
                <w:rFonts w:eastAsia="Times New Roman" w:cs="Times New Roman"/>
                <w:i/>
                <w:kern w:val="0"/>
                <w:sz w:val="18"/>
                <w:szCs w:val="18"/>
                <w:lang w:eastAsia="lv-LV"/>
                <w14:ligatures w14:val="none"/>
              </w:rPr>
            </w:pPr>
            <w:r w:rsidRPr="00866F6A">
              <w:rPr>
                <w:rFonts w:eastAsia="Times New Roman" w:cs="Times New Roman"/>
                <w:kern w:val="0"/>
                <w:lang w:eastAsia="lv-LV"/>
                <w14:ligatures w14:val="none"/>
              </w:rPr>
              <w:t>Sociālās aizsardzības un darba tirgus politikas pamatnostādnes 2021.-2027. gadam, kas nosaka: “Efektīva politikas pārvaldība ir viens no nosacījumiem politikas mērķu sasniegšanā. Tāpēc vidējā termiņā papildu uzmanība tiks veltīta starpinstitūcijas sadarbības pilnveidošanai ar iesaistītajām institūcijām un organizācijām, atbilstošu IKT risinājumu un pakalpojumu digitalizācijas attīstībai, lai uzlabotu pakalpojumu un pasākumu kvalitāti un pieejamību.”</w:t>
            </w:r>
            <w:r w:rsidR="00201CA4" w:rsidRPr="00866F6A">
              <w:rPr>
                <w:rFonts w:eastAsia="Times New Roman" w:cs="Times New Roman"/>
                <w:kern w:val="0"/>
                <w:lang w:eastAsia="lv-LV"/>
                <w14:ligatures w14:val="none"/>
              </w:rPr>
              <w:t>.</w:t>
            </w:r>
          </w:p>
        </w:tc>
      </w:tr>
      <w:tr w:rsidR="00FE19B3" w:rsidRPr="00866F6A" w14:paraId="71C8640E" w14:textId="77777777" w:rsidTr="00BC2E5A">
        <w:tc>
          <w:tcPr>
            <w:tcW w:w="1727" w:type="pct"/>
            <w:vMerge/>
            <w:tcBorders>
              <w:left w:val="outset" w:sz="6" w:space="0" w:color="414142"/>
              <w:right w:val="outset" w:sz="6" w:space="0" w:color="414142"/>
            </w:tcBorders>
          </w:tcPr>
          <w:p w14:paraId="3882F017"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single" w:sz="4" w:space="0" w:color="auto"/>
              <w:right w:val="outset" w:sz="6" w:space="0" w:color="414142"/>
            </w:tcBorders>
          </w:tcPr>
          <w:p w14:paraId="124164E5" w14:textId="3EF8D63D" w:rsidR="00711F20" w:rsidRPr="00866F6A" w:rsidRDefault="00711F20" w:rsidP="00FF2539">
            <w:pPr>
              <w:ind w:left="45" w:right="45"/>
              <w:jc w:val="both"/>
              <w:rPr>
                <w:rFonts w:eastAsia="Times New Roman" w:cs="Times New Roman"/>
                <w:kern w:val="0"/>
                <w:lang w:eastAsia="lv-LV"/>
                <w14:ligatures w14:val="none"/>
              </w:rPr>
            </w:pPr>
          </w:p>
        </w:tc>
      </w:tr>
      <w:tr w:rsidR="00FE19B3" w:rsidRPr="00866F6A" w14:paraId="59C6D15B" w14:textId="77777777" w:rsidTr="00BC2E5A">
        <w:tc>
          <w:tcPr>
            <w:tcW w:w="1727" w:type="pct"/>
            <w:vMerge/>
            <w:tcBorders>
              <w:left w:val="outset" w:sz="6" w:space="0" w:color="414142"/>
              <w:right w:val="outset" w:sz="6" w:space="0" w:color="414142"/>
            </w:tcBorders>
          </w:tcPr>
          <w:p w14:paraId="34A176DC"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single" w:sz="4" w:space="0" w:color="auto"/>
              <w:left w:val="outset" w:sz="6" w:space="0" w:color="414142"/>
              <w:bottom w:val="nil"/>
              <w:right w:val="outset" w:sz="6" w:space="0" w:color="414142"/>
            </w:tcBorders>
          </w:tcPr>
          <w:p w14:paraId="203C52DF" w14:textId="15F99235" w:rsidR="0041402B" w:rsidRPr="00866F6A" w:rsidRDefault="00ED66DC" w:rsidP="00FF2539">
            <w:pPr>
              <w:ind w:right="45"/>
              <w:jc w:val="both"/>
              <w:rPr>
                <w:rFonts w:eastAsia="Times New Roman" w:cs="Times New Roman"/>
                <w:kern w:val="0"/>
                <w:lang w:eastAsia="lv-LV"/>
                <w14:ligatures w14:val="none"/>
              </w:rPr>
            </w:pPr>
            <w:sdt>
              <w:sdtPr>
                <w:rPr>
                  <w:rFonts w:eastAsia="Times New Roman" w:cs="Times New Roman"/>
                  <w:kern w:val="0"/>
                  <w:lang w:eastAsia="lv-LV"/>
                  <w14:ligatures w14:val="none"/>
                </w:rPr>
                <w:id w:val="-1661302175"/>
                <w14:checkbox>
                  <w14:checked w14:val="1"/>
                  <w14:checkedState w14:val="2612" w14:font="MS Gothic"/>
                  <w14:uncheckedState w14:val="2610" w14:font="MS Gothic"/>
                </w14:checkbox>
              </w:sdtPr>
              <w:sdtEndPr/>
              <w:sdtContent>
                <w:r w:rsidR="001F4DEF" w:rsidRPr="00866F6A">
                  <w:rPr>
                    <w:rFonts w:ascii="MS Gothic" w:eastAsia="MS Gothic" w:hAnsi="MS Gothic" w:cs="Times New Roman" w:hint="eastAsia"/>
                    <w:kern w:val="0"/>
                    <w:lang w:eastAsia="lv-LV"/>
                    <w14:ligatures w14:val="none"/>
                  </w:rPr>
                  <w:t>☒</w:t>
                </w:r>
              </w:sdtContent>
            </w:sdt>
            <w:r w:rsidR="00FE19B3" w:rsidRPr="00866F6A">
              <w:rPr>
                <w:rFonts w:eastAsia="Times New Roman" w:cs="Times New Roman"/>
                <w:kern w:val="0"/>
                <w:lang w:eastAsia="lv-LV"/>
                <w14:ligatures w14:val="none"/>
              </w:rPr>
              <w:t> Kiberdrošības un noturības prasību izpilde</w:t>
            </w:r>
          </w:p>
          <w:p w14:paraId="3159B6CE" w14:textId="727C1AB1" w:rsidR="00FE19B3" w:rsidRPr="00866F6A" w:rsidRDefault="003A700E" w:rsidP="00FF2539">
            <w:pPr>
              <w:ind w:right="45"/>
              <w:jc w:val="both"/>
              <w:rPr>
                <w:rFonts w:eastAsia="Times New Roman" w:cs="Times New Roman"/>
                <w:i/>
                <w:kern w:val="0"/>
                <w:sz w:val="18"/>
                <w:szCs w:val="18"/>
                <w:lang w:eastAsia="lv-LV"/>
                <w14:ligatures w14:val="none"/>
              </w:rPr>
            </w:pPr>
            <w:r w:rsidRPr="00866F6A">
              <w:rPr>
                <w:rStyle w:val="scayt-misspell-word"/>
              </w:rPr>
              <w:t>LM</w:t>
            </w:r>
            <w:r w:rsidRPr="00866F6A">
              <w:t xml:space="preserve"> </w:t>
            </w:r>
            <w:r w:rsidRPr="00866F6A">
              <w:rPr>
                <w:rFonts w:eastAsia="Times New Roman" w:cs="Times New Roman"/>
                <w:kern w:val="0"/>
                <w:lang w:eastAsia="lv-LV"/>
                <w14:ligatures w14:val="none"/>
              </w:rPr>
              <w:t>labklājības nozares un pašvaldību sociālās sfēras platforma “DigiSoc”</w:t>
            </w:r>
            <w:r w:rsidR="006B728D" w:rsidRPr="00866F6A">
              <w:rPr>
                <w:rFonts w:eastAsia="Times New Roman" w:cs="Times New Roman"/>
                <w:kern w:val="0"/>
                <w:lang w:eastAsia="lv-LV"/>
                <w14:ligatures w14:val="none"/>
              </w:rPr>
              <w:t>, t</w:t>
            </w:r>
            <w:r w:rsidR="006026A5" w:rsidRPr="00866F6A">
              <w:rPr>
                <w:rFonts w:eastAsia="Times New Roman" w:cs="Times New Roman"/>
                <w:kern w:val="0"/>
                <w:lang w:eastAsia="lv-LV"/>
                <w14:ligatures w14:val="none"/>
              </w:rPr>
              <w:t>.</w:t>
            </w:r>
            <w:r w:rsidR="006B728D" w:rsidRPr="00866F6A">
              <w:rPr>
                <w:rFonts w:eastAsia="Times New Roman" w:cs="Times New Roman"/>
                <w:kern w:val="0"/>
                <w:lang w:eastAsia="lv-LV"/>
                <w14:ligatures w14:val="none"/>
              </w:rPr>
              <w:t>sk</w:t>
            </w:r>
            <w:r w:rsidR="006026A5" w:rsidRPr="00866F6A">
              <w:rPr>
                <w:rFonts w:eastAsia="Times New Roman" w:cs="Times New Roman"/>
                <w:kern w:val="0"/>
                <w:lang w:eastAsia="lv-LV"/>
                <w14:ligatures w14:val="none"/>
              </w:rPr>
              <w:t>.</w:t>
            </w:r>
            <w:r w:rsidR="006B728D" w:rsidRPr="00866F6A">
              <w:rPr>
                <w:rFonts w:eastAsia="Times New Roman" w:cs="Times New Roman"/>
                <w:kern w:val="0"/>
                <w:lang w:eastAsia="lv-LV"/>
                <w14:ligatures w14:val="none"/>
              </w:rPr>
              <w:t xml:space="preserve"> </w:t>
            </w:r>
            <w:r w:rsidR="006B728D" w:rsidRPr="00866F6A">
              <w:rPr>
                <w:iCs/>
              </w:rPr>
              <w:t xml:space="preserve">sociālās palīdzības administrēšanas modulis, </w:t>
            </w:r>
            <w:r w:rsidRPr="00866F6A">
              <w:t xml:space="preserve">un </w:t>
            </w:r>
            <w:r w:rsidRPr="00866F6A">
              <w:rPr>
                <w:rStyle w:val="scayt-misspell-word"/>
              </w:rPr>
              <w:t>SIVA</w:t>
            </w:r>
            <w:r w:rsidRPr="00866F6A">
              <w:t xml:space="preserve"> platforma </w:t>
            </w:r>
            <w:r w:rsidRPr="00866F6A">
              <w:rPr>
                <w:rStyle w:val="scayt-misspell-word"/>
              </w:rPr>
              <w:t>SIVIS</w:t>
            </w:r>
            <w:r w:rsidRPr="00866F6A">
              <w:t xml:space="preserve"> ir paaugstinātas drošības informācijas sistēmas, un tajās notiek fizisko personu datu apstrāde, t.sk. sensitīvo datu apstrāde. Plānots ievērot visas Vispārīgās datu aizsardzības regulas (</w:t>
            </w:r>
            <w:r w:rsidRPr="00866F6A">
              <w:rPr>
                <w:rStyle w:val="scayt-misspell-word"/>
              </w:rPr>
              <w:t>VDAR</w:t>
            </w:r>
            <w:r w:rsidRPr="00866F6A">
              <w:t xml:space="preserve">) prasības attiecībā uz personas datu aizsardzību, kā arī prasības, kas izriet no Latvijas normatīvajiem aktiem, piemēram, Fizisko personu datu aizsardzības likuma, </w:t>
            </w:r>
            <w:r w:rsidR="00082B8D" w:rsidRPr="00866F6A">
              <w:t>M</w:t>
            </w:r>
            <w:r w:rsidR="00F559D9" w:rsidRPr="00866F6A">
              <w:t>inistru kabineta</w:t>
            </w:r>
            <w:r w:rsidRPr="00866F6A">
              <w:t xml:space="preserve"> 2025. gada 25. jūnija noteikumiem </w:t>
            </w:r>
            <w:r w:rsidRPr="00866F6A">
              <w:rPr>
                <w:rStyle w:val="scayt-misspell-word"/>
              </w:rPr>
              <w:t>Nr</w:t>
            </w:r>
            <w:r w:rsidRPr="00866F6A">
              <w:t xml:space="preserve">. 397 “Minimālās </w:t>
            </w:r>
            <w:r w:rsidRPr="00866F6A">
              <w:rPr>
                <w:rStyle w:val="scayt-misspell-word"/>
              </w:rPr>
              <w:t>kiberdrošības</w:t>
            </w:r>
            <w:r w:rsidRPr="00866F6A">
              <w:t xml:space="preserve"> prasības”.</w:t>
            </w:r>
          </w:p>
        </w:tc>
      </w:tr>
      <w:tr w:rsidR="00FE19B3" w:rsidRPr="00866F6A" w14:paraId="1C84353F" w14:textId="77777777" w:rsidTr="00BC2E5A">
        <w:tc>
          <w:tcPr>
            <w:tcW w:w="1727" w:type="pct"/>
            <w:vMerge/>
            <w:tcBorders>
              <w:left w:val="outset" w:sz="6" w:space="0" w:color="414142"/>
              <w:right w:val="single" w:sz="4" w:space="0" w:color="auto"/>
            </w:tcBorders>
          </w:tcPr>
          <w:p w14:paraId="4AE428E7"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single" w:sz="4" w:space="0" w:color="auto"/>
              <w:bottom w:val="nil"/>
              <w:right w:val="single" w:sz="4" w:space="0" w:color="auto"/>
            </w:tcBorders>
          </w:tcPr>
          <w:p w14:paraId="2E01F797" w14:textId="78E5882B" w:rsidR="00305931" w:rsidRPr="00866F6A" w:rsidRDefault="00305931" w:rsidP="0041402B">
            <w:pPr>
              <w:ind w:left="45" w:right="45"/>
              <w:rPr>
                <w:rFonts w:eastAsia="Times New Roman" w:cs="Times New Roman"/>
                <w:color w:val="414142"/>
                <w:kern w:val="0"/>
                <w:lang w:eastAsia="lv-LV"/>
                <w14:ligatures w14:val="none"/>
              </w:rPr>
            </w:pPr>
          </w:p>
        </w:tc>
      </w:tr>
      <w:tr w:rsidR="00FE19B3" w:rsidRPr="00866F6A" w14:paraId="4D342086" w14:textId="77777777" w:rsidTr="00BC2E5A">
        <w:tc>
          <w:tcPr>
            <w:tcW w:w="1727" w:type="pct"/>
            <w:vMerge/>
            <w:tcBorders>
              <w:left w:val="outset" w:sz="6" w:space="0" w:color="414142"/>
              <w:right w:val="outset" w:sz="6" w:space="0" w:color="414142"/>
            </w:tcBorders>
          </w:tcPr>
          <w:p w14:paraId="20412B6D"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27082B63" w14:textId="708E4943" w:rsidR="00FE19B3" w:rsidRPr="00866F6A" w:rsidRDefault="00ED66DC"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825552560"/>
                <w14:checkbox>
                  <w14:checked w14:val="0"/>
                  <w14:checkedState w14:val="2612" w14:font="MS Gothic"/>
                  <w14:uncheckedState w14:val="2610" w14:font="MS Gothic"/>
                </w14:checkbox>
              </w:sdtPr>
              <w:sdtEndPr/>
              <w:sdtContent>
                <w:r w:rsidR="00FE19B3" w:rsidRPr="00866F6A">
                  <w:rPr>
                    <w:rFonts w:ascii="MS Gothic" w:eastAsia="MS Gothic" w:hAnsi="MS Gothic" w:cs="Times New Roman" w:hint="eastAsia"/>
                    <w:color w:val="414142"/>
                    <w:kern w:val="0"/>
                    <w:lang w:eastAsia="lv-LV"/>
                    <w14:ligatures w14:val="none"/>
                  </w:rPr>
                  <w:t>☐</w:t>
                </w:r>
              </w:sdtContent>
            </w:sdt>
            <w:r w:rsidR="00FE19B3" w:rsidRPr="00866F6A">
              <w:rPr>
                <w:rFonts w:eastAsia="Times New Roman" w:cs="Times New Roman"/>
                <w:color w:val="414142"/>
                <w:kern w:val="0"/>
                <w:lang w:eastAsia="lv-LV"/>
                <w14:ligatures w14:val="none"/>
              </w:rPr>
              <w:t> </w:t>
            </w:r>
            <w:r w:rsidR="00FE19B3" w:rsidRPr="00866F6A">
              <w:rPr>
                <w:rFonts w:eastAsia="Times New Roman" w:cs="Times New Roman"/>
                <w:kern w:val="0"/>
                <w:lang w:eastAsia="lv-LV"/>
                <w14:ligatures w14:val="none"/>
              </w:rPr>
              <w:t>Izmaksu novēršana un darbības nepārtrauktības nodrošināšana.</w:t>
            </w:r>
          </w:p>
          <w:p w14:paraId="7F2BC511" w14:textId="443DAE0B" w:rsidR="00CA7925" w:rsidRPr="00866F6A" w:rsidRDefault="003A700E" w:rsidP="00FE19B3">
            <w:pPr>
              <w:ind w:right="45"/>
              <w:rPr>
                <w:rFonts w:eastAsia="Times New Roman" w:cs="Times New Roman"/>
                <w:i/>
                <w:color w:val="AEAAAA" w:themeColor="background2" w:themeShade="BF"/>
                <w:kern w:val="0"/>
                <w:sz w:val="18"/>
                <w:szCs w:val="18"/>
                <w:lang w:eastAsia="lv-LV"/>
                <w14:ligatures w14:val="none"/>
              </w:rPr>
            </w:pPr>
            <w:r w:rsidRPr="00866F6A">
              <w:rPr>
                <w:rFonts w:eastAsia="Times New Roman" w:cs="Times New Roman"/>
                <w:color w:val="414142"/>
                <w:kern w:val="0"/>
                <w:lang w:eastAsia="lv-LV"/>
                <w14:ligatures w14:val="none"/>
              </w:rPr>
              <w:t>n/a</w:t>
            </w:r>
          </w:p>
        </w:tc>
      </w:tr>
      <w:tr w:rsidR="00FE19B3" w:rsidRPr="00866F6A" w14:paraId="4AB83010" w14:textId="77777777" w:rsidTr="00BC2E5A">
        <w:tc>
          <w:tcPr>
            <w:tcW w:w="1727" w:type="pct"/>
            <w:vMerge/>
            <w:tcBorders>
              <w:left w:val="outset" w:sz="6" w:space="0" w:color="414142"/>
              <w:right w:val="outset" w:sz="6" w:space="0" w:color="414142"/>
            </w:tcBorders>
          </w:tcPr>
          <w:p w14:paraId="12BC6324"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outset" w:sz="6" w:space="0" w:color="414142"/>
              <w:right w:val="outset" w:sz="6" w:space="0" w:color="414142"/>
            </w:tcBorders>
          </w:tcPr>
          <w:p w14:paraId="60341FE3" w14:textId="1007E8E3" w:rsidR="00E9071F" w:rsidRPr="00866F6A" w:rsidRDefault="00E9071F" w:rsidP="00F11F42">
            <w:pPr>
              <w:ind w:left="45" w:right="45"/>
              <w:rPr>
                <w:rFonts w:eastAsia="Times New Roman" w:cs="Times New Roman"/>
                <w:color w:val="414142"/>
                <w:kern w:val="0"/>
                <w:lang w:eastAsia="lv-LV"/>
                <w14:ligatures w14:val="none"/>
              </w:rPr>
            </w:pPr>
          </w:p>
        </w:tc>
      </w:tr>
      <w:tr w:rsidR="00FE19B3" w:rsidRPr="00866F6A" w14:paraId="732EC2D4" w14:textId="77777777" w:rsidTr="00BC2E5A">
        <w:tc>
          <w:tcPr>
            <w:tcW w:w="1727" w:type="pct"/>
            <w:vMerge/>
            <w:tcBorders>
              <w:left w:val="outset" w:sz="6" w:space="0" w:color="414142"/>
              <w:right w:val="outset" w:sz="6" w:space="0" w:color="414142"/>
            </w:tcBorders>
          </w:tcPr>
          <w:p w14:paraId="5D8AF9BE"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outset" w:sz="6" w:space="0" w:color="414142"/>
              <w:left w:val="outset" w:sz="6" w:space="0" w:color="414142"/>
              <w:bottom w:val="single" w:sz="4" w:space="0" w:color="auto"/>
              <w:right w:val="outset" w:sz="6" w:space="0" w:color="414142"/>
            </w:tcBorders>
          </w:tcPr>
          <w:p w14:paraId="0F668512" w14:textId="77777777" w:rsidR="00FE19B3" w:rsidRPr="00866F6A" w:rsidRDefault="00FE19B3" w:rsidP="00BF31B7">
            <w:pPr>
              <w:ind w:right="45"/>
              <w:rPr>
                <w:rFonts w:eastAsia="Times New Roman" w:cs="Times New Roman"/>
                <w:b/>
                <w:bCs/>
                <w:iCs/>
                <w:kern w:val="0"/>
                <w:lang w:eastAsia="lv-LV"/>
                <w14:ligatures w14:val="none"/>
              </w:rPr>
            </w:pPr>
            <w:r w:rsidRPr="00866F6A">
              <w:rPr>
                <w:rFonts w:eastAsia="Times New Roman" w:cs="Times New Roman"/>
                <w:b/>
                <w:bCs/>
                <w:iCs/>
                <w:kern w:val="0"/>
                <w:lang w:eastAsia="lv-LV"/>
                <w14:ligatures w14:val="none"/>
              </w:rPr>
              <w:t xml:space="preserve">Konsekvences, ja projekts netiek īstenots: </w:t>
            </w:r>
          </w:p>
          <w:p w14:paraId="379BE862" w14:textId="506CA7BD" w:rsidR="00FE19B3" w:rsidRPr="00866F6A" w:rsidRDefault="00FE19B3" w:rsidP="00FE19B3">
            <w:pPr>
              <w:ind w:right="45"/>
              <w:rPr>
                <w:rFonts w:eastAsia="Times New Roman" w:cs="Times New Roman"/>
                <w:i/>
                <w:color w:val="AEAAAA" w:themeColor="background2" w:themeShade="BF"/>
                <w:kern w:val="0"/>
                <w:sz w:val="18"/>
                <w:szCs w:val="18"/>
                <w:lang w:eastAsia="lv-LV"/>
                <w14:ligatures w14:val="none"/>
              </w:rPr>
            </w:pPr>
          </w:p>
        </w:tc>
      </w:tr>
      <w:tr w:rsidR="00FE19B3" w:rsidRPr="00866F6A" w14:paraId="5B5CB8E8" w14:textId="77777777" w:rsidTr="00BC2E5A">
        <w:tc>
          <w:tcPr>
            <w:tcW w:w="1727" w:type="pct"/>
            <w:vMerge/>
            <w:tcBorders>
              <w:left w:val="outset" w:sz="6" w:space="0" w:color="414142"/>
              <w:right w:val="outset" w:sz="6" w:space="0" w:color="414142"/>
            </w:tcBorders>
          </w:tcPr>
          <w:p w14:paraId="1850AFAA"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single" w:sz="4" w:space="0" w:color="auto"/>
              <w:left w:val="outset" w:sz="6" w:space="0" w:color="414142"/>
              <w:bottom w:val="outset" w:sz="6" w:space="0" w:color="414142"/>
              <w:right w:val="outset" w:sz="6" w:space="0" w:color="414142"/>
            </w:tcBorders>
          </w:tcPr>
          <w:p w14:paraId="00FAF1B4" w14:textId="77777777" w:rsidR="00ED3FAA" w:rsidRPr="00866F6A" w:rsidRDefault="00C66917" w:rsidP="00FF2539">
            <w:pPr>
              <w:ind w:left="45" w:right="45"/>
              <w:jc w:val="both"/>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Ja </w:t>
            </w:r>
            <w:r w:rsidR="00047A3B" w:rsidRPr="00866F6A">
              <w:rPr>
                <w:rFonts w:eastAsia="Times New Roman" w:cs="Times New Roman"/>
                <w:kern w:val="0"/>
                <w:lang w:eastAsia="lv-LV"/>
                <w14:ligatures w14:val="none"/>
              </w:rPr>
              <w:t>projekts netiek īstenots, tad</w:t>
            </w:r>
            <w:r w:rsidR="00ED3FAA" w:rsidRPr="00866F6A">
              <w:rPr>
                <w:rFonts w:eastAsia="Times New Roman" w:cs="Times New Roman"/>
                <w:kern w:val="0"/>
                <w:lang w:eastAsia="lv-LV"/>
                <w14:ligatures w14:val="none"/>
              </w:rPr>
              <w:t>:</w:t>
            </w:r>
          </w:p>
          <w:p w14:paraId="319FC223" w14:textId="194C8630" w:rsidR="00047A3B" w:rsidRPr="00866F6A" w:rsidRDefault="00352A53" w:rsidP="00FF2539">
            <w:pPr>
              <w:pStyle w:val="ListParagraph"/>
              <w:numPr>
                <w:ilvl w:val="0"/>
                <w:numId w:val="15"/>
              </w:numPr>
              <w:ind w:right="45"/>
              <w:jc w:val="both"/>
              <w:rPr>
                <w:rFonts w:eastAsia="Times New Roman" w:cs="Times New Roman"/>
                <w:kern w:val="0"/>
                <w:lang w:eastAsia="lv-LV"/>
                <w14:ligatures w14:val="none"/>
              </w:rPr>
            </w:pPr>
            <w:r w:rsidRPr="00866F6A">
              <w:rPr>
                <w:rFonts w:eastAsia="Times New Roman" w:cs="Times New Roman"/>
                <w:kern w:val="0"/>
                <w:lang w:eastAsia="lv-LV"/>
                <w14:ligatures w14:val="none"/>
              </w:rPr>
              <w:t>Labklājības nozares un pašvaldību sociālās sfēras platforma</w:t>
            </w:r>
            <w:r w:rsidR="000073CF" w:rsidRPr="00866F6A">
              <w:rPr>
                <w:rFonts w:eastAsia="Times New Roman" w:cs="Times New Roman"/>
                <w:kern w:val="0"/>
                <w:lang w:eastAsia="lv-LV"/>
                <w14:ligatures w14:val="none"/>
              </w:rPr>
              <w:t>s</w:t>
            </w:r>
            <w:r w:rsidRPr="00866F6A">
              <w:rPr>
                <w:rFonts w:eastAsia="Times New Roman" w:cs="Times New Roman"/>
                <w:kern w:val="0"/>
                <w:lang w:eastAsia="lv-LV"/>
                <w14:ligatures w14:val="none"/>
              </w:rPr>
              <w:t xml:space="preserve"> “DigiSoc”</w:t>
            </w:r>
            <w:r w:rsidR="00E503A0" w:rsidRPr="00866F6A">
              <w:rPr>
                <w:rFonts w:eastAsia="Times New Roman" w:cs="Times New Roman"/>
                <w:kern w:val="0"/>
                <w:lang w:eastAsia="lv-LV"/>
                <w14:ligatures w14:val="none"/>
              </w:rPr>
              <w:t xml:space="preserve"> </w:t>
            </w:r>
            <w:r w:rsidR="00E503A0" w:rsidRPr="00866F6A">
              <w:rPr>
                <w:rFonts w:cs="Times New Roman"/>
              </w:rPr>
              <w:t>sociālās palīdzības administrēšanas modulis</w:t>
            </w:r>
            <w:r w:rsidRPr="00866F6A">
              <w:rPr>
                <w:rFonts w:eastAsia="Times New Roman" w:cs="Times New Roman"/>
                <w:kern w:val="0"/>
                <w:lang w:eastAsia="lv-LV"/>
                <w14:ligatures w14:val="none"/>
              </w:rPr>
              <w:t xml:space="preserve">: </w:t>
            </w:r>
            <w:r w:rsidR="001016AF" w:rsidRPr="00866F6A">
              <w:rPr>
                <w:rFonts w:eastAsia="Times New Roman" w:cs="Times New Roman"/>
                <w:kern w:val="0"/>
                <w:lang w:eastAsia="lv-LV"/>
                <w14:ligatures w14:val="none"/>
              </w:rPr>
              <w:t>Šobrīd pašvaldību sociālie dienesti klientu apkalpošanai lieto SOPA</w:t>
            </w:r>
            <w:r w:rsidR="00D74189" w:rsidRPr="00866F6A">
              <w:rPr>
                <w:rFonts w:eastAsia="Times New Roman" w:cs="Times New Roman"/>
                <w:kern w:val="0"/>
                <w:lang w:eastAsia="lv-LV"/>
                <w14:ligatures w14:val="none"/>
              </w:rPr>
              <w:t xml:space="preserve">, kas ir tehnoloģiski novecojusi, neatbilst drošības nosacījumiem un nav vairs potenciālu </w:t>
            </w:r>
            <w:r w:rsidR="00D74189" w:rsidRPr="00866F6A">
              <w:rPr>
                <w:rFonts w:eastAsia="Times New Roman" w:cs="Times New Roman"/>
                <w:kern w:val="0"/>
                <w:lang w:eastAsia="lv-LV"/>
                <w14:ligatures w14:val="none"/>
              </w:rPr>
              <w:lastRenderedPageBreak/>
              <w:t>iespēju modernizācijai</w:t>
            </w:r>
            <w:r w:rsidR="001016AF" w:rsidRPr="00866F6A">
              <w:rPr>
                <w:rFonts w:eastAsia="Times New Roman" w:cs="Times New Roman"/>
                <w:kern w:val="0"/>
                <w:lang w:eastAsia="lv-LV"/>
                <w14:ligatures w14:val="none"/>
              </w:rPr>
              <w:t>.</w:t>
            </w:r>
            <w:r w:rsidR="00D74189" w:rsidRPr="00866F6A">
              <w:rPr>
                <w:rFonts w:eastAsia="Times New Roman" w:cs="Times New Roman"/>
                <w:kern w:val="0"/>
                <w:lang w:eastAsia="lv-LV"/>
                <w14:ligatures w14:val="none"/>
              </w:rPr>
              <w:t xml:space="preserve"> Ja projektu neīsteno, tad nav</w:t>
            </w:r>
            <w:r w:rsidR="00BA5318" w:rsidRPr="00866F6A">
              <w:rPr>
                <w:rFonts w:eastAsia="Times New Roman" w:cs="Times New Roman"/>
                <w:kern w:val="0"/>
                <w:lang w:eastAsia="lv-LV"/>
                <w14:ligatures w14:val="none"/>
              </w:rPr>
              <w:t xml:space="preserve"> iespējama </w:t>
            </w:r>
            <w:r w:rsidR="00BA5318" w:rsidRPr="00866F6A">
              <w:t xml:space="preserve">pakāpeniska pāreja no </w:t>
            </w:r>
            <w:r w:rsidR="00BA5318" w:rsidRPr="00866F6A">
              <w:rPr>
                <w:rStyle w:val="scayt-misspell-word"/>
              </w:rPr>
              <w:t>SOPA</w:t>
            </w:r>
            <w:r w:rsidR="00BA5318" w:rsidRPr="00866F6A">
              <w:t xml:space="preserve"> lietošanas uz </w:t>
            </w:r>
            <w:r w:rsidR="00BA5318" w:rsidRPr="00866F6A">
              <w:rPr>
                <w:iCs/>
              </w:rPr>
              <w:t>labklājības nozares un pašvaldību sociālās sfēras platformu “DigiSoc”</w:t>
            </w:r>
            <w:r w:rsidR="00D74189" w:rsidRPr="00866F6A">
              <w:rPr>
                <w:iCs/>
              </w:rPr>
              <w:t>.</w:t>
            </w:r>
            <w:r w:rsidR="00047A3B" w:rsidRPr="00866F6A">
              <w:rPr>
                <w:rFonts w:eastAsia="Times New Roman" w:cs="Times New Roman"/>
                <w:kern w:val="0"/>
                <w:lang w:eastAsia="lv-LV"/>
                <w14:ligatures w14:val="none"/>
              </w:rPr>
              <w:t xml:space="preserve"> </w:t>
            </w:r>
            <w:r w:rsidR="0090072B" w:rsidRPr="00866F6A">
              <w:rPr>
                <w:rFonts w:eastAsia="Times New Roman" w:cs="Times New Roman"/>
                <w:kern w:val="0"/>
                <w:lang w:eastAsia="lv-LV"/>
                <w14:ligatures w14:val="none"/>
              </w:rPr>
              <w:t xml:space="preserve">Ja pašvaldības nevarēs pilnvērtīgi lietot labklājības nozares un pašvaldību sociālās sfēras </w:t>
            </w:r>
            <w:r w:rsidR="00420509" w:rsidRPr="00866F6A">
              <w:rPr>
                <w:rFonts w:eastAsia="Times New Roman" w:cs="Times New Roman"/>
                <w:kern w:val="0"/>
                <w:lang w:eastAsia="lv-LV"/>
                <w14:ligatures w14:val="none"/>
              </w:rPr>
              <w:t xml:space="preserve">platformas </w:t>
            </w:r>
            <w:r w:rsidR="0090072B" w:rsidRPr="00866F6A">
              <w:rPr>
                <w:rFonts w:eastAsia="Times New Roman" w:cs="Times New Roman"/>
                <w:kern w:val="0"/>
                <w:lang w:eastAsia="lv-LV"/>
                <w14:ligatures w14:val="none"/>
              </w:rPr>
              <w:t>“DigiSoc” sociālās palīdzības administrēšanas moduli savu procesu nodrošināšanai, tad darbs būs jāveic manuāli vai dati jāiegūst vienlaicīgi no vairākām sistēmām, kā rezultātā sociālā dienesta darbiniekiem būs liels laika resursu patēriņš klientu iesniegumu apstrādei sociālās palīdzības saņemšanai, kas izraisīs klientu neapmierinātību</w:t>
            </w:r>
            <w:r w:rsidR="00071D91" w:rsidRPr="00866F6A">
              <w:rPr>
                <w:rFonts w:eastAsia="Times New Roman" w:cs="Times New Roman"/>
                <w:kern w:val="0"/>
                <w:lang w:eastAsia="lv-LV"/>
                <w14:ligatures w14:val="none"/>
              </w:rPr>
              <w:t>,</w:t>
            </w:r>
            <w:r w:rsidR="0090072B" w:rsidRPr="00866F6A">
              <w:rPr>
                <w:rFonts w:eastAsia="Times New Roman" w:cs="Times New Roman"/>
                <w:kern w:val="0"/>
                <w:lang w:eastAsia="lv-LV"/>
                <w14:ligatures w14:val="none"/>
              </w:rPr>
              <w:t xml:space="preserve"> </w:t>
            </w:r>
            <w:r w:rsidR="009F5FB2" w:rsidRPr="00866F6A">
              <w:rPr>
                <w:rFonts w:eastAsia="Times New Roman" w:cs="Times New Roman"/>
                <w:kern w:val="0"/>
                <w:lang w:eastAsia="lv-LV"/>
                <w14:ligatures w14:val="none"/>
              </w:rPr>
              <w:t xml:space="preserve">kā arī ir </w:t>
            </w:r>
            <w:r w:rsidR="0090072B" w:rsidRPr="00866F6A">
              <w:rPr>
                <w:rFonts w:eastAsia="Times New Roman" w:cs="Times New Roman"/>
                <w:kern w:val="0"/>
                <w:lang w:eastAsia="lv-LV"/>
                <w14:ligatures w14:val="none"/>
              </w:rPr>
              <w:t>risks datu kvalitātei un personas datu aizsardzībai.</w:t>
            </w:r>
          </w:p>
          <w:p w14:paraId="7FFA74EC" w14:textId="77777777" w:rsidR="00F178E3" w:rsidRPr="00866F6A" w:rsidRDefault="00F178E3" w:rsidP="00F178E3">
            <w:pPr>
              <w:pStyle w:val="ListParagraph"/>
              <w:ind w:left="405" w:right="45"/>
              <w:jc w:val="both"/>
              <w:rPr>
                <w:rFonts w:eastAsia="Times New Roman" w:cs="Times New Roman"/>
                <w:kern w:val="0"/>
                <w:lang w:eastAsia="lv-LV"/>
                <w14:ligatures w14:val="none"/>
              </w:rPr>
            </w:pPr>
          </w:p>
          <w:p w14:paraId="260B3004" w14:textId="65633A6D" w:rsidR="009B3BFC" w:rsidRPr="00866F6A" w:rsidRDefault="00352A53" w:rsidP="00910062">
            <w:pPr>
              <w:pStyle w:val="ListParagraph"/>
              <w:numPr>
                <w:ilvl w:val="0"/>
                <w:numId w:val="15"/>
              </w:numPr>
              <w:jc w:val="both"/>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Platforma SIVIS: </w:t>
            </w:r>
            <w:r w:rsidR="00B813BD" w:rsidRPr="00866F6A">
              <w:rPr>
                <w:rFonts w:eastAsia="Times New Roman" w:cs="Times New Roman"/>
                <w:kern w:val="0"/>
                <w:lang w:eastAsia="lv-LV"/>
                <w14:ligatures w14:val="none"/>
              </w:rPr>
              <w:t>Tehnoloģisk</w:t>
            </w:r>
            <w:r w:rsidR="00E251E5" w:rsidRPr="00866F6A">
              <w:rPr>
                <w:rFonts w:eastAsia="Times New Roman" w:cs="Times New Roman"/>
                <w:kern w:val="0"/>
                <w:lang w:eastAsia="lv-LV"/>
                <w14:ligatures w14:val="none"/>
              </w:rPr>
              <w:t>ās</w:t>
            </w:r>
            <w:r w:rsidR="00B813BD" w:rsidRPr="00866F6A">
              <w:rPr>
                <w:rFonts w:eastAsia="Times New Roman" w:cs="Times New Roman"/>
                <w:kern w:val="0"/>
                <w:lang w:eastAsia="lv-LV"/>
                <w14:ligatures w14:val="none"/>
              </w:rPr>
              <w:t xml:space="preserve"> novecošanās risks un drošības apdraudējumi. Esošās </w:t>
            </w:r>
            <w:r w:rsidR="00E251E5" w:rsidRPr="00866F6A">
              <w:rPr>
                <w:rFonts w:eastAsia="Times New Roman" w:cs="Times New Roman"/>
                <w:kern w:val="0"/>
                <w:lang w:eastAsia="lv-LV"/>
                <w14:ligatures w14:val="none"/>
              </w:rPr>
              <w:t xml:space="preserve">SIVA </w:t>
            </w:r>
            <w:r w:rsidR="00B813BD" w:rsidRPr="00866F6A">
              <w:rPr>
                <w:rFonts w:eastAsia="Times New Roman" w:cs="Times New Roman"/>
                <w:kern w:val="0"/>
                <w:lang w:eastAsia="lv-LV"/>
                <w14:ligatures w14:val="none"/>
              </w:rPr>
              <w:t>sistēmas ir izstrādātas uz novecojušām platformām, kas vairs netiek uzturētas un rada būtiskus informācijas drošības riskus. Ja sistēma netiktu atjaunota, tad palielinātos sistēmu nepieejamības risks tehnisku kļūmju dēļ, varētu rasties datu noplūdes vai nesankcionētas piekļuves riski</w:t>
            </w:r>
            <w:r w:rsidR="004036E8" w:rsidRPr="00866F6A">
              <w:rPr>
                <w:rFonts w:eastAsia="Times New Roman" w:cs="Times New Roman"/>
                <w:kern w:val="0"/>
                <w:lang w:eastAsia="lv-LV"/>
                <w14:ligatures w14:val="none"/>
              </w:rPr>
              <w:t xml:space="preserve">, kā arī </w:t>
            </w:r>
            <w:r w:rsidR="004036E8" w:rsidRPr="00866F6A">
              <w:t>atsevišķu sistēmu uzturēšana kļūtu tehniski neiespējama</w:t>
            </w:r>
            <w:r w:rsidR="00EF4084" w:rsidRPr="00866F6A">
              <w:rPr>
                <w:rFonts w:eastAsia="Times New Roman" w:cs="Times New Roman"/>
                <w:kern w:val="0"/>
                <w:lang w:eastAsia="lv-LV"/>
                <w14:ligatures w14:val="none"/>
              </w:rPr>
              <w:t>.</w:t>
            </w:r>
            <w:r w:rsidR="009B3BFC" w:rsidRPr="00866F6A">
              <w:rPr>
                <w:rFonts w:eastAsia="Times New Roman" w:cs="Times New Roman"/>
                <w:kern w:val="0"/>
                <w:lang w:eastAsia="lv-LV"/>
                <w14:ligatures w14:val="none"/>
              </w:rPr>
              <w:t xml:space="preserve"> </w:t>
            </w:r>
            <w:r w:rsidR="009710E5" w:rsidRPr="00866F6A">
              <w:rPr>
                <w:rFonts w:eastAsia="Times New Roman" w:cs="Times New Roman"/>
                <w:kern w:val="0"/>
                <w:lang w:eastAsia="lv-LV"/>
                <w14:ligatures w14:val="none"/>
              </w:rPr>
              <w:t>Portālā “e-latvija.lv” n</w:t>
            </w:r>
            <w:r w:rsidR="00115D96" w:rsidRPr="00866F6A">
              <w:rPr>
                <w:rFonts w:eastAsia="Times New Roman" w:cs="Times New Roman"/>
                <w:kern w:val="0"/>
                <w:lang w:eastAsia="lv-LV"/>
                <w14:ligatures w14:val="none"/>
              </w:rPr>
              <w:t>e</w:t>
            </w:r>
            <w:r w:rsidR="009B3BFC" w:rsidRPr="00866F6A">
              <w:rPr>
                <w:rFonts w:eastAsia="Times New Roman" w:cs="Times New Roman"/>
                <w:kern w:val="0"/>
                <w:lang w:eastAsia="lv-LV"/>
                <w14:ligatures w14:val="none"/>
              </w:rPr>
              <w:t xml:space="preserve">tiks izveidota vienotā klienta darba vide “Mani dati SIVA”, kur klientiem </w:t>
            </w:r>
            <w:r w:rsidR="00115D96" w:rsidRPr="00866F6A">
              <w:rPr>
                <w:rFonts w:eastAsia="Times New Roman" w:cs="Times New Roman"/>
                <w:kern w:val="0"/>
                <w:lang w:eastAsia="lv-LV"/>
                <w14:ligatures w14:val="none"/>
              </w:rPr>
              <w:t xml:space="preserve">būtu </w:t>
            </w:r>
            <w:r w:rsidR="009B3BFC" w:rsidRPr="00866F6A">
              <w:rPr>
                <w:rFonts w:eastAsia="Times New Roman" w:cs="Times New Roman"/>
                <w:kern w:val="0"/>
                <w:lang w:eastAsia="lv-LV"/>
                <w14:ligatures w14:val="none"/>
              </w:rPr>
              <w:t>nodrošināta piekļuve pilna</w:t>
            </w:r>
            <w:r w:rsidR="00910062" w:rsidRPr="00866F6A">
              <w:rPr>
                <w:rFonts w:eastAsia="Times New Roman" w:cs="Times New Roman"/>
                <w:kern w:val="0"/>
                <w:lang w:eastAsia="lv-LV"/>
                <w14:ligatures w14:val="none"/>
              </w:rPr>
              <w:t>i</w:t>
            </w:r>
            <w:r w:rsidR="009B3BFC" w:rsidRPr="00866F6A">
              <w:rPr>
                <w:rFonts w:eastAsia="Times New Roman" w:cs="Times New Roman"/>
                <w:kern w:val="0"/>
                <w:lang w:eastAsia="lv-LV"/>
                <w14:ligatures w14:val="none"/>
              </w:rPr>
              <w:t xml:space="preserve"> informācija</w:t>
            </w:r>
            <w:r w:rsidR="00910062" w:rsidRPr="00866F6A">
              <w:rPr>
                <w:rFonts w:eastAsia="Times New Roman" w:cs="Times New Roman"/>
                <w:kern w:val="0"/>
                <w:lang w:eastAsia="lv-LV"/>
                <w14:ligatures w14:val="none"/>
              </w:rPr>
              <w:t>i</w:t>
            </w:r>
            <w:r w:rsidR="009B3BFC" w:rsidRPr="00866F6A">
              <w:rPr>
                <w:rFonts w:eastAsia="Times New Roman" w:cs="Times New Roman"/>
                <w:kern w:val="0"/>
                <w:lang w:eastAsia="lv-LV"/>
                <w14:ligatures w14:val="none"/>
              </w:rPr>
              <w:t xml:space="preserve"> par saviem datiem, ko nodrošina SIVA.</w:t>
            </w:r>
          </w:p>
          <w:p w14:paraId="0CD55B9E" w14:textId="163DE086" w:rsidR="00352A53" w:rsidRPr="00866F6A" w:rsidRDefault="00352A53" w:rsidP="00C11627">
            <w:pPr>
              <w:pStyle w:val="ListParagraph"/>
              <w:ind w:left="403" w:right="45"/>
              <w:jc w:val="both"/>
              <w:rPr>
                <w:rFonts w:eastAsia="Times New Roman" w:cs="Times New Roman"/>
                <w:kern w:val="0"/>
                <w:lang w:eastAsia="lv-LV"/>
                <w14:ligatures w14:val="none"/>
              </w:rPr>
            </w:pPr>
          </w:p>
          <w:p w14:paraId="6A6FBAC3" w14:textId="0B130E73" w:rsidR="00FE19B3" w:rsidRPr="00866F6A" w:rsidRDefault="00C66917" w:rsidP="00C11627">
            <w:pPr>
              <w:spacing w:after="120"/>
              <w:ind w:left="45" w:right="45"/>
              <w:jc w:val="both"/>
              <w:rPr>
                <w:rFonts w:eastAsia="Times New Roman" w:cs="Times New Roman"/>
                <w:iCs/>
                <w:color w:val="AEAAAA" w:themeColor="background2" w:themeShade="BF"/>
                <w:kern w:val="0"/>
                <w:lang w:eastAsia="lv-LV"/>
                <w14:ligatures w14:val="none"/>
              </w:rPr>
            </w:pPr>
            <w:r w:rsidRPr="00866F6A">
              <w:rPr>
                <w:rFonts w:eastAsia="Times New Roman" w:cs="Times New Roman"/>
                <w:kern w:val="0"/>
                <w:lang w:eastAsia="lv-LV"/>
                <w14:ligatures w14:val="none"/>
              </w:rPr>
              <w:t>Papildus izdevumi, neveicot projekta īstenošanu, neveidotos.</w:t>
            </w:r>
          </w:p>
        </w:tc>
      </w:tr>
      <w:tr w:rsidR="00FE19B3" w:rsidRPr="00866F6A" w14:paraId="090731B8" w14:textId="77777777" w:rsidTr="00BC2E5A">
        <w:tc>
          <w:tcPr>
            <w:tcW w:w="1727" w:type="pct"/>
            <w:vMerge/>
            <w:tcBorders>
              <w:left w:val="outset" w:sz="6" w:space="0" w:color="414142"/>
              <w:right w:val="outset" w:sz="6" w:space="0" w:color="414142"/>
            </w:tcBorders>
          </w:tcPr>
          <w:p w14:paraId="54913E7D"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outset" w:sz="6" w:space="0" w:color="414142"/>
              <w:left w:val="outset" w:sz="6" w:space="0" w:color="414142"/>
              <w:bottom w:val="nil"/>
              <w:right w:val="outset" w:sz="6" w:space="0" w:color="414142"/>
            </w:tcBorders>
          </w:tcPr>
          <w:p w14:paraId="63171ED8" w14:textId="57065B35" w:rsidR="00FE19B3" w:rsidRPr="00866F6A" w:rsidRDefault="00FE19B3" w:rsidP="00BF31B7">
            <w:pPr>
              <w:ind w:right="45"/>
              <w:rPr>
                <w:rFonts w:eastAsia="Times New Roman" w:cs="Times New Roman"/>
                <w:i/>
                <w:color w:val="AEAAAA" w:themeColor="background2" w:themeShade="BF"/>
                <w:kern w:val="0"/>
                <w:sz w:val="18"/>
                <w:szCs w:val="18"/>
                <w:lang w:eastAsia="lv-LV"/>
                <w14:ligatures w14:val="none"/>
              </w:rPr>
            </w:pPr>
            <w:r w:rsidRPr="00866F6A">
              <w:rPr>
                <w:rFonts w:eastAsia="Times New Roman" w:cs="Times New Roman"/>
                <w:b/>
                <w:bCs/>
                <w:iCs/>
                <w:kern w:val="0"/>
                <w:lang w:eastAsia="lv-LV"/>
                <w14:ligatures w14:val="none"/>
              </w:rPr>
              <w:t xml:space="preserve">Pamatojuma avoti (izvēlēties vismaz vienu): </w:t>
            </w:r>
          </w:p>
        </w:tc>
      </w:tr>
      <w:tr w:rsidR="00FE19B3" w:rsidRPr="00866F6A" w14:paraId="2F756C7E" w14:textId="77777777" w:rsidTr="00BC2E5A">
        <w:tc>
          <w:tcPr>
            <w:tcW w:w="1727" w:type="pct"/>
            <w:vMerge/>
            <w:tcBorders>
              <w:left w:val="outset" w:sz="6" w:space="0" w:color="414142"/>
              <w:right w:val="outset" w:sz="6" w:space="0" w:color="414142"/>
            </w:tcBorders>
          </w:tcPr>
          <w:p w14:paraId="4BF21A03"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21DCD21D" w14:textId="5CA2DBC6" w:rsidR="00FE19B3" w:rsidRPr="00866F6A" w:rsidRDefault="00ED66DC" w:rsidP="00FE19B3">
            <w:pPr>
              <w:ind w:right="45"/>
              <w:rPr>
                <w:rFonts w:eastAsia="Times New Roman" w:cs="Times New Roman"/>
                <w:i/>
                <w:kern w:val="0"/>
                <w:sz w:val="18"/>
                <w:szCs w:val="18"/>
                <w:lang w:eastAsia="lv-LV"/>
                <w14:ligatures w14:val="none"/>
              </w:rPr>
            </w:pPr>
            <w:sdt>
              <w:sdtPr>
                <w:rPr>
                  <w:rFonts w:eastAsia="Times New Roman" w:cs="Times New Roman"/>
                  <w:kern w:val="0"/>
                  <w:lang w:eastAsia="lv-LV"/>
                  <w14:ligatures w14:val="none"/>
                </w:rPr>
                <w:id w:val="1185787102"/>
                <w14:checkbox>
                  <w14:checked w14:val="0"/>
                  <w14:checkedState w14:val="2612" w14:font="MS Gothic"/>
                  <w14:uncheckedState w14:val="2610" w14:font="MS Gothic"/>
                </w14:checkbox>
              </w:sdtPr>
              <w:sdtEndPr/>
              <w:sdtContent>
                <w:r w:rsidR="004E4B92" w:rsidRPr="00866F6A">
                  <w:rPr>
                    <w:rFonts w:ascii="MS Gothic" w:eastAsia="MS Gothic" w:hAnsi="MS Gothic" w:cs="Times New Roman" w:hint="eastAsia"/>
                    <w:kern w:val="0"/>
                    <w:lang w:eastAsia="lv-LV"/>
                    <w14:ligatures w14:val="none"/>
                  </w:rPr>
                  <w:t>☐</w:t>
                </w:r>
              </w:sdtContent>
            </w:sdt>
            <w:r w:rsidR="00FE19B3" w:rsidRPr="00866F6A">
              <w:rPr>
                <w:rFonts w:eastAsia="Times New Roman" w:cs="Times New Roman"/>
                <w:kern w:val="0"/>
                <w:lang w:eastAsia="lv-LV"/>
                <w14:ligatures w14:val="none"/>
              </w:rPr>
              <w:t xml:space="preserve"> Auditā konstatētais; </w:t>
            </w:r>
          </w:p>
        </w:tc>
      </w:tr>
      <w:tr w:rsidR="00FE19B3" w:rsidRPr="00866F6A" w14:paraId="12BEA6E2" w14:textId="77777777" w:rsidTr="00BC2E5A">
        <w:tc>
          <w:tcPr>
            <w:tcW w:w="1727" w:type="pct"/>
            <w:vMerge/>
            <w:tcBorders>
              <w:left w:val="outset" w:sz="6" w:space="0" w:color="414142"/>
              <w:right w:val="outset" w:sz="6" w:space="0" w:color="414142"/>
            </w:tcBorders>
          </w:tcPr>
          <w:p w14:paraId="09B7B741"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67FDE81E" w14:textId="5069D497" w:rsidR="00FE19B3" w:rsidRPr="00866F6A" w:rsidRDefault="004E4B92" w:rsidP="004926C9">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n/a</w:t>
            </w:r>
          </w:p>
        </w:tc>
      </w:tr>
      <w:tr w:rsidR="00FE19B3" w:rsidRPr="00866F6A" w14:paraId="269886BF" w14:textId="77777777" w:rsidTr="00BC2E5A">
        <w:tc>
          <w:tcPr>
            <w:tcW w:w="1727" w:type="pct"/>
            <w:vMerge/>
            <w:tcBorders>
              <w:left w:val="outset" w:sz="6" w:space="0" w:color="414142"/>
              <w:right w:val="outset" w:sz="6" w:space="0" w:color="414142"/>
            </w:tcBorders>
          </w:tcPr>
          <w:p w14:paraId="65680012"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61D795BE" w14:textId="09AD7F5A" w:rsidR="00FE19B3" w:rsidRPr="00866F6A" w:rsidRDefault="00ED66DC" w:rsidP="00FE19B3">
            <w:pPr>
              <w:ind w:right="45"/>
              <w:rPr>
                <w:rFonts w:eastAsia="Times New Roman" w:cs="Times New Roman"/>
                <w:kern w:val="0"/>
                <w:lang w:eastAsia="lv-LV"/>
                <w14:ligatures w14:val="none"/>
              </w:rPr>
            </w:pPr>
            <w:sdt>
              <w:sdtPr>
                <w:rPr>
                  <w:rFonts w:eastAsia="Times New Roman" w:cs="Times New Roman"/>
                  <w:kern w:val="0"/>
                  <w:lang w:eastAsia="lv-LV"/>
                  <w14:ligatures w14:val="none"/>
                </w:rPr>
                <w:id w:val="1618866589"/>
                <w14:checkbox>
                  <w14:checked w14:val="1"/>
                  <w14:checkedState w14:val="2612" w14:font="MS Gothic"/>
                  <w14:uncheckedState w14:val="2610" w14:font="MS Gothic"/>
                </w14:checkbox>
              </w:sdtPr>
              <w:sdtEndPr/>
              <w:sdtContent>
                <w:r w:rsidR="00914654" w:rsidRPr="00866F6A">
                  <w:rPr>
                    <w:rFonts w:ascii="MS Gothic" w:eastAsia="MS Gothic" w:hAnsi="MS Gothic" w:cs="Segoe UI Symbol" w:hint="eastAsia"/>
                    <w:kern w:val="0"/>
                    <w:lang w:eastAsia="lv-LV"/>
                    <w14:ligatures w14:val="none"/>
                  </w:rPr>
                  <w:t>☒</w:t>
                </w:r>
              </w:sdtContent>
            </w:sdt>
            <w:r w:rsidR="00FE19B3" w:rsidRPr="00866F6A">
              <w:rPr>
                <w:rFonts w:eastAsia="Times New Roman" w:cs="Times New Roman"/>
                <w:kern w:val="0"/>
                <w:lang w:eastAsia="lv-LV"/>
                <w14:ligatures w14:val="none"/>
              </w:rPr>
              <w:t xml:space="preserve"> Incidentu statistika; </w:t>
            </w:r>
          </w:p>
        </w:tc>
      </w:tr>
      <w:tr w:rsidR="00FE19B3" w:rsidRPr="00866F6A" w14:paraId="2418FE4F" w14:textId="77777777" w:rsidTr="00BC2E5A">
        <w:tc>
          <w:tcPr>
            <w:tcW w:w="1727" w:type="pct"/>
            <w:vMerge/>
            <w:tcBorders>
              <w:left w:val="outset" w:sz="6" w:space="0" w:color="414142"/>
              <w:right w:val="outset" w:sz="6" w:space="0" w:color="414142"/>
            </w:tcBorders>
          </w:tcPr>
          <w:p w14:paraId="07B2B7EC"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single" w:sz="4" w:space="0" w:color="auto"/>
              <w:right w:val="outset" w:sz="6" w:space="0" w:color="414142"/>
            </w:tcBorders>
          </w:tcPr>
          <w:p w14:paraId="6E469041" w14:textId="70A48BE3" w:rsidR="006B1403" w:rsidRPr="00866F6A" w:rsidRDefault="00914654" w:rsidP="001F5131">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Nepieciešam</w:t>
            </w:r>
            <w:r w:rsidR="00F10D4B" w:rsidRPr="00866F6A">
              <w:rPr>
                <w:rFonts w:eastAsia="Times New Roman" w:cs="Times New Roman"/>
                <w:kern w:val="0"/>
                <w:lang w:eastAsia="lv-LV"/>
                <w14:ligatures w14:val="none"/>
              </w:rPr>
              <w:t>s uzlabot informācijas sistēmu drošību, lai samazinātu incidentu skaitu.</w:t>
            </w:r>
          </w:p>
        </w:tc>
      </w:tr>
      <w:tr w:rsidR="00FE19B3" w:rsidRPr="00866F6A" w14:paraId="2B1968E8" w14:textId="77777777" w:rsidTr="00BC2E5A">
        <w:tc>
          <w:tcPr>
            <w:tcW w:w="1727" w:type="pct"/>
            <w:vMerge/>
            <w:tcBorders>
              <w:left w:val="outset" w:sz="6" w:space="0" w:color="414142"/>
              <w:right w:val="outset" w:sz="6" w:space="0" w:color="414142"/>
            </w:tcBorders>
          </w:tcPr>
          <w:p w14:paraId="2C260BC3"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single" w:sz="4" w:space="0" w:color="auto"/>
              <w:left w:val="outset" w:sz="6" w:space="0" w:color="414142"/>
              <w:bottom w:val="nil"/>
              <w:right w:val="outset" w:sz="6" w:space="0" w:color="414142"/>
            </w:tcBorders>
          </w:tcPr>
          <w:p w14:paraId="4A9E0457" w14:textId="29C5A54E" w:rsidR="00FE19B3" w:rsidRPr="00866F6A" w:rsidRDefault="00ED66DC" w:rsidP="00FE19B3">
            <w:pPr>
              <w:ind w:right="45"/>
              <w:rPr>
                <w:rFonts w:eastAsia="Times New Roman" w:cs="Times New Roman"/>
                <w:i/>
                <w:kern w:val="0"/>
                <w:sz w:val="18"/>
                <w:szCs w:val="18"/>
                <w:lang w:eastAsia="lv-LV"/>
                <w14:ligatures w14:val="none"/>
              </w:rPr>
            </w:pPr>
            <w:sdt>
              <w:sdtPr>
                <w:rPr>
                  <w:rFonts w:eastAsia="Times New Roman" w:cs="Times New Roman"/>
                  <w:kern w:val="0"/>
                  <w:lang w:eastAsia="lv-LV"/>
                  <w14:ligatures w14:val="none"/>
                </w:rPr>
                <w:id w:val="945270588"/>
                <w14:checkbox>
                  <w14:checked w14:val="1"/>
                  <w14:checkedState w14:val="2612" w14:font="MS Gothic"/>
                  <w14:uncheckedState w14:val="2610" w14:font="MS Gothic"/>
                </w14:checkbox>
              </w:sdtPr>
              <w:sdtEndPr/>
              <w:sdtContent>
                <w:r w:rsidR="00F10D4B" w:rsidRPr="00866F6A">
                  <w:rPr>
                    <w:rFonts w:ascii="MS Gothic" w:eastAsia="MS Gothic" w:hAnsi="MS Gothic" w:cs="Times New Roman" w:hint="eastAsia"/>
                    <w:kern w:val="0"/>
                    <w:lang w:eastAsia="lv-LV"/>
                    <w14:ligatures w14:val="none"/>
                  </w:rPr>
                  <w:t>☒</w:t>
                </w:r>
              </w:sdtContent>
            </w:sdt>
            <w:r w:rsidR="00FE19B3" w:rsidRPr="00866F6A">
              <w:rPr>
                <w:rFonts w:eastAsia="Times New Roman" w:cs="Times New Roman"/>
                <w:kern w:val="0"/>
                <w:lang w:eastAsia="lv-LV"/>
                <w14:ligatures w14:val="none"/>
              </w:rPr>
              <w:t xml:space="preserve"> Lietotāju aptauja; </w:t>
            </w:r>
          </w:p>
        </w:tc>
      </w:tr>
      <w:tr w:rsidR="00FE19B3" w:rsidRPr="00866F6A" w14:paraId="759DF5A3" w14:textId="77777777" w:rsidTr="00BC2E5A">
        <w:tc>
          <w:tcPr>
            <w:tcW w:w="1727" w:type="pct"/>
            <w:vMerge/>
            <w:tcBorders>
              <w:left w:val="outset" w:sz="6" w:space="0" w:color="414142"/>
              <w:right w:val="outset" w:sz="6" w:space="0" w:color="414142"/>
            </w:tcBorders>
          </w:tcPr>
          <w:p w14:paraId="2203EEDD"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0BEF47B1" w14:textId="16E4B94A" w:rsidR="00FE19B3" w:rsidRPr="00866F6A" w:rsidRDefault="00F10D4B" w:rsidP="004926C9">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SIVA darbinieku </w:t>
            </w:r>
            <w:r w:rsidR="00F816BE" w:rsidRPr="00866F6A">
              <w:rPr>
                <w:rFonts w:eastAsia="Times New Roman" w:cs="Times New Roman"/>
                <w:kern w:val="0"/>
                <w:lang w:eastAsia="lv-LV"/>
                <w14:ligatures w14:val="none"/>
              </w:rPr>
              <w:t>neapmierinātība ar darba procesu saskaldīšanu starp dažādām informācijas sistēmām, mazinot darba efektivitāti.</w:t>
            </w:r>
          </w:p>
        </w:tc>
      </w:tr>
      <w:tr w:rsidR="00FE19B3" w:rsidRPr="00866F6A" w14:paraId="59545DAC" w14:textId="77777777" w:rsidTr="00BC2E5A">
        <w:tc>
          <w:tcPr>
            <w:tcW w:w="1727" w:type="pct"/>
            <w:vMerge/>
            <w:tcBorders>
              <w:left w:val="outset" w:sz="6" w:space="0" w:color="414142"/>
              <w:right w:val="outset" w:sz="6" w:space="0" w:color="414142"/>
            </w:tcBorders>
          </w:tcPr>
          <w:p w14:paraId="1E633311"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5EAACBAC" w14:textId="48C4D88C" w:rsidR="00FE19B3" w:rsidRPr="00866F6A" w:rsidRDefault="00ED66DC" w:rsidP="00FE19B3">
            <w:pPr>
              <w:ind w:right="45"/>
              <w:rPr>
                <w:rFonts w:eastAsia="Times New Roman" w:cs="Times New Roman"/>
                <w:kern w:val="0"/>
                <w:lang w:eastAsia="lv-LV"/>
                <w14:ligatures w14:val="none"/>
              </w:rPr>
            </w:pPr>
            <w:sdt>
              <w:sdtPr>
                <w:rPr>
                  <w:rFonts w:eastAsia="Times New Roman" w:cs="Times New Roman"/>
                  <w:kern w:val="0"/>
                  <w:lang w:eastAsia="lv-LV"/>
                  <w14:ligatures w14:val="none"/>
                </w:rPr>
                <w:id w:val="-532267986"/>
                <w14:checkbox>
                  <w14:checked w14:val="1"/>
                  <w14:checkedState w14:val="2612" w14:font="MS Gothic"/>
                  <w14:uncheckedState w14:val="2610" w14:font="MS Gothic"/>
                </w14:checkbox>
              </w:sdtPr>
              <w:sdtEndPr/>
              <w:sdtContent>
                <w:r w:rsidR="00FC5C39" w:rsidRPr="00866F6A">
                  <w:rPr>
                    <w:rFonts w:ascii="MS Gothic" w:eastAsia="MS Gothic" w:hAnsi="MS Gothic" w:cs="Segoe UI Symbol" w:hint="eastAsia"/>
                    <w:kern w:val="0"/>
                    <w:lang w:eastAsia="lv-LV"/>
                    <w14:ligatures w14:val="none"/>
                  </w:rPr>
                  <w:t>☒</w:t>
                </w:r>
              </w:sdtContent>
            </w:sdt>
            <w:r w:rsidR="00FE19B3" w:rsidRPr="00866F6A">
              <w:rPr>
                <w:rFonts w:eastAsia="Times New Roman" w:cs="Times New Roman"/>
                <w:kern w:val="0"/>
                <w:lang w:eastAsia="lv-LV"/>
                <w14:ligatures w14:val="none"/>
              </w:rPr>
              <w:t xml:space="preserve"> Manuālā darba apjoms. </w:t>
            </w:r>
          </w:p>
        </w:tc>
      </w:tr>
      <w:tr w:rsidR="00FE19B3" w:rsidRPr="00866F6A" w14:paraId="71B9BA22" w14:textId="77777777" w:rsidTr="00BC2E5A">
        <w:tc>
          <w:tcPr>
            <w:tcW w:w="1727" w:type="pct"/>
            <w:vMerge/>
            <w:tcBorders>
              <w:left w:val="outset" w:sz="6" w:space="0" w:color="414142"/>
              <w:bottom w:val="outset" w:sz="6" w:space="0" w:color="414142"/>
              <w:right w:val="outset" w:sz="6" w:space="0" w:color="414142"/>
            </w:tcBorders>
          </w:tcPr>
          <w:p w14:paraId="3FCC8287"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outset" w:sz="6" w:space="0" w:color="414142"/>
              <w:right w:val="outset" w:sz="6" w:space="0" w:color="414142"/>
            </w:tcBorders>
          </w:tcPr>
          <w:p w14:paraId="23B855A1" w14:textId="40FE45F7" w:rsidR="00FE19B3" w:rsidRPr="00866F6A" w:rsidRDefault="00073110" w:rsidP="00FE19B3">
            <w:pPr>
              <w:ind w:right="45"/>
              <w:rPr>
                <w:rFonts w:eastAsia="Times New Roman" w:cs="Times New Roman"/>
                <w:color w:val="414142"/>
                <w:kern w:val="0"/>
                <w:lang w:eastAsia="lv-LV"/>
                <w14:ligatures w14:val="none"/>
              </w:rPr>
            </w:pPr>
            <w:r w:rsidRPr="00866F6A">
              <w:rPr>
                <w:rFonts w:eastAsia="Times New Roman" w:cs="Times New Roman"/>
                <w:kern w:val="0"/>
                <w:lang w:eastAsia="lv-LV"/>
                <w14:ligatures w14:val="none"/>
              </w:rPr>
              <w:t>Nepieciešams s</w:t>
            </w:r>
            <w:r w:rsidR="00FC5C39" w:rsidRPr="00866F6A">
              <w:rPr>
                <w:rFonts w:eastAsia="Times New Roman" w:cs="Times New Roman"/>
                <w:kern w:val="0"/>
                <w:lang w:eastAsia="lv-LV"/>
                <w14:ligatures w14:val="none"/>
              </w:rPr>
              <w:t xml:space="preserve">amazināt </w:t>
            </w:r>
            <w:r w:rsidR="00B81425" w:rsidRPr="00866F6A">
              <w:rPr>
                <w:rFonts w:eastAsia="Times New Roman" w:cs="Times New Roman"/>
                <w:kern w:val="0"/>
                <w:lang w:eastAsia="lv-LV"/>
                <w14:ligatures w14:val="none"/>
              </w:rPr>
              <w:t xml:space="preserve">patērēto </w:t>
            </w:r>
            <w:r w:rsidR="00FC5C39" w:rsidRPr="00866F6A">
              <w:rPr>
                <w:rFonts w:eastAsia="Times New Roman" w:cs="Times New Roman"/>
                <w:kern w:val="0"/>
                <w:lang w:eastAsia="lv-LV"/>
                <w14:ligatures w14:val="none"/>
              </w:rPr>
              <w:t>laik</w:t>
            </w:r>
            <w:r w:rsidR="00B81425" w:rsidRPr="00866F6A">
              <w:rPr>
                <w:rFonts w:eastAsia="Times New Roman" w:cs="Times New Roman"/>
                <w:kern w:val="0"/>
                <w:lang w:eastAsia="lv-LV"/>
                <w14:ligatures w14:val="none"/>
              </w:rPr>
              <w:t>u</w:t>
            </w:r>
            <w:r w:rsidR="00FC5C39" w:rsidRPr="00866F6A">
              <w:rPr>
                <w:rFonts w:eastAsia="Times New Roman" w:cs="Times New Roman"/>
                <w:kern w:val="0"/>
                <w:lang w:eastAsia="lv-LV"/>
                <w14:ligatures w14:val="none"/>
              </w:rPr>
              <w:t xml:space="preserve"> sociālo pakalpojumu </w:t>
            </w:r>
            <w:r w:rsidRPr="00866F6A">
              <w:rPr>
                <w:rFonts w:eastAsia="Times New Roman" w:cs="Times New Roman"/>
                <w:kern w:val="0"/>
                <w:lang w:eastAsia="lv-LV"/>
                <w14:ligatures w14:val="none"/>
              </w:rPr>
              <w:t xml:space="preserve">gada </w:t>
            </w:r>
            <w:r w:rsidR="00FC5C39" w:rsidRPr="00866F6A">
              <w:rPr>
                <w:rFonts w:eastAsia="Times New Roman" w:cs="Times New Roman"/>
                <w:kern w:val="0"/>
                <w:lang w:eastAsia="lv-LV"/>
                <w14:ligatures w14:val="none"/>
              </w:rPr>
              <w:t>pārskatu sagatavošanai pašvaldībām un komersantiem</w:t>
            </w:r>
            <w:r w:rsidR="004E4B92" w:rsidRPr="00866F6A">
              <w:rPr>
                <w:rFonts w:eastAsia="Times New Roman" w:cs="Times New Roman"/>
                <w:kern w:val="0"/>
                <w:lang w:eastAsia="lv-LV"/>
                <w14:ligatures w14:val="none"/>
              </w:rPr>
              <w:t>.</w:t>
            </w:r>
          </w:p>
        </w:tc>
      </w:tr>
      <w:tr w:rsidR="00FE19B3" w:rsidRPr="00866F6A" w14:paraId="286A44F1" w14:textId="77777777" w:rsidTr="00BC2E5A">
        <w:tc>
          <w:tcPr>
            <w:tcW w:w="1727" w:type="pct"/>
            <w:vMerge w:val="restart"/>
            <w:tcBorders>
              <w:top w:val="outset" w:sz="6" w:space="0" w:color="414142"/>
              <w:left w:val="outset" w:sz="6" w:space="0" w:color="414142"/>
              <w:right w:val="outset" w:sz="6" w:space="0" w:color="414142"/>
            </w:tcBorders>
            <w:hideMark/>
          </w:tcPr>
          <w:p w14:paraId="3E7A6D6E" w14:textId="41B5A81B" w:rsidR="00FE19B3" w:rsidRPr="00866F6A" w:rsidRDefault="00FE19B3" w:rsidP="004B770F">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3.3. Projekta ieguvumi un lietderības rādītāji</w:t>
            </w:r>
          </w:p>
          <w:p w14:paraId="729378AF" w14:textId="6B1FEC42" w:rsidR="00FE19B3" w:rsidRPr="00866F6A" w:rsidRDefault="00FE19B3" w:rsidP="004B770F">
            <w:pPr>
              <w:ind w:left="45" w:right="45"/>
              <w:rPr>
                <w:rFonts w:eastAsia="Times New Roman" w:cs="Times New Roman"/>
                <w:i/>
                <w:color w:val="414142"/>
                <w:kern w:val="0"/>
                <w:lang w:eastAsia="lv-LV"/>
                <w14:ligatures w14:val="none"/>
              </w:rPr>
            </w:pPr>
            <w:r w:rsidRPr="00866F6A">
              <w:rPr>
                <w:rFonts w:eastAsia="Times New Roman" w:cs="Times New Roman"/>
                <w:i/>
                <w:color w:val="AEAAAA" w:themeColor="background2" w:themeShade="BF"/>
                <w:kern w:val="0"/>
                <w:sz w:val="18"/>
                <w:szCs w:val="18"/>
                <w:lang w:eastAsia="lv-LV"/>
                <w14:ligatures w14:val="none"/>
              </w:rPr>
              <w:t>(Projekta ieguvumi un lietderība tiek izteikti galvenajos lietderības aspektos, bet to sasniegšana detalizēti pamatota ar projekta ieguvumu rādītājiem (KPI</w:t>
            </w:r>
            <w:r w:rsidRPr="00866F6A">
              <w:rPr>
                <w:rFonts w:eastAsia="Times New Roman" w:cs="Times New Roman"/>
                <w:i/>
                <w:iCs/>
                <w:color w:val="AEAAAA" w:themeColor="background2" w:themeShade="BF"/>
                <w:kern w:val="0"/>
                <w:sz w:val="18"/>
                <w:szCs w:val="18"/>
                <w:lang w:eastAsia="lv-LV"/>
                <w14:ligatures w14:val="none"/>
              </w:rPr>
              <w:t xml:space="preserve">)) </w:t>
            </w:r>
          </w:p>
        </w:tc>
        <w:tc>
          <w:tcPr>
            <w:tcW w:w="3273" w:type="pct"/>
            <w:tcBorders>
              <w:top w:val="outset" w:sz="6" w:space="0" w:color="414142"/>
              <w:left w:val="outset" w:sz="6" w:space="0" w:color="414142"/>
              <w:bottom w:val="nil"/>
              <w:right w:val="outset" w:sz="6" w:space="0" w:color="414142"/>
            </w:tcBorders>
          </w:tcPr>
          <w:p w14:paraId="38D8F3F4" w14:textId="2836E6F1" w:rsidR="00FE19B3" w:rsidRPr="00866F6A" w:rsidRDefault="00FE19B3" w:rsidP="00BF31B7">
            <w:pPr>
              <w:ind w:right="45"/>
              <w:rPr>
                <w:rFonts w:eastAsia="Times New Roman" w:cs="Times New Roman"/>
                <w:b/>
                <w:bCs/>
                <w:iCs/>
                <w:kern w:val="0"/>
                <w:lang w:eastAsia="lv-LV"/>
                <w14:ligatures w14:val="none"/>
              </w:rPr>
            </w:pPr>
            <w:r w:rsidRPr="00866F6A">
              <w:rPr>
                <w:rFonts w:eastAsia="Times New Roman" w:cs="Times New Roman"/>
                <w:b/>
                <w:bCs/>
                <w:iCs/>
                <w:kern w:val="0"/>
                <w:lang w:eastAsia="lv-LV"/>
                <w14:ligatures w14:val="none"/>
              </w:rPr>
              <w:t xml:space="preserve">Projekta galvenie lietderības aspekti: </w:t>
            </w:r>
          </w:p>
          <w:p w14:paraId="6ABE7A64" w14:textId="1EBBDF61" w:rsidR="00FE19B3" w:rsidRPr="00866F6A" w:rsidRDefault="00FE19B3" w:rsidP="00FE19B3">
            <w:pPr>
              <w:ind w:right="45"/>
              <w:rPr>
                <w:rFonts w:eastAsia="Times New Roman" w:cs="Times New Roman"/>
                <w:i/>
                <w:iCs/>
                <w:color w:val="414142"/>
                <w:kern w:val="0"/>
                <w:sz w:val="18"/>
                <w:szCs w:val="18"/>
                <w:lang w:eastAsia="lv-LV"/>
                <w14:ligatures w14:val="none"/>
              </w:rPr>
            </w:pPr>
            <w:r w:rsidRPr="00866F6A">
              <w:rPr>
                <w:rFonts w:eastAsia="Times New Roman" w:cs="Times New Roman"/>
                <w:i/>
                <w:color w:val="AEAAAA" w:themeColor="background2" w:themeShade="BF"/>
                <w:kern w:val="0"/>
                <w:sz w:val="18"/>
                <w:szCs w:val="18"/>
                <w:lang w:eastAsia="lv-LV"/>
                <w14:ligatures w14:val="none"/>
              </w:rPr>
              <w:t xml:space="preserve">(atzīmēt piemērojamos) </w:t>
            </w:r>
          </w:p>
        </w:tc>
      </w:tr>
      <w:tr w:rsidR="00FE19B3" w:rsidRPr="00866F6A" w14:paraId="6B18CAED" w14:textId="77777777" w:rsidTr="00BC2E5A">
        <w:tc>
          <w:tcPr>
            <w:tcW w:w="1727" w:type="pct"/>
            <w:vMerge/>
            <w:tcBorders>
              <w:top w:val="outset" w:sz="6" w:space="0" w:color="414142"/>
              <w:left w:val="outset" w:sz="6" w:space="0" w:color="414142"/>
              <w:right w:val="outset" w:sz="6" w:space="0" w:color="414142"/>
            </w:tcBorders>
          </w:tcPr>
          <w:p w14:paraId="62709B86"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150B3C66" w14:textId="0FAC10B7" w:rsidR="00FE19B3" w:rsidRPr="00866F6A" w:rsidRDefault="00ED66DC"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1931267408"/>
                <w14:checkbox>
                  <w14:checked w14:val="0"/>
                  <w14:checkedState w14:val="2612" w14:font="MS Gothic"/>
                  <w14:uncheckedState w14:val="2610" w14:font="MS Gothic"/>
                </w14:checkbox>
              </w:sdtPr>
              <w:sdtEndPr/>
              <w:sdtContent>
                <w:r w:rsidR="00217035" w:rsidRPr="00866F6A">
                  <w:rPr>
                    <w:rFonts w:ascii="MS Gothic" w:eastAsia="MS Gothic" w:hAnsi="MS Gothic" w:cs="Times New Roman" w:hint="eastAsia"/>
                    <w:color w:val="414142"/>
                    <w:kern w:val="0"/>
                    <w:lang w:eastAsia="lv-LV"/>
                    <w14:ligatures w14:val="none"/>
                  </w:rPr>
                  <w:t>☐</w:t>
                </w:r>
              </w:sdtContent>
            </w:sdt>
            <w:r w:rsidR="00FE19B3" w:rsidRPr="00866F6A">
              <w:rPr>
                <w:rFonts w:eastAsia="Times New Roman" w:cs="Times New Roman"/>
                <w:color w:val="414142"/>
                <w:kern w:val="0"/>
                <w:lang w:eastAsia="lv-LV"/>
                <w14:ligatures w14:val="none"/>
              </w:rPr>
              <w:t> </w:t>
            </w:r>
            <w:r w:rsidR="00FE19B3" w:rsidRPr="00866F6A">
              <w:rPr>
                <w:rFonts w:eastAsia="Times New Roman" w:cs="Times New Roman"/>
                <w:kern w:val="0"/>
                <w:lang w:eastAsia="lv-LV"/>
                <w14:ligatures w14:val="none"/>
              </w:rPr>
              <w:t xml:space="preserve">Administratīvā sloga samazināšana; </w:t>
            </w:r>
          </w:p>
        </w:tc>
      </w:tr>
      <w:tr w:rsidR="00FE19B3" w:rsidRPr="00866F6A" w14:paraId="300B8E69" w14:textId="77777777" w:rsidTr="00BC2E5A">
        <w:tc>
          <w:tcPr>
            <w:tcW w:w="1727" w:type="pct"/>
            <w:vMerge/>
            <w:tcBorders>
              <w:top w:val="outset" w:sz="6" w:space="0" w:color="414142"/>
              <w:left w:val="outset" w:sz="6" w:space="0" w:color="414142"/>
              <w:right w:val="outset" w:sz="6" w:space="0" w:color="414142"/>
            </w:tcBorders>
          </w:tcPr>
          <w:p w14:paraId="62E1DBCB"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0DB9E825" w14:textId="194566AE" w:rsidR="00FE19B3" w:rsidRPr="00866F6A" w:rsidRDefault="00ED66DC"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1296291738"/>
                <w14:checkbox>
                  <w14:checked w14:val="1"/>
                  <w14:checkedState w14:val="2612" w14:font="MS Gothic"/>
                  <w14:uncheckedState w14:val="2610" w14:font="MS Gothic"/>
                </w14:checkbox>
              </w:sdtPr>
              <w:sdtEndPr/>
              <w:sdtContent>
                <w:r w:rsidR="00217035" w:rsidRPr="00866F6A">
                  <w:rPr>
                    <w:rFonts w:ascii="MS Gothic" w:eastAsia="MS Gothic" w:hAnsi="MS Gothic" w:cs="Times New Roman" w:hint="eastAsia"/>
                    <w:color w:val="414142"/>
                    <w:kern w:val="0"/>
                    <w:lang w:eastAsia="lv-LV"/>
                    <w14:ligatures w14:val="none"/>
                  </w:rPr>
                  <w:t>☒</w:t>
                </w:r>
              </w:sdtContent>
            </w:sdt>
            <w:r w:rsidR="00FE19B3" w:rsidRPr="00866F6A">
              <w:rPr>
                <w:rFonts w:eastAsia="Times New Roman" w:cs="Times New Roman"/>
                <w:color w:val="414142"/>
                <w:kern w:val="0"/>
                <w:lang w:eastAsia="lv-LV"/>
                <w14:ligatures w14:val="none"/>
              </w:rPr>
              <w:t> </w:t>
            </w:r>
            <w:r w:rsidR="00FE19B3" w:rsidRPr="00866F6A">
              <w:rPr>
                <w:rFonts w:eastAsia="Times New Roman" w:cs="Times New Roman"/>
                <w:kern w:val="0"/>
                <w:lang w:eastAsia="lv-LV"/>
                <w14:ligatures w14:val="none"/>
              </w:rPr>
              <w:t xml:space="preserve">Procesu efektivitātes paaugstināšana; </w:t>
            </w:r>
          </w:p>
        </w:tc>
      </w:tr>
      <w:tr w:rsidR="00FE19B3" w:rsidRPr="00866F6A" w14:paraId="2C3CB8FB" w14:textId="77777777" w:rsidTr="00BC2E5A">
        <w:tc>
          <w:tcPr>
            <w:tcW w:w="1727" w:type="pct"/>
            <w:vMerge/>
            <w:tcBorders>
              <w:top w:val="outset" w:sz="6" w:space="0" w:color="414142"/>
              <w:left w:val="outset" w:sz="6" w:space="0" w:color="414142"/>
              <w:right w:val="outset" w:sz="6" w:space="0" w:color="414142"/>
            </w:tcBorders>
          </w:tcPr>
          <w:p w14:paraId="46CDDC48"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62889158" w14:textId="1BAE9937" w:rsidR="00FE19B3" w:rsidRPr="00866F6A" w:rsidRDefault="00ED66DC"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524015297"/>
                <w14:checkbox>
                  <w14:checked w14:val="0"/>
                  <w14:checkedState w14:val="2612" w14:font="MS Gothic"/>
                  <w14:uncheckedState w14:val="2610" w14:font="MS Gothic"/>
                </w14:checkbox>
              </w:sdtPr>
              <w:sdtEndPr/>
              <w:sdtContent>
                <w:r w:rsidR="00FE19B3" w:rsidRPr="00866F6A">
                  <w:rPr>
                    <w:rFonts w:ascii="MS Gothic" w:eastAsia="MS Gothic" w:hAnsi="MS Gothic" w:cs="Times New Roman" w:hint="eastAsia"/>
                    <w:color w:val="414142"/>
                    <w:kern w:val="0"/>
                    <w:lang w:eastAsia="lv-LV"/>
                    <w14:ligatures w14:val="none"/>
                  </w:rPr>
                  <w:t>☐</w:t>
                </w:r>
              </w:sdtContent>
            </w:sdt>
            <w:r w:rsidR="00FE19B3" w:rsidRPr="00866F6A">
              <w:rPr>
                <w:rFonts w:eastAsia="Times New Roman" w:cs="Times New Roman"/>
                <w:color w:val="414142"/>
                <w:kern w:val="0"/>
                <w:lang w:eastAsia="lv-LV"/>
                <w14:ligatures w14:val="none"/>
              </w:rPr>
              <w:t> </w:t>
            </w:r>
            <w:r w:rsidR="00FE19B3" w:rsidRPr="00866F6A">
              <w:rPr>
                <w:rFonts w:eastAsia="Times New Roman" w:cs="Times New Roman"/>
                <w:kern w:val="0"/>
                <w:lang w:eastAsia="lv-LV"/>
                <w14:ligatures w14:val="none"/>
              </w:rPr>
              <w:t xml:space="preserve">Izmaksu ietaupījums publiskajā pārvaldē; </w:t>
            </w:r>
          </w:p>
        </w:tc>
      </w:tr>
      <w:tr w:rsidR="00FE19B3" w:rsidRPr="00866F6A" w14:paraId="55725984" w14:textId="77777777" w:rsidTr="00BC2E5A">
        <w:tc>
          <w:tcPr>
            <w:tcW w:w="1727" w:type="pct"/>
            <w:vMerge/>
            <w:tcBorders>
              <w:top w:val="outset" w:sz="6" w:space="0" w:color="414142"/>
              <w:left w:val="outset" w:sz="6" w:space="0" w:color="414142"/>
              <w:right w:val="outset" w:sz="6" w:space="0" w:color="414142"/>
            </w:tcBorders>
          </w:tcPr>
          <w:p w14:paraId="60724460"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nil"/>
              <w:right w:val="outset" w:sz="6" w:space="0" w:color="414142"/>
            </w:tcBorders>
          </w:tcPr>
          <w:p w14:paraId="1AB60F36" w14:textId="76FA9887" w:rsidR="00FE19B3" w:rsidRPr="00866F6A" w:rsidRDefault="00ED66DC"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809673574"/>
                <w14:checkbox>
                  <w14:checked w14:val="1"/>
                  <w14:checkedState w14:val="2612" w14:font="MS Gothic"/>
                  <w14:uncheckedState w14:val="2610" w14:font="MS Gothic"/>
                </w14:checkbox>
              </w:sdtPr>
              <w:sdtEndPr/>
              <w:sdtContent>
                <w:r w:rsidR="00217035" w:rsidRPr="00866F6A">
                  <w:rPr>
                    <w:rFonts w:ascii="MS Gothic" w:eastAsia="MS Gothic" w:hAnsi="MS Gothic" w:cs="Times New Roman" w:hint="eastAsia"/>
                    <w:color w:val="414142"/>
                    <w:kern w:val="0"/>
                    <w:lang w:eastAsia="lv-LV"/>
                    <w14:ligatures w14:val="none"/>
                  </w:rPr>
                  <w:t>☒</w:t>
                </w:r>
              </w:sdtContent>
            </w:sdt>
            <w:r w:rsidR="00FE19B3" w:rsidRPr="00866F6A">
              <w:rPr>
                <w:rFonts w:eastAsia="Times New Roman" w:cs="Times New Roman"/>
                <w:color w:val="414142"/>
                <w:kern w:val="0"/>
                <w:lang w:eastAsia="lv-LV"/>
                <w14:ligatures w14:val="none"/>
              </w:rPr>
              <w:t> </w:t>
            </w:r>
            <w:r w:rsidR="00FE19B3" w:rsidRPr="00866F6A">
              <w:rPr>
                <w:rFonts w:eastAsia="Times New Roman" w:cs="Times New Roman"/>
                <w:kern w:val="0"/>
                <w:lang w:eastAsia="lv-LV"/>
                <w14:ligatures w14:val="none"/>
              </w:rPr>
              <w:t xml:space="preserve">Resursu un IKT risinājumu konsolidācija; </w:t>
            </w:r>
          </w:p>
        </w:tc>
      </w:tr>
      <w:tr w:rsidR="00FE19B3" w:rsidRPr="00866F6A" w14:paraId="6B2E8E5C" w14:textId="77777777" w:rsidTr="00BC2E5A">
        <w:tc>
          <w:tcPr>
            <w:tcW w:w="1727" w:type="pct"/>
            <w:vMerge/>
            <w:tcBorders>
              <w:top w:val="outset" w:sz="6" w:space="0" w:color="414142"/>
              <w:left w:val="outset" w:sz="6" w:space="0" w:color="414142"/>
              <w:right w:val="outset" w:sz="6" w:space="0" w:color="414142"/>
            </w:tcBorders>
          </w:tcPr>
          <w:p w14:paraId="079BC707"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single" w:sz="4" w:space="0" w:color="auto"/>
              <w:right w:val="outset" w:sz="6" w:space="0" w:color="414142"/>
            </w:tcBorders>
          </w:tcPr>
          <w:p w14:paraId="7E2EF9B5" w14:textId="5DA3F5EE" w:rsidR="00FE19B3" w:rsidRPr="00866F6A" w:rsidRDefault="00ED66DC"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1150901317"/>
                <w14:checkbox>
                  <w14:checked w14:val="0"/>
                  <w14:checkedState w14:val="2612" w14:font="MS Gothic"/>
                  <w14:uncheckedState w14:val="2610" w14:font="MS Gothic"/>
                </w14:checkbox>
              </w:sdtPr>
              <w:sdtEndPr/>
              <w:sdtContent>
                <w:r w:rsidR="00605A76" w:rsidRPr="00866F6A">
                  <w:rPr>
                    <w:rFonts w:ascii="MS Gothic" w:eastAsia="MS Gothic" w:hAnsi="MS Gothic" w:cs="Times New Roman" w:hint="eastAsia"/>
                    <w:color w:val="414142"/>
                    <w:kern w:val="0"/>
                    <w:lang w:eastAsia="lv-LV"/>
                    <w14:ligatures w14:val="none"/>
                  </w:rPr>
                  <w:t>☐</w:t>
                </w:r>
              </w:sdtContent>
            </w:sdt>
            <w:r w:rsidR="00FE19B3" w:rsidRPr="00866F6A">
              <w:rPr>
                <w:rFonts w:eastAsia="Times New Roman" w:cs="Times New Roman"/>
                <w:color w:val="414142"/>
                <w:kern w:val="0"/>
                <w:lang w:eastAsia="lv-LV"/>
                <w14:ligatures w14:val="none"/>
              </w:rPr>
              <w:t> </w:t>
            </w:r>
            <w:r w:rsidR="00FE19B3" w:rsidRPr="00866F6A">
              <w:rPr>
                <w:rFonts w:eastAsia="Times New Roman" w:cs="Times New Roman"/>
                <w:kern w:val="0"/>
                <w:lang w:eastAsia="lv-LV"/>
                <w14:ligatures w14:val="none"/>
              </w:rPr>
              <w:t xml:space="preserve">Pakalpojumu kvalitātes uzlabošana; </w:t>
            </w:r>
          </w:p>
        </w:tc>
      </w:tr>
      <w:tr w:rsidR="00FE19B3" w:rsidRPr="00866F6A" w14:paraId="47B0CF75" w14:textId="77777777" w:rsidTr="00BC2E5A">
        <w:tc>
          <w:tcPr>
            <w:tcW w:w="1727" w:type="pct"/>
            <w:vMerge/>
            <w:tcBorders>
              <w:top w:val="outset" w:sz="6" w:space="0" w:color="414142"/>
              <w:left w:val="outset" w:sz="6" w:space="0" w:color="414142"/>
              <w:right w:val="outset" w:sz="6" w:space="0" w:color="414142"/>
            </w:tcBorders>
          </w:tcPr>
          <w:p w14:paraId="2AF45BF2"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single" w:sz="4" w:space="0" w:color="auto"/>
              <w:left w:val="outset" w:sz="6" w:space="0" w:color="414142"/>
              <w:bottom w:val="outset" w:sz="6" w:space="0" w:color="414142"/>
              <w:right w:val="outset" w:sz="6" w:space="0" w:color="414142"/>
            </w:tcBorders>
          </w:tcPr>
          <w:p w14:paraId="7B780DA8" w14:textId="412FDA6E" w:rsidR="00FE19B3" w:rsidRPr="00866F6A" w:rsidRDefault="00ED66DC"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1188257141"/>
                <w14:checkbox>
                  <w14:checked w14:val="0"/>
                  <w14:checkedState w14:val="2612" w14:font="MS Gothic"/>
                  <w14:uncheckedState w14:val="2610" w14:font="MS Gothic"/>
                </w14:checkbox>
              </w:sdtPr>
              <w:sdtEndPr/>
              <w:sdtContent>
                <w:r w:rsidR="00FE19B3" w:rsidRPr="00866F6A">
                  <w:rPr>
                    <w:rFonts w:ascii="MS Gothic" w:eastAsia="MS Gothic" w:hAnsi="MS Gothic" w:cs="Times New Roman" w:hint="eastAsia"/>
                    <w:color w:val="414142"/>
                    <w:kern w:val="0"/>
                    <w:lang w:eastAsia="lv-LV"/>
                    <w14:ligatures w14:val="none"/>
                  </w:rPr>
                  <w:t>☐</w:t>
                </w:r>
              </w:sdtContent>
            </w:sdt>
            <w:r w:rsidR="00FE19B3" w:rsidRPr="00866F6A">
              <w:rPr>
                <w:rFonts w:eastAsia="Times New Roman" w:cs="Times New Roman"/>
                <w:color w:val="414142"/>
                <w:kern w:val="0"/>
                <w:lang w:eastAsia="lv-LV"/>
                <w14:ligatures w14:val="none"/>
              </w:rPr>
              <w:t xml:space="preserve"> Cits. </w:t>
            </w:r>
          </w:p>
        </w:tc>
      </w:tr>
      <w:tr w:rsidR="00FE19B3" w:rsidRPr="00866F6A" w14:paraId="186B859C" w14:textId="77777777" w:rsidTr="00BC2E5A">
        <w:tc>
          <w:tcPr>
            <w:tcW w:w="1727" w:type="pct"/>
            <w:vMerge/>
            <w:tcBorders>
              <w:left w:val="outset" w:sz="6" w:space="0" w:color="414142"/>
              <w:right w:val="outset" w:sz="6" w:space="0" w:color="414142"/>
            </w:tcBorders>
          </w:tcPr>
          <w:p w14:paraId="36CFB41A"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outset" w:sz="6" w:space="0" w:color="414142"/>
              <w:left w:val="outset" w:sz="6" w:space="0" w:color="414142"/>
              <w:bottom w:val="nil"/>
              <w:right w:val="outset" w:sz="6" w:space="0" w:color="414142"/>
            </w:tcBorders>
          </w:tcPr>
          <w:p w14:paraId="593D1C17" w14:textId="48B4D319" w:rsidR="00FE19B3" w:rsidRPr="00866F6A" w:rsidRDefault="00FE19B3" w:rsidP="00BF31B7">
            <w:pPr>
              <w:ind w:right="45"/>
              <w:rPr>
                <w:rFonts w:eastAsia="Times New Roman" w:cs="Times New Roman"/>
                <w:b/>
                <w:bCs/>
                <w:iCs/>
                <w:kern w:val="0"/>
                <w:lang w:eastAsia="lv-LV"/>
                <w14:ligatures w14:val="none"/>
              </w:rPr>
            </w:pPr>
            <w:r w:rsidRPr="00866F6A">
              <w:rPr>
                <w:rFonts w:eastAsia="Times New Roman" w:cs="Times New Roman"/>
                <w:b/>
                <w:bCs/>
                <w:iCs/>
                <w:kern w:val="0"/>
                <w:lang w:eastAsia="lv-LV"/>
                <w14:ligatures w14:val="none"/>
              </w:rPr>
              <w:t>Norāda atbildīgo institūciju par rādītāju sasniegšanu</w:t>
            </w:r>
          </w:p>
        </w:tc>
      </w:tr>
      <w:tr w:rsidR="00FE19B3" w:rsidRPr="00866F6A" w14:paraId="04BF4ADC" w14:textId="77777777" w:rsidTr="00BC2E5A">
        <w:tc>
          <w:tcPr>
            <w:tcW w:w="1727" w:type="pct"/>
            <w:vMerge/>
            <w:tcBorders>
              <w:left w:val="outset" w:sz="6" w:space="0" w:color="414142"/>
              <w:bottom w:val="single" w:sz="4" w:space="0" w:color="auto"/>
              <w:right w:val="outset" w:sz="6" w:space="0" w:color="414142"/>
            </w:tcBorders>
          </w:tcPr>
          <w:p w14:paraId="216A6BE1" w14:textId="77777777" w:rsidR="00FE19B3" w:rsidRPr="00866F6A" w:rsidRDefault="00FE19B3" w:rsidP="004B770F">
            <w:pPr>
              <w:ind w:left="45" w:right="45"/>
              <w:rPr>
                <w:rFonts w:eastAsia="Times New Roman" w:cs="Times New Roman"/>
                <w:color w:val="414142"/>
                <w:kern w:val="0"/>
                <w:lang w:eastAsia="lv-LV"/>
                <w14:ligatures w14:val="none"/>
              </w:rPr>
            </w:pPr>
          </w:p>
        </w:tc>
        <w:tc>
          <w:tcPr>
            <w:tcW w:w="3273" w:type="pct"/>
            <w:tcBorders>
              <w:top w:val="nil"/>
              <w:left w:val="outset" w:sz="6" w:space="0" w:color="414142"/>
              <w:bottom w:val="single" w:sz="4" w:space="0" w:color="auto"/>
              <w:right w:val="outset" w:sz="6" w:space="0" w:color="414142"/>
            </w:tcBorders>
          </w:tcPr>
          <w:p w14:paraId="2BB9151F" w14:textId="73C156E2" w:rsidR="00FE19B3" w:rsidRPr="00866F6A" w:rsidRDefault="00205039" w:rsidP="00FE19B3">
            <w:pPr>
              <w:ind w:left="45" w:right="45"/>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 xml:space="preserve">Procesu efektivitātes paaugstināšana </w:t>
            </w:r>
            <w:r w:rsidR="00232592" w:rsidRPr="00866F6A">
              <w:rPr>
                <w:rFonts w:eastAsia="Times New Roman" w:cs="Times New Roman"/>
                <w:color w:val="414142"/>
                <w:kern w:val="0"/>
                <w:lang w:eastAsia="lv-LV"/>
                <w14:ligatures w14:val="none"/>
              </w:rPr>
              <w:t>–</w:t>
            </w:r>
            <w:r w:rsidRPr="00866F6A">
              <w:rPr>
                <w:rFonts w:eastAsia="Times New Roman" w:cs="Times New Roman"/>
                <w:color w:val="414142"/>
                <w:kern w:val="0"/>
                <w:lang w:eastAsia="lv-LV"/>
                <w14:ligatures w14:val="none"/>
              </w:rPr>
              <w:t xml:space="preserve"> LM</w:t>
            </w:r>
            <w:r w:rsidR="00935DBA" w:rsidRPr="00866F6A">
              <w:rPr>
                <w:rFonts w:eastAsia="Times New Roman" w:cs="Times New Roman"/>
                <w:color w:val="414142"/>
                <w:kern w:val="0"/>
                <w:lang w:eastAsia="lv-LV"/>
                <w14:ligatures w14:val="none"/>
              </w:rPr>
              <w:t>,</w:t>
            </w:r>
          </w:p>
          <w:p w14:paraId="0AB960B2" w14:textId="21E0F3C7" w:rsidR="00FE19B3" w:rsidRPr="00866F6A" w:rsidRDefault="00232592" w:rsidP="00C11627">
            <w:pPr>
              <w:ind w:left="45" w:right="45"/>
              <w:rPr>
                <w:rFonts w:eastAsia="Times New Roman" w:cs="Times New Roman"/>
                <w:iCs/>
                <w:kern w:val="0"/>
                <w:lang w:eastAsia="lv-LV"/>
                <w14:ligatures w14:val="none"/>
              </w:rPr>
            </w:pPr>
            <w:r w:rsidRPr="00866F6A">
              <w:rPr>
                <w:rFonts w:eastAsia="Times New Roman" w:cs="Times New Roman"/>
                <w:kern w:val="0"/>
                <w:lang w:eastAsia="lv-LV"/>
                <w14:ligatures w14:val="none"/>
              </w:rPr>
              <w:t xml:space="preserve">Resursu un IKT risinājumu konsolidācija </w:t>
            </w:r>
            <w:r w:rsidR="008A60E0" w:rsidRPr="00866F6A">
              <w:rPr>
                <w:rFonts w:eastAsia="Times New Roman" w:cs="Times New Roman"/>
                <w:kern w:val="0"/>
                <w:lang w:eastAsia="lv-LV"/>
                <w14:ligatures w14:val="none"/>
              </w:rPr>
              <w:t>–</w:t>
            </w:r>
            <w:r w:rsidRPr="00866F6A">
              <w:rPr>
                <w:rFonts w:eastAsia="Times New Roman" w:cs="Times New Roman"/>
                <w:kern w:val="0"/>
                <w:lang w:eastAsia="lv-LV"/>
                <w14:ligatures w14:val="none"/>
              </w:rPr>
              <w:t xml:space="preserve"> </w:t>
            </w:r>
            <w:r w:rsidR="00935DBA" w:rsidRPr="00866F6A">
              <w:rPr>
                <w:rFonts w:eastAsia="Times New Roman" w:cs="Times New Roman"/>
                <w:kern w:val="0"/>
                <w:lang w:eastAsia="lv-LV"/>
                <w14:ligatures w14:val="none"/>
              </w:rPr>
              <w:t>LM</w:t>
            </w:r>
            <w:r w:rsidR="008A60E0" w:rsidRPr="00866F6A">
              <w:rPr>
                <w:rFonts w:eastAsia="Times New Roman" w:cs="Times New Roman"/>
                <w:kern w:val="0"/>
                <w:lang w:eastAsia="lv-LV"/>
                <w14:ligatures w14:val="none"/>
              </w:rPr>
              <w:t>, SIVA</w:t>
            </w:r>
          </w:p>
        </w:tc>
      </w:tr>
    </w:tbl>
    <w:p w14:paraId="7534FF35" w14:textId="77777777" w:rsidR="001F5131" w:rsidRDefault="001F5131">
      <w:r>
        <w:br w:type="page"/>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3113"/>
        <w:gridCol w:w="1952"/>
        <w:gridCol w:w="1352"/>
        <w:gridCol w:w="542"/>
        <w:gridCol w:w="811"/>
        <w:gridCol w:w="1291"/>
      </w:tblGrid>
      <w:tr w:rsidR="00366CB2" w:rsidRPr="00866F6A" w14:paraId="107DACE1" w14:textId="77777777" w:rsidTr="01E73878">
        <w:tc>
          <w:tcPr>
            <w:tcW w:w="1737" w:type="pct"/>
            <w:tcBorders>
              <w:top w:val="single" w:sz="4" w:space="0" w:color="auto"/>
              <w:left w:val="single" w:sz="4" w:space="0" w:color="auto"/>
              <w:bottom w:val="single" w:sz="4" w:space="0" w:color="auto"/>
              <w:right w:val="single" w:sz="4" w:space="0" w:color="auto"/>
            </w:tcBorders>
          </w:tcPr>
          <w:p w14:paraId="7584A1F5" w14:textId="54023EED" w:rsidR="00366CB2" w:rsidRPr="00866F6A" w:rsidRDefault="00366CB2" w:rsidP="004B770F">
            <w:pPr>
              <w:ind w:left="45" w:right="45"/>
              <w:rPr>
                <w:rFonts w:eastAsia="Times New Roman" w:cs="Times New Roman"/>
                <w:color w:val="A6A6A6" w:themeColor="background1" w:themeShade="A6"/>
                <w:kern w:val="0"/>
                <w:lang w:eastAsia="lv-LV"/>
                <w14:ligatures w14:val="none"/>
              </w:rPr>
            </w:pPr>
            <w:r w:rsidRPr="00866F6A">
              <w:rPr>
                <w:rFonts w:eastAsia="Times New Roman" w:cs="Times New Roman"/>
                <w:color w:val="A6A6A6" w:themeColor="background1" w:themeShade="A6"/>
                <w:kern w:val="0"/>
                <w:lang w:eastAsia="lv-LV"/>
                <w14:ligatures w14:val="none"/>
              </w:rPr>
              <w:lastRenderedPageBreak/>
              <w:t>Projekta ieguvumu un lietderības rādītāju raksturojums (KPI)</w:t>
            </w:r>
          </w:p>
          <w:p w14:paraId="54AD53E8" w14:textId="1BCDB2FE" w:rsidR="00366CB2" w:rsidRPr="00866F6A" w:rsidRDefault="00366CB2" w:rsidP="004B770F">
            <w:pPr>
              <w:ind w:left="45" w:right="45"/>
              <w:rPr>
                <w:rFonts w:eastAsia="Times New Roman" w:cs="Times New Roman"/>
                <w:i/>
                <w:color w:val="A6A6A6" w:themeColor="background1" w:themeShade="A6"/>
                <w:kern w:val="0"/>
                <w:lang w:eastAsia="lv-LV"/>
                <w14:ligatures w14:val="none"/>
              </w:rPr>
            </w:pPr>
            <w:r w:rsidRPr="00866F6A">
              <w:rPr>
                <w:rFonts w:eastAsia="Times New Roman" w:cs="Times New Roman"/>
                <w:i/>
                <w:color w:val="A6A6A6" w:themeColor="background1" w:themeShade="A6"/>
                <w:kern w:val="0"/>
                <w:lang w:eastAsia="lv-LV"/>
                <w14:ligatures w14:val="none"/>
              </w:rPr>
              <w:t>Katram 3.3. sadaļā atzīmētajam lietderības aspektam norāda vienu vai vairākus projekta ieguvumu rādītājus (KPI), kas kvantitatīvi pamato attiecīgā lietderības aspekta sasniegšanu.</w:t>
            </w:r>
            <w:r w:rsidRPr="00866F6A">
              <w:rPr>
                <w:rFonts w:eastAsia="Times New Roman" w:cs="Times New Roman"/>
                <w:i/>
                <w:iCs/>
                <w:color w:val="A6A6A6" w:themeColor="background1" w:themeShade="A6"/>
                <w:kern w:val="0"/>
                <w:lang w:eastAsia="lv-LV"/>
                <w14:ligatures w14:val="none"/>
              </w:rPr>
              <w:t xml:space="preserve"> </w:t>
            </w:r>
          </w:p>
        </w:tc>
        <w:tc>
          <w:tcPr>
            <w:tcW w:w="1096" w:type="pct"/>
            <w:tcBorders>
              <w:top w:val="single" w:sz="4" w:space="0" w:color="auto"/>
              <w:left w:val="single" w:sz="4" w:space="0" w:color="auto"/>
              <w:bottom w:val="single" w:sz="4" w:space="0" w:color="auto"/>
              <w:right w:val="single" w:sz="4" w:space="0" w:color="auto"/>
            </w:tcBorders>
          </w:tcPr>
          <w:p w14:paraId="1878C4F9" w14:textId="7DC769F8" w:rsidR="00366CB2" w:rsidRPr="00866F6A" w:rsidRDefault="00366CB2" w:rsidP="004B770F">
            <w:pPr>
              <w:ind w:left="45" w:right="45"/>
              <w:rPr>
                <w:rFonts w:eastAsia="Times New Roman" w:cs="Times New Roman"/>
                <w:i/>
                <w:kern w:val="0"/>
                <w:sz w:val="18"/>
                <w:szCs w:val="18"/>
                <w:lang w:eastAsia="lv-LV"/>
                <w14:ligatures w14:val="none"/>
              </w:rPr>
            </w:pPr>
            <w:r w:rsidRPr="00866F6A">
              <w:rPr>
                <w:rFonts w:eastAsia="Times New Roman" w:cs="Times New Roman"/>
                <w:kern w:val="0"/>
                <w:lang w:eastAsia="lv-LV"/>
                <w14:ligatures w14:val="none"/>
              </w:rPr>
              <w:t xml:space="preserve">Datu avots un </w:t>
            </w:r>
            <w:r w:rsidR="009E50A1" w:rsidRPr="00866F6A">
              <w:rPr>
                <w:rFonts w:eastAsia="Times New Roman" w:cs="Times New Roman"/>
                <w:kern w:val="0"/>
                <w:lang w:eastAsia="lv-LV"/>
                <w14:ligatures w14:val="none"/>
              </w:rPr>
              <w:t xml:space="preserve">aktualizēšanas </w:t>
            </w:r>
            <w:r w:rsidRPr="00866F6A">
              <w:rPr>
                <w:rFonts w:eastAsia="Times New Roman" w:cs="Times New Roman"/>
                <w:kern w:val="0"/>
                <w:lang w:eastAsia="lv-LV"/>
                <w14:ligatures w14:val="none"/>
              </w:rPr>
              <w:t xml:space="preserve">biežums </w:t>
            </w:r>
          </w:p>
        </w:tc>
        <w:tc>
          <w:tcPr>
            <w:tcW w:w="732" w:type="pct"/>
            <w:tcBorders>
              <w:top w:val="single" w:sz="4" w:space="0" w:color="auto"/>
              <w:bottom w:val="single" w:sz="4" w:space="0" w:color="auto"/>
            </w:tcBorders>
          </w:tcPr>
          <w:p w14:paraId="479207BD" w14:textId="2DB40F0A" w:rsidR="00366CB2" w:rsidRPr="00866F6A" w:rsidRDefault="00366CB2" w:rsidP="004B770F">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Esošā vērtība</w:t>
            </w:r>
          </w:p>
        </w:tc>
        <w:tc>
          <w:tcPr>
            <w:tcW w:w="729" w:type="pct"/>
            <w:gridSpan w:val="2"/>
            <w:tcBorders>
              <w:top w:val="single" w:sz="4" w:space="0" w:color="auto"/>
              <w:left w:val="single" w:sz="4" w:space="0" w:color="auto"/>
              <w:bottom w:val="single" w:sz="4" w:space="0" w:color="auto"/>
              <w:right w:val="single" w:sz="4" w:space="0" w:color="auto"/>
            </w:tcBorders>
          </w:tcPr>
          <w:p w14:paraId="6C294831" w14:textId="5E8B2F36" w:rsidR="00366CB2" w:rsidRPr="00866F6A" w:rsidRDefault="00366CB2" w:rsidP="004B770F">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Plānotā </w:t>
            </w:r>
            <w:r w:rsidR="00417F12" w:rsidRPr="00866F6A">
              <w:rPr>
                <w:rFonts w:eastAsia="Times New Roman" w:cs="Times New Roman"/>
                <w:kern w:val="0"/>
                <w:lang w:eastAsia="lv-LV"/>
                <w14:ligatures w14:val="none"/>
              </w:rPr>
              <w:t>v</w:t>
            </w:r>
            <w:r w:rsidRPr="00866F6A">
              <w:rPr>
                <w:rFonts w:eastAsia="Times New Roman" w:cs="Times New Roman"/>
                <w:kern w:val="0"/>
                <w:lang w:eastAsia="lv-LV"/>
                <w14:ligatures w14:val="none"/>
              </w:rPr>
              <w:t xml:space="preserve">ērtība </w:t>
            </w:r>
          </w:p>
        </w:tc>
        <w:tc>
          <w:tcPr>
            <w:tcW w:w="706" w:type="pct"/>
            <w:tcBorders>
              <w:top w:val="single" w:sz="4" w:space="0" w:color="auto"/>
              <w:left w:val="single" w:sz="4" w:space="0" w:color="auto"/>
              <w:bottom w:val="single" w:sz="4" w:space="0" w:color="auto"/>
              <w:right w:val="single" w:sz="4" w:space="0" w:color="auto"/>
            </w:tcBorders>
          </w:tcPr>
          <w:p w14:paraId="06C36170" w14:textId="21A2F628" w:rsidR="00366CB2" w:rsidRPr="00866F6A" w:rsidRDefault="00366CB2" w:rsidP="004B770F">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Sasniegšanas laiks (gads)</w:t>
            </w:r>
            <w:r w:rsidRPr="00866F6A">
              <w:rPr>
                <w:rStyle w:val="FootnoteReference"/>
                <w:rFonts w:eastAsia="Times New Roman" w:cs="Times New Roman"/>
                <w:kern w:val="0"/>
                <w:lang w:eastAsia="lv-LV"/>
                <w14:ligatures w14:val="none"/>
              </w:rPr>
              <w:footnoteReference w:id="2"/>
            </w:r>
            <w:r w:rsidRPr="00866F6A">
              <w:rPr>
                <w:rFonts w:eastAsia="Times New Roman" w:cs="Times New Roman"/>
                <w:kern w:val="0"/>
                <w:lang w:eastAsia="lv-LV"/>
                <w14:ligatures w14:val="none"/>
              </w:rPr>
              <w:t xml:space="preserve"> </w:t>
            </w:r>
          </w:p>
        </w:tc>
      </w:tr>
      <w:tr w:rsidR="00383AB9" w:rsidRPr="00866F6A" w14:paraId="743F5A70" w14:textId="77777777" w:rsidTr="01E73878">
        <w:tc>
          <w:tcPr>
            <w:tcW w:w="1737" w:type="pct"/>
            <w:tcBorders>
              <w:top w:val="single" w:sz="4" w:space="0" w:color="auto"/>
              <w:left w:val="single" w:sz="4" w:space="0" w:color="auto"/>
              <w:bottom w:val="single" w:sz="4" w:space="0" w:color="auto"/>
              <w:right w:val="single" w:sz="4" w:space="0" w:color="auto"/>
            </w:tcBorders>
            <w:hideMark/>
          </w:tcPr>
          <w:p w14:paraId="205B5980" w14:textId="77777777" w:rsidR="00401A52" w:rsidRPr="00866F6A" w:rsidRDefault="00401A52" w:rsidP="00343844">
            <w:pPr>
              <w:ind w:left="45" w:right="45"/>
              <w:rPr>
                <w:rFonts w:eastAsia="Times New Roman" w:cs="Times New Roman"/>
                <w:iCs/>
                <w:kern w:val="0"/>
                <w:lang w:eastAsia="lv-LV"/>
                <w14:ligatures w14:val="none"/>
              </w:rPr>
            </w:pPr>
            <w:r w:rsidRPr="00866F6A">
              <w:rPr>
                <w:rFonts w:eastAsia="Times New Roman" w:cs="Times New Roman"/>
                <w:iCs/>
                <w:kern w:val="0"/>
                <w:lang w:eastAsia="lv-LV"/>
                <w14:ligatures w14:val="none"/>
              </w:rPr>
              <w:t>3.3.1. Samazināts laiks sociālo pakalpojumu oficiālās statistikas pārskatu sagatavošanai pašvaldībām un komersantiem.</w:t>
            </w:r>
          </w:p>
          <w:p w14:paraId="6B85594A" w14:textId="505448CA" w:rsidR="00401A52" w:rsidRPr="00866F6A" w:rsidRDefault="00401A52" w:rsidP="00343844">
            <w:pPr>
              <w:tabs>
                <w:tab w:val="left" w:pos="0"/>
              </w:tabs>
              <w:ind w:right="81"/>
              <w:rPr>
                <w:rFonts w:eastAsia="Times New Roman" w:cs="Times New Roman"/>
                <w:kern w:val="0"/>
                <w:lang w:eastAsia="lv-LV"/>
                <w14:ligatures w14:val="none"/>
              </w:rPr>
            </w:pPr>
            <w:r w:rsidRPr="00866F6A">
              <w:rPr>
                <w:rFonts w:cs="Times New Roman"/>
              </w:rPr>
              <w:t>Sociālajiem darbiniekiem un komersantiem nebūs jāveic darbs manuāli pārskatu sagatavošanai vai jāiegūst dati vienlaicīgi no vairākām sistēmām, samazināsies laika resursu patēriņš pārskatu datu precizēšanai un apstrādei, un tiks nodrošināta datu kvalitāte. 70</w:t>
            </w:r>
            <w:r w:rsidR="00DF28BC" w:rsidRPr="00866F6A">
              <w:rPr>
                <w:rFonts w:cs="Times New Roman"/>
              </w:rPr>
              <w:t xml:space="preserve"> stundas </w:t>
            </w:r>
            <w:r w:rsidRPr="00866F6A">
              <w:rPr>
                <w:rFonts w:cs="Times New Roman"/>
              </w:rPr>
              <w:t xml:space="preserve">no </w:t>
            </w:r>
            <w:r w:rsidR="004618E5" w:rsidRPr="00866F6A">
              <w:rPr>
                <w:rFonts w:cs="Times New Roman"/>
              </w:rPr>
              <w:t xml:space="preserve">laika </w:t>
            </w:r>
            <w:r w:rsidRPr="00866F6A">
              <w:rPr>
                <w:rFonts w:cs="Times New Roman"/>
              </w:rPr>
              <w:t xml:space="preserve">gada pārskata </w:t>
            </w:r>
            <w:r w:rsidR="004618E5" w:rsidRPr="00866F6A">
              <w:rPr>
                <w:rFonts w:cs="Times New Roman"/>
              </w:rPr>
              <w:t xml:space="preserve">sagatavošanai </w:t>
            </w:r>
            <w:r w:rsidRPr="00866F6A">
              <w:rPr>
                <w:rFonts w:cs="Times New Roman"/>
              </w:rPr>
              <w:t xml:space="preserve">tiks </w:t>
            </w:r>
            <w:r w:rsidR="00F7559A" w:rsidRPr="00866F6A">
              <w:rPr>
                <w:rFonts w:cs="Times New Roman"/>
              </w:rPr>
              <w:t>ietaupīt</w:t>
            </w:r>
            <w:r w:rsidR="003E5BFC" w:rsidRPr="00866F6A">
              <w:rPr>
                <w:rFonts w:cs="Times New Roman"/>
              </w:rPr>
              <w:t>as</w:t>
            </w:r>
            <w:r w:rsidR="00F7559A" w:rsidRPr="00866F6A">
              <w:rPr>
                <w:rFonts w:cs="Times New Roman"/>
              </w:rPr>
              <w:t>,</w:t>
            </w:r>
            <w:r w:rsidRPr="00866F6A">
              <w:rPr>
                <w:rFonts w:eastAsia="Times New Roman" w:cs="Times New Roman"/>
                <w:kern w:val="0"/>
                <w:lang w:eastAsia="lv-LV"/>
                <w14:ligatures w14:val="none"/>
              </w:rPr>
              <w:t xml:space="preserve"> pārējo laiku </w:t>
            </w:r>
            <w:r w:rsidR="00DF28BC" w:rsidRPr="00866F6A">
              <w:rPr>
                <w:rFonts w:eastAsia="Times New Roman" w:cs="Times New Roman"/>
                <w:kern w:val="0"/>
                <w:lang w:eastAsia="lv-LV"/>
                <w14:ligatures w14:val="none"/>
              </w:rPr>
              <w:t xml:space="preserve">(30 stundas) </w:t>
            </w:r>
            <w:r w:rsidRPr="00866F6A">
              <w:rPr>
                <w:rFonts w:eastAsia="Times New Roman" w:cs="Times New Roman"/>
                <w:kern w:val="0"/>
                <w:lang w:eastAsia="lv-LV"/>
                <w14:ligatures w14:val="none"/>
              </w:rPr>
              <w:t>darbinieks pārbaudīs datu atbilstību un kļūdas.</w:t>
            </w:r>
          </w:p>
          <w:p w14:paraId="5FFE9270" w14:textId="506F0CC9" w:rsidR="006A757D" w:rsidRPr="00866F6A" w:rsidRDefault="00401A52" w:rsidP="00BC2E5A">
            <w:pPr>
              <w:tabs>
                <w:tab w:val="left" w:pos="0"/>
              </w:tabs>
              <w:ind w:right="81"/>
              <w:rPr>
                <w:rFonts w:eastAsia="Times New Roman" w:cs="Times New Roman"/>
                <w:iCs/>
                <w:kern w:val="0"/>
                <w:lang w:eastAsia="lv-LV"/>
                <w14:ligatures w14:val="none"/>
              </w:rPr>
            </w:pPr>
            <w:r w:rsidRPr="00866F6A">
              <w:rPr>
                <w:rFonts w:eastAsia="Times New Roman" w:cs="Times New Roman"/>
                <w:iCs/>
                <w:kern w:val="0"/>
                <w:lang w:eastAsia="lv-LV"/>
                <w14:ligatures w14:val="none"/>
              </w:rPr>
              <w:t>(KPI “</w:t>
            </w:r>
            <w:r w:rsidRPr="00866F6A">
              <w:rPr>
                <w:rFonts w:eastAsia="Times New Roman" w:cs="Times New Roman"/>
                <w:kern w:val="0"/>
                <w:lang w:eastAsia="lv-LV"/>
                <w14:ligatures w14:val="none"/>
              </w:rPr>
              <w:t>Procesu efektivitātes paaugstināšana”)</w:t>
            </w:r>
          </w:p>
        </w:tc>
        <w:tc>
          <w:tcPr>
            <w:tcW w:w="1096" w:type="pct"/>
            <w:tcBorders>
              <w:top w:val="single" w:sz="4" w:space="0" w:color="auto"/>
              <w:left w:val="single" w:sz="4" w:space="0" w:color="auto"/>
              <w:bottom w:val="single" w:sz="4" w:space="0" w:color="auto"/>
              <w:right w:val="single" w:sz="4" w:space="0" w:color="auto"/>
            </w:tcBorders>
          </w:tcPr>
          <w:p w14:paraId="3DF0147D" w14:textId="045A4315" w:rsidR="008A60E0" w:rsidRPr="00866F6A" w:rsidRDefault="008A60E0" w:rsidP="008A60E0">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Labklājības nozares un pašvaldību sociālās sfēras platformas “DigiSoc” auditācijas pieraksti</w:t>
            </w:r>
            <w:r w:rsidR="005B6987" w:rsidRPr="00866F6A">
              <w:rPr>
                <w:rFonts w:eastAsia="Times New Roman" w:cs="Times New Roman"/>
                <w:kern w:val="0"/>
                <w:lang w:eastAsia="lv-LV"/>
                <w14:ligatures w14:val="none"/>
              </w:rPr>
              <w:t xml:space="preserve"> par gada pārskatu automatizācijai patērēto laiku</w:t>
            </w:r>
          </w:p>
          <w:p w14:paraId="4444CD1F" w14:textId="77777777" w:rsidR="009E50A1" w:rsidRPr="00866F6A" w:rsidRDefault="009E50A1" w:rsidP="009E50A1">
            <w:pPr>
              <w:ind w:left="45" w:right="45"/>
              <w:rPr>
                <w:rFonts w:eastAsia="Times New Roman" w:cs="Times New Roman"/>
                <w:iCs/>
                <w:kern w:val="0"/>
                <w:lang w:eastAsia="lv-LV"/>
                <w14:ligatures w14:val="none"/>
              </w:rPr>
            </w:pPr>
          </w:p>
        </w:tc>
        <w:tc>
          <w:tcPr>
            <w:tcW w:w="732" w:type="pct"/>
            <w:tcBorders>
              <w:top w:val="single" w:sz="4" w:space="0" w:color="auto"/>
              <w:bottom w:val="single" w:sz="4" w:space="0" w:color="auto"/>
            </w:tcBorders>
          </w:tcPr>
          <w:p w14:paraId="01E5E492" w14:textId="2038A1F3" w:rsidR="009E50A1" w:rsidRPr="00866F6A" w:rsidRDefault="00194429" w:rsidP="00C11627">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Viena </w:t>
            </w:r>
            <w:r w:rsidR="00B66FF8" w:rsidRPr="00866F6A">
              <w:rPr>
                <w:rFonts w:eastAsia="Times New Roman" w:cs="Times New Roman"/>
                <w:kern w:val="0"/>
                <w:lang w:eastAsia="lv-LV"/>
                <w14:ligatures w14:val="none"/>
              </w:rPr>
              <w:t xml:space="preserve">gada </w:t>
            </w:r>
            <w:r w:rsidRPr="00866F6A">
              <w:rPr>
                <w:rFonts w:eastAsia="Times New Roman" w:cs="Times New Roman"/>
                <w:kern w:val="0"/>
                <w:lang w:eastAsia="lv-LV"/>
                <w14:ligatures w14:val="none"/>
              </w:rPr>
              <w:t>pārskata sagatavošanai 100 h gadā</w:t>
            </w:r>
          </w:p>
        </w:tc>
        <w:tc>
          <w:tcPr>
            <w:tcW w:w="729" w:type="pct"/>
            <w:gridSpan w:val="2"/>
            <w:tcBorders>
              <w:top w:val="single" w:sz="4" w:space="0" w:color="auto"/>
              <w:left w:val="single" w:sz="4" w:space="0" w:color="auto"/>
              <w:bottom w:val="single" w:sz="4" w:space="0" w:color="auto"/>
              <w:right w:val="single" w:sz="4" w:space="0" w:color="auto"/>
            </w:tcBorders>
            <w:hideMark/>
          </w:tcPr>
          <w:p w14:paraId="1E7DF076" w14:textId="37A9B62D" w:rsidR="009E50A1" w:rsidRPr="00866F6A" w:rsidRDefault="00E17CFD" w:rsidP="00C11627">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Viena </w:t>
            </w:r>
            <w:r w:rsidR="00B66FF8" w:rsidRPr="00866F6A">
              <w:rPr>
                <w:rFonts w:eastAsia="Times New Roman" w:cs="Times New Roman"/>
                <w:kern w:val="0"/>
                <w:lang w:eastAsia="lv-LV"/>
                <w14:ligatures w14:val="none"/>
              </w:rPr>
              <w:t xml:space="preserve">gada </w:t>
            </w:r>
            <w:r w:rsidRPr="00866F6A">
              <w:rPr>
                <w:rFonts w:eastAsia="Times New Roman" w:cs="Times New Roman"/>
                <w:kern w:val="0"/>
                <w:lang w:eastAsia="lv-LV"/>
                <w14:ligatures w14:val="none"/>
              </w:rPr>
              <w:t xml:space="preserve">pārskata sagatavošanai </w:t>
            </w:r>
            <w:r w:rsidR="00A149D7" w:rsidRPr="00866F6A">
              <w:rPr>
                <w:rFonts w:eastAsia="Times New Roman" w:cs="Times New Roman"/>
                <w:kern w:val="0"/>
                <w:lang w:eastAsia="lv-LV"/>
                <w14:ligatures w14:val="none"/>
              </w:rPr>
              <w:t>indikatīvi 3</w:t>
            </w:r>
            <w:r w:rsidRPr="00866F6A">
              <w:rPr>
                <w:rFonts w:eastAsia="Times New Roman" w:cs="Times New Roman"/>
                <w:kern w:val="0"/>
                <w:lang w:eastAsia="lv-LV"/>
                <w14:ligatures w14:val="none"/>
              </w:rPr>
              <w:t>0</w:t>
            </w:r>
            <w:r w:rsidR="00C11627">
              <w:rPr>
                <w:rFonts w:eastAsia="Times New Roman" w:cs="Times New Roman"/>
                <w:kern w:val="0"/>
                <w:lang w:eastAsia="lv-LV"/>
                <w14:ligatures w14:val="none"/>
              </w:rPr>
              <w:t> </w:t>
            </w:r>
            <w:r w:rsidRPr="00866F6A">
              <w:rPr>
                <w:rFonts w:eastAsia="Times New Roman" w:cs="Times New Roman"/>
                <w:kern w:val="0"/>
                <w:lang w:eastAsia="lv-LV"/>
                <w14:ligatures w14:val="none"/>
              </w:rPr>
              <w:t>h gadā</w:t>
            </w:r>
          </w:p>
        </w:tc>
        <w:tc>
          <w:tcPr>
            <w:tcW w:w="706" w:type="pct"/>
            <w:tcBorders>
              <w:top w:val="single" w:sz="4" w:space="0" w:color="auto"/>
              <w:left w:val="single" w:sz="4" w:space="0" w:color="auto"/>
              <w:bottom w:val="single" w:sz="4" w:space="0" w:color="auto"/>
              <w:right w:val="single" w:sz="4" w:space="0" w:color="auto"/>
            </w:tcBorders>
            <w:hideMark/>
          </w:tcPr>
          <w:p w14:paraId="607E9C4F" w14:textId="29395D88" w:rsidR="009E50A1" w:rsidRPr="00866F6A" w:rsidRDefault="004E663D" w:rsidP="00C11627">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2029.</w:t>
            </w:r>
            <w:r w:rsidR="008F2ABD" w:rsidRPr="00866F6A">
              <w:rPr>
                <w:rFonts w:eastAsia="Times New Roman" w:cs="Times New Roman"/>
                <w:kern w:val="0"/>
                <w:lang w:eastAsia="lv-LV"/>
                <w14:ligatures w14:val="none"/>
              </w:rPr>
              <w:t xml:space="preserve"> </w:t>
            </w:r>
            <w:r w:rsidRPr="00866F6A">
              <w:rPr>
                <w:rFonts w:eastAsia="Times New Roman" w:cs="Times New Roman"/>
                <w:kern w:val="0"/>
                <w:lang w:eastAsia="lv-LV"/>
                <w14:ligatures w14:val="none"/>
              </w:rPr>
              <w:t>g.</w:t>
            </w:r>
          </w:p>
        </w:tc>
      </w:tr>
      <w:tr w:rsidR="00383AB9" w:rsidRPr="00866F6A" w14:paraId="63A7C05A" w14:textId="77777777" w:rsidTr="00F41F06">
        <w:tc>
          <w:tcPr>
            <w:tcW w:w="1737" w:type="pct"/>
            <w:tcBorders>
              <w:top w:val="single" w:sz="4" w:space="0" w:color="auto"/>
              <w:left w:val="single" w:sz="4" w:space="0" w:color="auto"/>
              <w:bottom w:val="single" w:sz="4" w:space="0" w:color="auto"/>
              <w:right w:val="single" w:sz="4" w:space="0" w:color="auto"/>
            </w:tcBorders>
          </w:tcPr>
          <w:p w14:paraId="7218F5D6" w14:textId="77777777" w:rsidR="00401A52" w:rsidRPr="00866F6A" w:rsidRDefault="00401A52" w:rsidP="00401A52">
            <w:pPr>
              <w:ind w:left="45" w:right="45"/>
              <w:rPr>
                <w:rFonts w:eastAsia="Times New Roman" w:cs="Times New Roman"/>
                <w:iCs/>
                <w:kern w:val="0"/>
                <w:lang w:eastAsia="lv-LV"/>
                <w14:ligatures w14:val="none"/>
              </w:rPr>
            </w:pPr>
            <w:r w:rsidRPr="00866F6A">
              <w:rPr>
                <w:rFonts w:eastAsia="Times New Roman" w:cs="Times New Roman"/>
                <w:iCs/>
                <w:kern w:val="0"/>
                <w:lang w:eastAsia="lv-LV"/>
                <w14:ligatures w14:val="none"/>
              </w:rPr>
              <w:t>3.3.2. Samazināts procesu atbalsta informācijas sistēmu skaits.</w:t>
            </w:r>
          </w:p>
          <w:p w14:paraId="429BFDF7" w14:textId="77777777" w:rsidR="00401A52" w:rsidRPr="00866F6A" w:rsidRDefault="00401A52" w:rsidP="00401A52">
            <w:pPr>
              <w:ind w:right="45"/>
              <w:rPr>
                <w:rFonts w:eastAsia="Times New Roman" w:cs="Times New Roman"/>
                <w:kern w:val="0"/>
                <w:lang w:eastAsia="lv-LV"/>
                <w14:ligatures w14:val="none"/>
              </w:rPr>
            </w:pPr>
            <w:r w:rsidRPr="00866F6A">
              <w:rPr>
                <w:rFonts w:eastAsia="Times New Roman" w:cs="Times New Roman"/>
                <w:kern w:val="0"/>
                <w:lang w:eastAsia="lv-LV"/>
                <w14:ligatures w14:val="none"/>
              </w:rPr>
              <w:t>Samazināts informāciju sistēmu skaits uzlabos sistēmu pieejamību (SLA rādītāji), nodrošinās informācijas sistēmu administratoriem vienotu kārtību sistēmas uzturēšanai, būtiski mazinās informācijas drošības riskus, novērsīs nesankcionētas piekļuves risku, kā arī uzlabosies datu kvalitāte - SIVA darbinieki apstrādās klientu iesniegumus un klientu lietas vienotā vidē (platformā SIVIS), nepārrakstot datus manuāli.</w:t>
            </w:r>
          </w:p>
          <w:p w14:paraId="370A39A3" w14:textId="1F741327" w:rsidR="009D2A3F" w:rsidRPr="00866F6A" w:rsidRDefault="00401A52" w:rsidP="00DC215C">
            <w:pPr>
              <w:ind w:right="45"/>
              <w:jc w:val="both"/>
              <w:rPr>
                <w:rFonts w:eastAsia="Times New Roman" w:cs="Times New Roman"/>
                <w:iCs/>
                <w:kern w:val="0"/>
                <w:lang w:val="en-US" w:eastAsia="lv-LV"/>
                <w14:ligatures w14:val="none"/>
              </w:rPr>
            </w:pPr>
            <w:r w:rsidRPr="00866F6A">
              <w:rPr>
                <w:rFonts w:eastAsia="Times New Roman" w:cs="Times New Roman"/>
                <w:kern w:val="0"/>
                <w:lang w:val="en-US" w:eastAsia="lv-LV"/>
                <w14:ligatures w14:val="none"/>
              </w:rPr>
              <w:t>(KPI “</w:t>
            </w:r>
            <w:r w:rsidRPr="00866F6A">
              <w:rPr>
                <w:rFonts w:eastAsia="Times New Roman" w:cs="Times New Roman"/>
                <w:kern w:val="0"/>
                <w:lang w:eastAsia="lv-LV"/>
                <w14:ligatures w14:val="none"/>
              </w:rPr>
              <w:t>Resursu un IKT risinājumu konsolidācija”)</w:t>
            </w:r>
          </w:p>
        </w:tc>
        <w:tc>
          <w:tcPr>
            <w:tcW w:w="1096" w:type="pct"/>
            <w:tcBorders>
              <w:top w:val="single" w:sz="4" w:space="0" w:color="auto"/>
              <w:left w:val="single" w:sz="4" w:space="0" w:color="auto"/>
              <w:bottom w:val="single" w:sz="4" w:space="0" w:color="auto"/>
              <w:right w:val="single" w:sz="4" w:space="0" w:color="auto"/>
            </w:tcBorders>
          </w:tcPr>
          <w:p w14:paraId="1E51F35D" w14:textId="79F56B2E" w:rsidR="009E50A1" w:rsidRPr="00866F6A" w:rsidRDefault="00CE0F11" w:rsidP="00B50CE5">
            <w:pPr>
              <w:pStyle w:val="BodyText"/>
              <w:rPr>
                <w:sz w:val="22"/>
                <w:szCs w:val="22"/>
              </w:rPr>
            </w:pPr>
            <w:r w:rsidRPr="00866F6A">
              <w:rPr>
                <w:sz w:val="22"/>
                <w:szCs w:val="22"/>
              </w:rPr>
              <w:t>Valsts informācijas resursu, sistēmu un sadarbspējas informācijas sistēma (VIRSIS)</w:t>
            </w:r>
          </w:p>
        </w:tc>
        <w:tc>
          <w:tcPr>
            <w:tcW w:w="732" w:type="pct"/>
            <w:tcBorders>
              <w:top w:val="single" w:sz="4" w:space="0" w:color="auto"/>
              <w:bottom w:val="single" w:sz="4" w:space="0" w:color="auto"/>
            </w:tcBorders>
          </w:tcPr>
          <w:p w14:paraId="5A20EBB1" w14:textId="571DBDD8" w:rsidR="009E50A1" w:rsidRPr="00866F6A" w:rsidRDefault="00383AB9" w:rsidP="00C11627">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3 informācijas sistēmas</w:t>
            </w:r>
          </w:p>
        </w:tc>
        <w:tc>
          <w:tcPr>
            <w:tcW w:w="729" w:type="pct"/>
            <w:gridSpan w:val="2"/>
            <w:tcBorders>
              <w:top w:val="single" w:sz="4" w:space="0" w:color="auto"/>
              <w:left w:val="single" w:sz="4" w:space="0" w:color="auto"/>
              <w:bottom w:val="single" w:sz="4" w:space="0" w:color="auto"/>
              <w:right w:val="single" w:sz="4" w:space="0" w:color="auto"/>
            </w:tcBorders>
          </w:tcPr>
          <w:p w14:paraId="48F205C2" w14:textId="059A1D3B" w:rsidR="009E50A1" w:rsidRPr="00866F6A" w:rsidRDefault="00383AB9" w:rsidP="00C11627">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1 informācijas sistēma</w:t>
            </w:r>
          </w:p>
        </w:tc>
        <w:tc>
          <w:tcPr>
            <w:tcW w:w="706" w:type="pct"/>
            <w:tcBorders>
              <w:top w:val="single" w:sz="4" w:space="0" w:color="auto"/>
              <w:left w:val="single" w:sz="4" w:space="0" w:color="auto"/>
              <w:bottom w:val="single" w:sz="4" w:space="0" w:color="auto"/>
              <w:right w:val="single" w:sz="4" w:space="0" w:color="auto"/>
            </w:tcBorders>
          </w:tcPr>
          <w:p w14:paraId="07D3CE8E" w14:textId="2ECDCD17" w:rsidR="009E50A1" w:rsidRPr="00866F6A" w:rsidRDefault="00383AB9" w:rsidP="00C11627">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2029.</w:t>
            </w:r>
            <w:r w:rsidR="008F2ABD" w:rsidRPr="00866F6A">
              <w:rPr>
                <w:rFonts w:eastAsia="Times New Roman" w:cs="Times New Roman"/>
                <w:kern w:val="0"/>
                <w:lang w:eastAsia="lv-LV"/>
                <w14:ligatures w14:val="none"/>
              </w:rPr>
              <w:t xml:space="preserve"> </w:t>
            </w:r>
            <w:r w:rsidRPr="00866F6A">
              <w:rPr>
                <w:rFonts w:eastAsia="Times New Roman" w:cs="Times New Roman"/>
                <w:kern w:val="0"/>
                <w:lang w:eastAsia="lv-LV"/>
                <w14:ligatures w14:val="none"/>
              </w:rPr>
              <w:t>g.</w:t>
            </w:r>
          </w:p>
        </w:tc>
      </w:tr>
      <w:tr w:rsidR="00656B8E" w:rsidRPr="00866F6A" w14:paraId="1FAB1D54" w14:textId="77777777" w:rsidTr="01E73878">
        <w:tc>
          <w:tcPr>
            <w:tcW w:w="1737" w:type="pct"/>
            <w:tcBorders>
              <w:top w:val="single" w:sz="4" w:space="0" w:color="auto"/>
              <w:left w:val="single" w:sz="4" w:space="0" w:color="auto"/>
              <w:bottom w:val="single" w:sz="4" w:space="0" w:color="auto"/>
              <w:right w:val="single" w:sz="4" w:space="0" w:color="auto"/>
            </w:tcBorders>
          </w:tcPr>
          <w:p w14:paraId="3D498C3E" w14:textId="18526032" w:rsidR="00656B8E" w:rsidRPr="00866F6A" w:rsidRDefault="00656B8E" w:rsidP="00DC215C">
            <w:pPr>
              <w:ind w:left="45" w:right="45"/>
              <w:jc w:val="both"/>
              <w:rPr>
                <w:rFonts w:eastAsia="Times New Roman" w:cs="Times New Roman"/>
                <w:i/>
                <w:kern w:val="0"/>
                <w:lang w:eastAsia="lv-LV"/>
                <w14:ligatures w14:val="none"/>
              </w:rPr>
            </w:pPr>
            <w:r w:rsidRPr="00866F6A">
              <w:rPr>
                <w:rFonts w:eastAsia="Times New Roman" w:cs="Times New Roman"/>
                <w:kern w:val="0"/>
                <w:lang w:eastAsia="lv-LV"/>
                <w14:ligatures w14:val="none"/>
              </w:rPr>
              <w:t xml:space="preserve">3.4. Projektā sasniedzamie rezultāti </w:t>
            </w:r>
          </w:p>
        </w:tc>
        <w:tc>
          <w:tcPr>
            <w:tcW w:w="1096" w:type="pct"/>
            <w:tcBorders>
              <w:top w:val="single" w:sz="4" w:space="0" w:color="auto"/>
              <w:left w:val="single" w:sz="4" w:space="0" w:color="auto"/>
              <w:bottom w:val="single" w:sz="4" w:space="0" w:color="auto"/>
              <w:right w:val="single" w:sz="4" w:space="0" w:color="auto"/>
            </w:tcBorders>
          </w:tcPr>
          <w:p w14:paraId="49960349" w14:textId="5D1D1FF1" w:rsidR="00656B8E" w:rsidRPr="00866F6A" w:rsidRDefault="00656B8E" w:rsidP="00F655FE">
            <w:pPr>
              <w:ind w:left="45" w:right="45"/>
              <w:jc w:val="center"/>
              <w:rPr>
                <w:rFonts w:eastAsia="Times New Roman" w:cs="Times New Roman"/>
                <w:i/>
                <w:kern w:val="0"/>
                <w:sz w:val="18"/>
                <w:szCs w:val="18"/>
                <w:lang w:eastAsia="lv-LV"/>
                <w14:ligatures w14:val="none"/>
              </w:rPr>
            </w:pPr>
            <w:r w:rsidRPr="00866F6A">
              <w:rPr>
                <w:rFonts w:eastAsia="Times New Roman" w:cs="Times New Roman"/>
                <w:kern w:val="0"/>
                <w:lang w:eastAsia="lv-LV"/>
                <w14:ligatures w14:val="none"/>
              </w:rPr>
              <w:t>Mērvienība</w:t>
            </w:r>
          </w:p>
        </w:tc>
        <w:tc>
          <w:tcPr>
            <w:tcW w:w="1024" w:type="pct"/>
            <w:gridSpan w:val="2"/>
            <w:tcBorders>
              <w:top w:val="single" w:sz="4" w:space="0" w:color="auto"/>
              <w:bottom w:val="single" w:sz="4" w:space="0" w:color="auto"/>
              <w:right w:val="single" w:sz="4" w:space="0" w:color="auto"/>
            </w:tcBorders>
          </w:tcPr>
          <w:p w14:paraId="1B08DC6A" w14:textId="64217893" w:rsidR="00656B8E" w:rsidRPr="00866F6A" w:rsidRDefault="00656B8E" w:rsidP="00656B8E">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Sasniedzamā vērtība </w:t>
            </w:r>
          </w:p>
        </w:tc>
        <w:tc>
          <w:tcPr>
            <w:tcW w:w="1143" w:type="pct"/>
            <w:gridSpan w:val="2"/>
            <w:tcBorders>
              <w:top w:val="single" w:sz="4" w:space="0" w:color="auto"/>
              <w:left w:val="single" w:sz="4" w:space="0" w:color="auto"/>
              <w:bottom w:val="single" w:sz="4" w:space="0" w:color="auto"/>
              <w:right w:val="single" w:sz="4" w:space="0" w:color="auto"/>
            </w:tcBorders>
          </w:tcPr>
          <w:p w14:paraId="3DFCA0A1" w14:textId="03CA3015" w:rsidR="00656B8E" w:rsidRPr="00866F6A" w:rsidRDefault="00656B8E" w:rsidP="00656B8E">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Sasniegšanas laiks (gads) </w:t>
            </w:r>
          </w:p>
        </w:tc>
      </w:tr>
      <w:tr w:rsidR="00656B8E" w:rsidRPr="00866F6A" w14:paraId="2C1924A7" w14:textId="77777777" w:rsidTr="01E73878">
        <w:tc>
          <w:tcPr>
            <w:tcW w:w="1737" w:type="pct"/>
            <w:tcBorders>
              <w:top w:val="single" w:sz="4" w:space="0" w:color="auto"/>
              <w:left w:val="single" w:sz="4" w:space="0" w:color="auto"/>
              <w:bottom w:val="single" w:sz="4" w:space="0" w:color="auto"/>
              <w:right w:val="single" w:sz="4" w:space="0" w:color="auto"/>
            </w:tcBorders>
          </w:tcPr>
          <w:p w14:paraId="0E17D73A" w14:textId="5B4387FD" w:rsidR="00656B8E" w:rsidRPr="00866F6A" w:rsidRDefault="000E7357" w:rsidP="00BC2E5A">
            <w:pPr>
              <w:ind w:left="45" w:right="45"/>
              <w:rPr>
                <w:rFonts w:eastAsia="Times New Roman" w:cs="Times New Roman"/>
                <w:iCs/>
                <w:kern w:val="0"/>
                <w:lang w:eastAsia="lv-LV"/>
                <w14:ligatures w14:val="none"/>
              </w:rPr>
            </w:pPr>
            <w:r w:rsidRPr="00866F6A">
              <w:rPr>
                <w:rFonts w:eastAsia="Times New Roman" w:cs="Times New Roman"/>
                <w:iCs/>
                <w:kern w:val="0"/>
                <w:lang w:eastAsia="lv-LV"/>
                <w14:ligatures w14:val="none"/>
              </w:rPr>
              <w:t xml:space="preserve">3.4.1. </w:t>
            </w:r>
            <w:r w:rsidR="00AE1F46" w:rsidRPr="00866F6A">
              <w:rPr>
                <w:rFonts w:eastAsia="Times New Roman" w:cs="Times New Roman"/>
                <w:iCs/>
                <w:kern w:val="0"/>
                <w:lang w:eastAsia="lv-LV"/>
                <w14:ligatures w14:val="none"/>
              </w:rPr>
              <w:t>L</w:t>
            </w:r>
            <w:r w:rsidRPr="00866F6A">
              <w:rPr>
                <w:rFonts w:eastAsia="Times New Roman" w:cs="Times New Roman"/>
                <w:iCs/>
                <w:kern w:val="0"/>
                <w:lang w:eastAsia="lv-LV"/>
                <w14:ligatures w14:val="none"/>
              </w:rPr>
              <w:t>abklājības nozares un pašvaldību sociālās sfēras platforma</w:t>
            </w:r>
            <w:r w:rsidR="00AE1F46" w:rsidRPr="00866F6A">
              <w:rPr>
                <w:rFonts w:eastAsia="Times New Roman" w:cs="Times New Roman"/>
                <w:iCs/>
                <w:kern w:val="0"/>
                <w:lang w:eastAsia="lv-LV"/>
                <w14:ligatures w14:val="none"/>
              </w:rPr>
              <w:t>s</w:t>
            </w:r>
            <w:r w:rsidRPr="00866F6A">
              <w:rPr>
                <w:rFonts w:eastAsia="Times New Roman" w:cs="Times New Roman"/>
                <w:iCs/>
                <w:kern w:val="0"/>
                <w:lang w:eastAsia="lv-LV"/>
                <w14:ligatures w14:val="none"/>
              </w:rPr>
              <w:t xml:space="preserve"> “DigiSoc”</w:t>
            </w:r>
            <w:r w:rsidR="00AE1F46" w:rsidRPr="00866F6A">
              <w:rPr>
                <w:rFonts w:eastAsia="Times New Roman" w:cs="Times New Roman"/>
                <w:iCs/>
                <w:kern w:val="0"/>
                <w:lang w:eastAsia="lv-LV"/>
                <w14:ligatures w14:val="none"/>
              </w:rPr>
              <w:t xml:space="preserve"> </w:t>
            </w:r>
            <w:r w:rsidR="00AE1F46" w:rsidRPr="00866F6A">
              <w:rPr>
                <w:rFonts w:cs="Times New Roman"/>
              </w:rPr>
              <w:t>sociālās palīdzības administrēšanas modulis</w:t>
            </w:r>
          </w:p>
        </w:tc>
        <w:tc>
          <w:tcPr>
            <w:tcW w:w="1096" w:type="pct"/>
            <w:tcBorders>
              <w:top w:val="single" w:sz="4" w:space="0" w:color="auto"/>
              <w:left w:val="single" w:sz="4" w:space="0" w:color="auto"/>
              <w:bottom w:val="single" w:sz="4" w:space="0" w:color="auto"/>
              <w:right w:val="single" w:sz="4" w:space="0" w:color="auto"/>
            </w:tcBorders>
          </w:tcPr>
          <w:p w14:paraId="43A877E7" w14:textId="59AFD56D" w:rsidR="00656B8E" w:rsidRPr="00866F6A" w:rsidRDefault="00111FA9" w:rsidP="00B8602B">
            <w:pPr>
              <w:ind w:left="45" w:right="45"/>
              <w:jc w:val="center"/>
              <w:rPr>
                <w:rFonts w:eastAsia="Times New Roman" w:cs="Times New Roman"/>
                <w:iCs/>
                <w:kern w:val="0"/>
                <w:lang w:eastAsia="lv-LV"/>
                <w14:ligatures w14:val="none"/>
              </w:rPr>
            </w:pPr>
            <w:r w:rsidRPr="00866F6A">
              <w:rPr>
                <w:rFonts w:eastAsia="Times New Roman" w:cs="Times New Roman"/>
                <w:kern w:val="0"/>
                <w:lang w:eastAsia="lv-LV"/>
                <w14:ligatures w14:val="none"/>
              </w:rPr>
              <w:t>Platforma</w:t>
            </w:r>
            <w:r w:rsidR="00AE1F46" w:rsidRPr="00866F6A">
              <w:rPr>
                <w:rFonts w:eastAsia="Times New Roman" w:cs="Times New Roman"/>
                <w:kern w:val="0"/>
                <w:lang w:eastAsia="lv-LV"/>
                <w14:ligatures w14:val="none"/>
              </w:rPr>
              <w:t>s modulis</w:t>
            </w:r>
          </w:p>
        </w:tc>
        <w:tc>
          <w:tcPr>
            <w:tcW w:w="1024" w:type="pct"/>
            <w:gridSpan w:val="2"/>
            <w:tcBorders>
              <w:top w:val="single" w:sz="4" w:space="0" w:color="auto"/>
              <w:bottom w:val="single" w:sz="4" w:space="0" w:color="auto"/>
              <w:right w:val="single" w:sz="4" w:space="0" w:color="auto"/>
            </w:tcBorders>
          </w:tcPr>
          <w:p w14:paraId="310CBCB9" w14:textId="739769AA" w:rsidR="00656B8E" w:rsidRPr="00866F6A" w:rsidRDefault="00111FA9" w:rsidP="001F5131">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1</w:t>
            </w:r>
          </w:p>
        </w:tc>
        <w:tc>
          <w:tcPr>
            <w:tcW w:w="1143" w:type="pct"/>
            <w:gridSpan w:val="2"/>
            <w:tcBorders>
              <w:top w:val="single" w:sz="4" w:space="0" w:color="auto"/>
              <w:left w:val="single" w:sz="4" w:space="0" w:color="auto"/>
              <w:bottom w:val="single" w:sz="4" w:space="0" w:color="auto"/>
              <w:right w:val="single" w:sz="4" w:space="0" w:color="auto"/>
            </w:tcBorders>
          </w:tcPr>
          <w:p w14:paraId="50B0DCF3" w14:textId="12BD95AC" w:rsidR="00656B8E" w:rsidRPr="00866F6A" w:rsidRDefault="00111FA9" w:rsidP="001F5131">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2029.</w:t>
            </w:r>
            <w:r w:rsidR="008F2ABD" w:rsidRPr="00866F6A">
              <w:rPr>
                <w:rFonts w:eastAsia="Times New Roman" w:cs="Times New Roman"/>
                <w:kern w:val="0"/>
                <w:lang w:eastAsia="lv-LV"/>
                <w14:ligatures w14:val="none"/>
              </w:rPr>
              <w:t xml:space="preserve"> </w:t>
            </w:r>
            <w:r w:rsidRPr="00866F6A">
              <w:rPr>
                <w:rFonts w:eastAsia="Times New Roman" w:cs="Times New Roman"/>
                <w:kern w:val="0"/>
                <w:lang w:eastAsia="lv-LV"/>
                <w14:ligatures w14:val="none"/>
              </w:rPr>
              <w:t>g.</w:t>
            </w:r>
          </w:p>
        </w:tc>
      </w:tr>
      <w:tr w:rsidR="00656B8E" w:rsidRPr="00866F6A" w14:paraId="0036B914" w14:textId="77777777" w:rsidTr="01E73878">
        <w:tc>
          <w:tcPr>
            <w:tcW w:w="1737" w:type="pct"/>
            <w:tcBorders>
              <w:top w:val="single" w:sz="4" w:space="0" w:color="auto"/>
              <w:left w:val="single" w:sz="4" w:space="0" w:color="auto"/>
              <w:bottom w:val="single" w:sz="4" w:space="0" w:color="auto"/>
              <w:right w:val="single" w:sz="4" w:space="0" w:color="auto"/>
            </w:tcBorders>
          </w:tcPr>
          <w:p w14:paraId="593B1941" w14:textId="492DBC82" w:rsidR="00656B8E" w:rsidRPr="00866F6A" w:rsidRDefault="00656B8E" w:rsidP="00BC2E5A">
            <w:pPr>
              <w:ind w:left="45" w:right="45"/>
              <w:rPr>
                <w:rFonts w:eastAsia="Times New Roman" w:cs="Times New Roman"/>
                <w:i/>
                <w:kern w:val="0"/>
                <w:lang w:eastAsia="lv-LV"/>
                <w14:ligatures w14:val="none"/>
              </w:rPr>
            </w:pPr>
            <w:r w:rsidRPr="00866F6A">
              <w:rPr>
                <w:rFonts w:eastAsia="Times New Roman" w:cs="Times New Roman"/>
                <w:iCs/>
                <w:kern w:val="0"/>
                <w:lang w:eastAsia="lv-LV"/>
                <w14:ligatures w14:val="none"/>
              </w:rPr>
              <w:lastRenderedPageBreak/>
              <w:t>3.4.2. </w:t>
            </w:r>
            <w:r w:rsidR="004311CB" w:rsidRPr="00866F6A">
              <w:rPr>
                <w:rFonts w:eastAsia="Times New Roman" w:cs="Times New Roman"/>
                <w:kern w:val="0"/>
                <w:lang w:eastAsia="lv-LV"/>
                <w14:ligatures w14:val="none"/>
              </w:rPr>
              <w:t>Pašvaldību e-pakalpojums “Iesniegums sociālās palīdzības saņemšanai novada pašvaldībā</w:t>
            </w:r>
            <w:r w:rsidR="00A06BDF" w:rsidRPr="00866F6A">
              <w:rPr>
                <w:rFonts w:eastAsia="Times New Roman" w:cs="Times New Roman"/>
                <w:kern w:val="0"/>
                <w:lang w:eastAsia="lv-LV"/>
                <w14:ligatures w14:val="none"/>
              </w:rPr>
              <w:t>”</w:t>
            </w:r>
          </w:p>
        </w:tc>
        <w:tc>
          <w:tcPr>
            <w:tcW w:w="1096" w:type="pct"/>
            <w:tcBorders>
              <w:top w:val="single" w:sz="4" w:space="0" w:color="auto"/>
              <w:left w:val="single" w:sz="4" w:space="0" w:color="auto"/>
              <w:bottom w:val="single" w:sz="4" w:space="0" w:color="auto"/>
              <w:right w:val="single" w:sz="4" w:space="0" w:color="auto"/>
            </w:tcBorders>
          </w:tcPr>
          <w:p w14:paraId="4B44B212" w14:textId="675BE365" w:rsidR="00656B8E" w:rsidRPr="00866F6A" w:rsidRDefault="00807741" w:rsidP="00B8602B">
            <w:pPr>
              <w:ind w:left="45" w:right="45"/>
              <w:jc w:val="center"/>
              <w:rPr>
                <w:rFonts w:eastAsia="Times New Roman" w:cs="Times New Roman"/>
                <w:iCs/>
                <w:kern w:val="0"/>
                <w:lang w:eastAsia="lv-LV"/>
                <w14:ligatures w14:val="none"/>
              </w:rPr>
            </w:pPr>
            <w:r w:rsidRPr="00866F6A">
              <w:rPr>
                <w:rFonts w:eastAsia="Times New Roman" w:cs="Times New Roman"/>
                <w:kern w:val="0"/>
                <w:sz w:val="24"/>
                <w:szCs w:val="24"/>
                <w:lang w:eastAsia="lv-LV"/>
                <w14:ligatures w14:val="none"/>
              </w:rPr>
              <w:t>e-pakalpojums</w:t>
            </w:r>
          </w:p>
        </w:tc>
        <w:tc>
          <w:tcPr>
            <w:tcW w:w="1024" w:type="pct"/>
            <w:gridSpan w:val="2"/>
            <w:tcBorders>
              <w:top w:val="single" w:sz="4" w:space="0" w:color="auto"/>
              <w:bottom w:val="single" w:sz="4" w:space="0" w:color="auto"/>
              <w:right w:val="single" w:sz="4" w:space="0" w:color="auto"/>
            </w:tcBorders>
          </w:tcPr>
          <w:p w14:paraId="2570461D" w14:textId="0E23A527" w:rsidR="00656B8E" w:rsidRPr="00866F6A" w:rsidRDefault="005A3CE2" w:rsidP="001F5131">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1</w:t>
            </w:r>
          </w:p>
        </w:tc>
        <w:tc>
          <w:tcPr>
            <w:tcW w:w="1143" w:type="pct"/>
            <w:gridSpan w:val="2"/>
            <w:tcBorders>
              <w:top w:val="single" w:sz="4" w:space="0" w:color="auto"/>
              <w:left w:val="single" w:sz="4" w:space="0" w:color="auto"/>
              <w:bottom w:val="single" w:sz="4" w:space="0" w:color="auto"/>
              <w:right w:val="single" w:sz="4" w:space="0" w:color="auto"/>
            </w:tcBorders>
          </w:tcPr>
          <w:p w14:paraId="5F3E9DC0" w14:textId="08838F74" w:rsidR="00656B8E" w:rsidRPr="00866F6A" w:rsidRDefault="005A3CE2" w:rsidP="001F5131">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2029.</w:t>
            </w:r>
            <w:r w:rsidR="008F2ABD" w:rsidRPr="00866F6A">
              <w:rPr>
                <w:rFonts w:eastAsia="Times New Roman" w:cs="Times New Roman"/>
                <w:kern w:val="0"/>
                <w:lang w:eastAsia="lv-LV"/>
                <w14:ligatures w14:val="none"/>
              </w:rPr>
              <w:t xml:space="preserve"> </w:t>
            </w:r>
            <w:r w:rsidRPr="00866F6A">
              <w:rPr>
                <w:rFonts w:eastAsia="Times New Roman" w:cs="Times New Roman"/>
                <w:kern w:val="0"/>
                <w:lang w:eastAsia="lv-LV"/>
                <w14:ligatures w14:val="none"/>
              </w:rPr>
              <w:t>g.</w:t>
            </w:r>
          </w:p>
        </w:tc>
      </w:tr>
      <w:tr w:rsidR="004311CB" w:rsidRPr="00866F6A" w14:paraId="5B2C6B3D" w14:textId="77777777" w:rsidTr="01E73878">
        <w:tc>
          <w:tcPr>
            <w:tcW w:w="1737" w:type="pct"/>
            <w:tcBorders>
              <w:top w:val="single" w:sz="4" w:space="0" w:color="auto"/>
              <w:left w:val="single" w:sz="4" w:space="0" w:color="auto"/>
              <w:bottom w:val="single" w:sz="4" w:space="0" w:color="auto"/>
              <w:right w:val="single" w:sz="4" w:space="0" w:color="auto"/>
            </w:tcBorders>
          </w:tcPr>
          <w:p w14:paraId="56DABF59" w14:textId="3A1A47D3" w:rsidR="004311CB" w:rsidRPr="00866F6A" w:rsidRDefault="004311CB" w:rsidP="00BC2E5A">
            <w:pPr>
              <w:ind w:left="45" w:right="45"/>
              <w:rPr>
                <w:rFonts w:eastAsia="Times New Roman" w:cs="Times New Roman"/>
                <w:iCs/>
                <w:kern w:val="0"/>
                <w:lang w:eastAsia="lv-LV"/>
                <w14:ligatures w14:val="none"/>
              </w:rPr>
            </w:pPr>
            <w:r w:rsidRPr="00866F6A">
              <w:rPr>
                <w:rFonts w:eastAsia="Times New Roman" w:cs="Times New Roman"/>
                <w:iCs/>
                <w:kern w:val="0"/>
                <w:lang w:eastAsia="lv-LV"/>
                <w14:ligatures w14:val="none"/>
              </w:rPr>
              <w:t>3.4.3. SIVA platforma SIVIS</w:t>
            </w:r>
          </w:p>
        </w:tc>
        <w:tc>
          <w:tcPr>
            <w:tcW w:w="1096" w:type="pct"/>
            <w:tcBorders>
              <w:top w:val="single" w:sz="4" w:space="0" w:color="auto"/>
              <w:left w:val="single" w:sz="4" w:space="0" w:color="auto"/>
              <w:bottom w:val="single" w:sz="4" w:space="0" w:color="auto"/>
              <w:right w:val="single" w:sz="4" w:space="0" w:color="auto"/>
            </w:tcBorders>
          </w:tcPr>
          <w:p w14:paraId="20EB8D2E" w14:textId="096EC462" w:rsidR="004311CB" w:rsidRPr="00866F6A" w:rsidRDefault="004311CB" w:rsidP="00B8602B">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Platforma</w:t>
            </w:r>
          </w:p>
        </w:tc>
        <w:tc>
          <w:tcPr>
            <w:tcW w:w="1024" w:type="pct"/>
            <w:gridSpan w:val="2"/>
            <w:tcBorders>
              <w:top w:val="single" w:sz="4" w:space="0" w:color="auto"/>
              <w:bottom w:val="single" w:sz="4" w:space="0" w:color="auto"/>
              <w:right w:val="single" w:sz="4" w:space="0" w:color="auto"/>
            </w:tcBorders>
          </w:tcPr>
          <w:p w14:paraId="0793DB02" w14:textId="79709E0B" w:rsidR="004311CB" w:rsidRPr="00866F6A" w:rsidRDefault="004311CB" w:rsidP="00B8602B">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1</w:t>
            </w:r>
          </w:p>
        </w:tc>
        <w:tc>
          <w:tcPr>
            <w:tcW w:w="1143" w:type="pct"/>
            <w:gridSpan w:val="2"/>
            <w:tcBorders>
              <w:top w:val="single" w:sz="4" w:space="0" w:color="auto"/>
              <w:left w:val="single" w:sz="4" w:space="0" w:color="auto"/>
              <w:bottom w:val="single" w:sz="4" w:space="0" w:color="auto"/>
              <w:right w:val="single" w:sz="4" w:space="0" w:color="auto"/>
            </w:tcBorders>
          </w:tcPr>
          <w:p w14:paraId="4E457F2B" w14:textId="3A231727" w:rsidR="004311CB" w:rsidRPr="00866F6A" w:rsidRDefault="004311CB" w:rsidP="00BC2E5A">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2029. g.</w:t>
            </w:r>
          </w:p>
        </w:tc>
      </w:tr>
      <w:tr w:rsidR="004311CB" w:rsidRPr="00866F6A" w14:paraId="34733EC2" w14:textId="77777777" w:rsidTr="01E73878">
        <w:tc>
          <w:tcPr>
            <w:tcW w:w="1737" w:type="pct"/>
            <w:tcBorders>
              <w:top w:val="single" w:sz="4" w:space="0" w:color="auto"/>
              <w:left w:val="single" w:sz="4" w:space="0" w:color="auto"/>
              <w:bottom w:val="single" w:sz="4" w:space="0" w:color="auto"/>
              <w:right w:val="single" w:sz="4" w:space="0" w:color="auto"/>
            </w:tcBorders>
          </w:tcPr>
          <w:p w14:paraId="47A68324" w14:textId="5F1C80DF" w:rsidR="004311CB" w:rsidRPr="00866F6A" w:rsidRDefault="00807741" w:rsidP="00BC2E5A">
            <w:pPr>
              <w:ind w:left="45" w:right="45"/>
              <w:rPr>
                <w:rFonts w:eastAsia="Times New Roman" w:cs="Times New Roman"/>
                <w:iCs/>
                <w:kern w:val="0"/>
                <w:lang w:eastAsia="lv-LV"/>
                <w14:ligatures w14:val="none"/>
              </w:rPr>
            </w:pPr>
            <w:r w:rsidRPr="00866F6A">
              <w:rPr>
                <w:rFonts w:eastAsia="Times New Roman" w:cs="Times New Roman"/>
                <w:kern w:val="0"/>
                <w:lang w:eastAsia="lv-LV"/>
                <w14:ligatures w14:val="none"/>
              </w:rPr>
              <w:t xml:space="preserve">3.4.4. </w:t>
            </w:r>
            <w:r w:rsidRPr="00866F6A">
              <w:rPr>
                <w:rFonts w:cs="Times New Roman"/>
              </w:rPr>
              <w:t xml:space="preserve">SIVA e-pakalpojums: </w:t>
            </w:r>
            <w:r w:rsidR="00C06065" w:rsidRPr="00866F6A">
              <w:rPr>
                <w:rFonts w:cs="Times New Roman"/>
              </w:rPr>
              <w:t>“</w:t>
            </w:r>
            <w:r w:rsidRPr="00866F6A">
              <w:rPr>
                <w:rFonts w:cs="Times New Roman"/>
              </w:rPr>
              <w:t>Vienotā klienta darba vide “Mani dati SIVA”</w:t>
            </w:r>
            <w:r w:rsidR="00C06065" w:rsidRPr="00866F6A">
              <w:rPr>
                <w:rFonts w:cs="Times New Roman"/>
              </w:rPr>
              <w:t>”</w:t>
            </w:r>
          </w:p>
        </w:tc>
        <w:tc>
          <w:tcPr>
            <w:tcW w:w="1096" w:type="pct"/>
            <w:tcBorders>
              <w:top w:val="single" w:sz="4" w:space="0" w:color="auto"/>
              <w:left w:val="single" w:sz="4" w:space="0" w:color="auto"/>
              <w:bottom w:val="single" w:sz="4" w:space="0" w:color="auto"/>
              <w:right w:val="single" w:sz="4" w:space="0" w:color="auto"/>
            </w:tcBorders>
          </w:tcPr>
          <w:p w14:paraId="5A01D504" w14:textId="45DEE8EE" w:rsidR="004311CB" w:rsidRPr="00866F6A" w:rsidRDefault="00807741" w:rsidP="00B8602B">
            <w:pPr>
              <w:ind w:left="45" w:right="45"/>
              <w:jc w:val="center"/>
              <w:rPr>
                <w:rFonts w:eastAsia="Times New Roman" w:cs="Times New Roman"/>
                <w:kern w:val="0"/>
                <w:lang w:eastAsia="lv-LV"/>
                <w14:ligatures w14:val="none"/>
              </w:rPr>
            </w:pPr>
            <w:r w:rsidRPr="00866F6A">
              <w:rPr>
                <w:rFonts w:eastAsia="Times New Roman" w:cs="Times New Roman"/>
                <w:kern w:val="0"/>
                <w:sz w:val="24"/>
                <w:szCs w:val="24"/>
                <w:lang w:eastAsia="lv-LV"/>
                <w14:ligatures w14:val="none"/>
              </w:rPr>
              <w:t>e-pakalpojums</w:t>
            </w:r>
          </w:p>
        </w:tc>
        <w:tc>
          <w:tcPr>
            <w:tcW w:w="1024" w:type="pct"/>
            <w:gridSpan w:val="2"/>
            <w:tcBorders>
              <w:top w:val="single" w:sz="4" w:space="0" w:color="auto"/>
              <w:bottom w:val="single" w:sz="4" w:space="0" w:color="auto"/>
              <w:right w:val="single" w:sz="4" w:space="0" w:color="auto"/>
            </w:tcBorders>
          </w:tcPr>
          <w:p w14:paraId="1355EB99" w14:textId="422EB832" w:rsidR="004311CB" w:rsidRPr="00866F6A" w:rsidRDefault="00807741" w:rsidP="00B8602B">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1</w:t>
            </w:r>
          </w:p>
        </w:tc>
        <w:tc>
          <w:tcPr>
            <w:tcW w:w="1143" w:type="pct"/>
            <w:gridSpan w:val="2"/>
            <w:tcBorders>
              <w:top w:val="single" w:sz="4" w:space="0" w:color="auto"/>
              <w:left w:val="single" w:sz="4" w:space="0" w:color="auto"/>
              <w:bottom w:val="single" w:sz="4" w:space="0" w:color="auto"/>
              <w:right w:val="single" w:sz="4" w:space="0" w:color="auto"/>
            </w:tcBorders>
          </w:tcPr>
          <w:p w14:paraId="623C0AB2" w14:textId="2F09C51A" w:rsidR="004311CB" w:rsidRPr="00866F6A" w:rsidRDefault="00807741" w:rsidP="00B8602B">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2029. g.</w:t>
            </w:r>
          </w:p>
        </w:tc>
      </w:tr>
    </w:tbl>
    <w:p w14:paraId="3F568F47" w14:textId="77777777" w:rsidR="00356AF3" w:rsidRPr="00866F6A" w:rsidRDefault="00356AF3" w:rsidP="00FA0C20">
      <w:pPr>
        <w:pStyle w:val="Heading1"/>
      </w:pPr>
    </w:p>
    <w:p w14:paraId="36B96394" w14:textId="393454FF" w:rsidR="00DC72AA" w:rsidRPr="00866F6A" w:rsidRDefault="00570274" w:rsidP="00FA0C20">
      <w:pPr>
        <w:pStyle w:val="Heading1"/>
      </w:pPr>
      <w:r w:rsidRPr="00866F6A">
        <w:t>4. Projekta finansējums un īstenošanas termiņš</w:t>
      </w:r>
    </w:p>
    <w:tbl>
      <w:tblPr>
        <w:tblW w:w="5000" w:type="pct"/>
        <w:tblBorders>
          <w:top w:val="outset" w:sz="6" w:space="0" w:color="414142"/>
          <w:left w:val="outset" w:sz="2" w:space="0" w:color="414142"/>
          <w:bottom w:val="outset" w:sz="2" w:space="0" w:color="414142"/>
          <w:right w:val="outset" w:sz="2" w:space="0" w:color="414142"/>
        </w:tblBorders>
        <w:tblCellMar>
          <w:top w:w="20" w:type="dxa"/>
          <w:left w:w="20" w:type="dxa"/>
          <w:bottom w:w="20" w:type="dxa"/>
          <w:right w:w="20" w:type="dxa"/>
        </w:tblCellMar>
        <w:tblLook w:val="04A0" w:firstRow="1" w:lastRow="0" w:firstColumn="1" w:lastColumn="0" w:noHBand="0" w:noVBand="1"/>
      </w:tblPr>
      <w:tblGrid>
        <w:gridCol w:w="9055"/>
      </w:tblGrid>
      <w:tr w:rsidR="00ED5D6D" w:rsidRPr="00866F6A" w14:paraId="247CF844" w14:textId="77777777" w:rsidTr="005E1FC1">
        <w:trPr>
          <w:trHeight w:val="200"/>
        </w:trPr>
        <w:tc>
          <w:tcPr>
            <w:tcW w:w="5000" w:type="pct"/>
            <w:tcBorders>
              <w:top w:val="outset" w:sz="6" w:space="0" w:color="414142"/>
              <w:left w:val="outset" w:sz="6" w:space="0" w:color="414142"/>
              <w:bottom w:val="nil"/>
              <w:right w:val="outset" w:sz="6" w:space="0" w:color="414142"/>
            </w:tcBorders>
            <w:hideMark/>
          </w:tcPr>
          <w:p w14:paraId="5ACDCEA2" w14:textId="6F3C0DFA" w:rsidR="00ED5D6D" w:rsidRPr="00866F6A" w:rsidRDefault="00ED5D6D" w:rsidP="00BC2E5A">
            <w:pPr>
              <w:spacing w:after="120"/>
              <w:ind w:left="45" w:right="45"/>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4.1. Projekta finansējums</w:t>
            </w:r>
          </w:p>
        </w:tc>
      </w:tr>
      <w:tr w:rsidR="00ED5D6D" w:rsidRPr="00866F6A" w14:paraId="4CE89A8D" w14:textId="77777777" w:rsidTr="005E1FC1">
        <w:trPr>
          <w:trHeight w:val="200"/>
        </w:trPr>
        <w:tc>
          <w:tcPr>
            <w:tcW w:w="5000" w:type="pct"/>
            <w:tcBorders>
              <w:top w:val="nil"/>
              <w:left w:val="outset" w:sz="6" w:space="0" w:color="414142"/>
              <w:bottom w:val="outset" w:sz="6" w:space="0" w:color="414142"/>
              <w:right w:val="outset" w:sz="6" w:space="0" w:color="414142"/>
            </w:tcBorders>
            <w:hideMark/>
          </w:tcPr>
          <w:p w14:paraId="694D1341" w14:textId="19A33652" w:rsidR="00713022" w:rsidRPr="00866F6A" w:rsidRDefault="006D694C" w:rsidP="00BC2E5A">
            <w:pPr>
              <w:spacing w:after="120"/>
              <w:ind w:left="45" w:right="45"/>
              <w:rPr>
                <w:rFonts w:eastAsia="Times New Roman" w:cs="Times New Roman"/>
                <w:iCs/>
                <w:color w:val="AEAAAA" w:themeColor="background2" w:themeShade="BF"/>
                <w:kern w:val="0"/>
                <w:lang w:eastAsia="lv-LV"/>
                <w14:ligatures w14:val="none"/>
              </w:rPr>
            </w:pPr>
            <w:r w:rsidRPr="00866F6A">
              <w:rPr>
                <w:rFonts w:cs="Times New Roman"/>
                <w:bCs/>
                <w:iCs/>
              </w:rPr>
              <w:t xml:space="preserve">6 500 000 </w:t>
            </w:r>
            <w:r w:rsidRPr="00866F6A">
              <w:rPr>
                <w:rFonts w:cs="Times New Roman"/>
                <w:bCs/>
                <w:i/>
              </w:rPr>
              <w:t>euro</w:t>
            </w:r>
            <w:r w:rsidRPr="00866F6A">
              <w:rPr>
                <w:rFonts w:cs="Times New Roman"/>
                <w:bCs/>
                <w:iCs/>
              </w:rPr>
              <w:t xml:space="preserve"> (</w:t>
            </w:r>
            <w:r w:rsidR="004017B6" w:rsidRPr="00866F6A">
              <w:rPr>
                <w:rFonts w:cs="Times New Roman"/>
                <w:bCs/>
                <w:iCs/>
              </w:rPr>
              <w:t>t.</w:t>
            </w:r>
            <w:r w:rsidRPr="00866F6A">
              <w:rPr>
                <w:rFonts w:cs="Times New Roman"/>
                <w:bCs/>
                <w:iCs/>
              </w:rPr>
              <w:t>sk</w:t>
            </w:r>
            <w:r w:rsidR="00FD04AF" w:rsidRPr="00866F6A">
              <w:rPr>
                <w:rFonts w:cs="Times New Roman"/>
                <w:bCs/>
                <w:iCs/>
              </w:rPr>
              <w:t>.</w:t>
            </w:r>
            <w:r w:rsidRPr="00866F6A">
              <w:rPr>
                <w:rFonts w:cs="Times New Roman"/>
                <w:bCs/>
                <w:iCs/>
              </w:rPr>
              <w:t xml:space="preserve"> ERAF finansējums - 5 525 000 </w:t>
            </w:r>
            <w:r w:rsidRPr="00866F6A">
              <w:rPr>
                <w:rFonts w:cs="Times New Roman"/>
                <w:bCs/>
                <w:i/>
              </w:rPr>
              <w:t>euro</w:t>
            </w:r>
            <w:r w:rsidRPr="00866F6A">
              <w:rPr>
                <w:rFonts w:cs="Times New Roman"/>
                <w:bCs/>
                <w:iCs/>
              </w:rPr>
              <w:t xml:space="preserve"> un valsts budžeta finansējums 975</w:t>
            </w:r>
            <w:r w:rsidR="00C11627">
              <w:rPr>
                <w:rFonts w:cs="Times New Roman"/>
                <w:bCs/>
                <w:iCs/>
              </w:rPr>
              <w:t> </w:t>
            </w:r>
            <w:r w:rsidRPr="00866F6A">
              <w:rPr>
                <w:rFonts w:cs="Times New Roman"/>
                <w:bCs/>
                <w:iCs/>
              </w:rPr>
              <w:t>000</w:t>
            </w:r>
            <w:r w:rsidR="00C11627">
              <w:rPr>
                <w:rFonts w:cs="Times New Roman"/>
                <w:bCs/>
                <w:iCs/>
              </w:rPr>
              <w:t> </w:t>
            </w:r>
            <w:r w:rsidRPr="00866F6A">
              <w:rPr>
                <w:rFonts w:cs="Times New Roman"/>
                <w:bCs/>
                <w:i/>
              </w:rPr>
              <w:t>euro</w:t>
            </w:r>
            <w:r w:rsidRPr="00866F6A">
              <w:rPr>
                <w:rFonts w:cs="Times New Roman"/>
                <w:bCs/>
                <w:iCs/>
              </w:rPr>
              <w:t>)</w:t>
            </w:r>
            <w:r w:rsidR="0012201A" w:rsidRPr="00866F6A">
              <w:rPr>
                <w:rFonts w:cs="Times New Roman"/>
                <w:bCs/>
                <w:iCs/>
              </w:rPr>
              <w:t>.</w:t>
            </w:r>
          </w:p>
        </w:tc>
      </w:tr>
      <w:tr w:rsidR="00713022" w:rsidRPr="00866F6A" w14:paraId="06A1BFF1" w14:textId="77777777" w:rsidTr="005E1FC1">
        <w:trPr>
          <w:trHeight w:val="200"/>
        </w:trPr>
        <w:tc>
          <w:tcPr>
            <w:tcW w:w="5000" w:type="pct"/>
            <w:tcBorders>
              <w:top w:val="outset" w:sz="6" w:space="0" w:color="414142"/>
              <w:left w:val="outset" w:sz="6" w:space="0" w:color="414142"/>
              <w:bottom w:val="nil"/>
              <w:right w:val="outset" w:sz="6" w:space="0" w:color="414142"/>
            </w:tcBorders>
          </w:tcPr>
          <w:p w14:paraId="48EB517B" w14:textId="59A69E19" w:rsidR="00713022" w:rsidRPr="00866F6A" w:rsidRDefault="00713022" w:rsidP="00BC2E5A">
            <w:pPr>
              <w:spacing w:after="120"/>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4.2.</w:t>
            </w:r>
            <w:r w:rsidR="00570274" w:rsidRPr="00866F6A">
              <w:rPr>
                <w:rFonts w:eastAsia="Times New Roman" w:cs="Times New Roman"/>
                <w:kern w:val="0"/>
                <w:lang w:eastAsia="lv-LV"/>
                <w14:ligatures w14:val="none"/>
              </w:rPr>
              <w:t> </w:t>
            </w:r>
            <w:r w:rsidRPr="00866F6A">
              <w:rPr>
                <w:rFonts w:eastAsia="Times New Roman" w:cs="Times New Roman"/>
                <w:kern w:val="0"/>
                <w:lang w:eastAsia="lv-LV"/>
                <w14:ligatures w14:val="none"/>
              </w:rPr>
              <w:t>Projekta īstenošanas termiņ</w:t>
            </w:r>
            <w:r w:rsidR="00C1634D" w:rsidRPr="00866F6A">
              <w:rPr>
                <w:rFonts w:eastAsia="Times New Roman" w:cs="Times New Roman"/>
                <w:kern w:val="0"/>
                <w:lang w:eastAsia="lv-LV"/>
                <w14:ligatures w14:val="none"/>
              </w:rPr>
              <w:t>š</w:t>
            </w:r>
          </w:p>
        </w:tc>
      </w:tr>
      <w:tr w:rsidR="00C1634D" w:rsidRPr="00866F6A" w14:paraId="70A799AF" w14:textId="77777777" w:rsidTr="005E1FC1">
        <w:trPr>
          <w:trHeight w:val="200"/>
        </w:trPr>
        <w:tc>
          <w:tcPr>
            <w:tcW w:w="5000" w:type="pct"/>
            <w:tcBorders>
              <w:top w:val="nil"/>
              <w:left w:val="outset" w:sz="6" w:space="0" w:color="414142"/>
              <w:bottom w:val="single" w:sz="6" w:space="0" w:color="414142"/>
              <w:right w:val="outset" w:sz="6" w:space="0" w:color="414142"/>
            </w:tcBorders>
          </w:tcPr>
          <w:p w14:paraId="60D5443C" w14:textId="680BFF38" w:rsidR="00C1634D" w:rsidRPr="00866F6A" w:rsidRDefault="00F12C70" w:rsidP="00BC2E5A">
            <w:pPr>
              <w:spacing w:after="120"/>
              <w:ind w:left="45" w:right="45"/>
              <w:rPr>
                <w:rFonts w:eastAsia="Times New Roman" w:cs="Times New Roman"/>
                <w:iCs/>
                <w:color w:val="AEAAAA" w:themeColor="background2" w:themeShade="BF"/>
                <w:kern w:val="0"/>
                <w:lang w:eastAsia="lv-LV"/>
                <w14:ligatures w14:val="none"/>
              </w:rPr>
            </w:pPr>
            <w:r w:rsidRPr="00866F6A">
              <w:rPr>
                <w:rFonts w:eastAsia="Times New Roman" w:cs="Times New Roman"/>
                <w:kern w:val="0"/>
                <w:lang w:eastAsia="lv-LV"/>
                <w14:ligatures w14:val="none"/>
              </w:rPr>
              <w:t>36 mēneši</w:t>
            </w:r>
          </w:p>
        </w:tc>
      </w:tr>
    </w:tbl>
    <w:p w14:paraId="613FF19E" w14:textId="767B1F26" w:rsidR="003F05A6" w:rsidRPr="00866F6A" w:rsidRDefault="003F05A6" w:rsidP="003F05A6">
      <w:pPr>
        <w:rPr>
          <w:lang w:eastAsia="lv-LV"/>
        </w:rPr>
      </w:pPr>
    </w:p>
    <w:p w14:paraId="7C134CBA" w14:textId="4E76D556" w:rsidR="007035F8" w:rsidRPr="00866F6A" w:rsidRDefault="00DC72AA" w:rsidP="00FA0C20">
      <w:pPr>
        <w:pStyle w:val="Heading1"/>
      </w:pPr>
      <w:r w:rsidRPr="00866F6A">
        <w:t>5. Projekta ieguldījums</w:t>
      </w:r>
      <w:r w:rsidR="0085001C" w:rsidRPr="00866F6A">
        <w:t xml:space="preserve"> 1.3.1.1.</w:t>
      </w:r>
      <w:r w:rsidRPr="00866F6A">
        <w:t xml:space="preserve"> </w:t>
      </w:r>
      <w:r w:rsidR="006D3217" w:rsidRPr="00866F6A">
        <w:t xml:space="preserve">pasākuma </w:t>
      </w:r>
      <w:r w:rsidR="00D43CBA" w:rsidRPr="00866F6A">
        <w:t xml:space="preserve">"IKT risinājumu un pakalpojumu attīstība un iespēju radīšana privātajam sektoram" </w:t>
      </w:r>
      <w:r w:rsidR="006D3217" w:rsidRPr="00866F6A">
        <w:t>mērķ</w:t>
      </w:r>
      <w:r w:rsidR="00D23E7E" w:rsidRPr="00866F6A">
        <w:t>a rādītāju</w:t>
      </w:r>
      <w:r w:rsidR="006D3217" w:rsidRPr="00866F6A">
        <w:t xml:space="preserve"> sasniegšanā</w:t>
      </w:r>
    </w:p>
    <w:p w14:paraId="33D6A701" w14:textId="0C750B63" w:rsidR="00575298" w:rsidRPr="00866F6A" w:rsidRDefault="00B51F63" w:rsidP="00CC1DA8">
      <w:pPr>
        <w:pStyle w:val="Heading2"/>
        <w:rPr>
          <w:lang w:eastAsia="lv-LV"/>
        </w:rPr>
      </w:pPr>
      <w:r w:rsidRPr="00866F6A">
        <w:rPr>
          <w:lang w:eastAsia="lv-LV"/>
        </w:rPr>
        <w:t>5.1.</w:t>
      </w:r>
      <w:r w:rsidR="00570274" w:rsidRPr="00866F6A">
        <w:rPr>
          <w:lang w:eastAsia="lv-LV"/>
        </w:rPr>
        <w:t> </w:t>
      </w:r>
      <w:r w:rsidR="007D53A2" w:rsidRPr="00866F6A">
        <w:rPr>
          <w:lang w:eastAsia="lv-LV"/>
        </w:rPr>
        <w:t xml:space="preserve">Ietekme uz </w:t>
      </w:r>
      <w:r w:rsidR="00AC7996" w:rsidRPr="00866F6A">
        <w:rPr>
          <w:lang w:eastAsia="lv-LV"/>
        </w:rPr>
        <w:t>Eiropas Savienības kohēzijas politikas programmas rādītājiem</w:t>
      </w:r>
      <w:r w:rsidR="004C37A9" w:rsidRPr="00866F6A">
        <w:rPr>
          <w:rStyle w:val="FootnoteReference"/>
          <w:lang w:eastAsia="lv-LV"/>
        </w:rPr>
        <w:footnoteReference w:id="3"/>
      </w:r>
    </w:p>
    <w:tbl>
      <w:tblPr>
        <w:tblStyle w:val="TableGrid"/>
        <w:tblW w:w="5000" w:type="pct"/>
        <w:tblLayout w:type="fixed"/>
        <w:tblLook w:val="04A0" w:firstRow="1" w:lastRow="0" w:firstColumn="1" w:lastColumn="0" w:noHBand="0" w:noVBand="1"/>
      </w:tblPr>
      <w:tblGrid>
        <w:gridCol w:w="2974"/>
        <w:gridCol w:w="3543"/>
        <w:gridCol w:w="2544"/>
      </w:tblGrid>
      <w:tr w:rsidR="00B8602B" w:rsidRPr="00866F6A" w14:paraId="12669B4C" w14:textId="725C8876" w:rsidTr="00BC2E5A">
        <w:tc>
          <w:tcPr>
            <w:tcW w:w="1641" w:type="pct"/>
            <w:tcBorders>
              <w:bottom w:val="single" w:sz="4" w:space="0" w:color="auto"/>
            </w:tcBorders>
          </w:tcPr>
          <w:p w14:paraId="6CB1C560" w14:textId="0AC9522D" w:rsidR="007968A8" w:rsidRPr="00866F6A" w:rsidRDefault="00C44B97" w:rsidP="004B770F">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Ietekme </w:t>
            </w:r>
          </w:p>
        </w:tc>
        <w:tc>
          <w:tcPr>
            <w:tcW w:w="1955" w:type="pct"/>
            <w:tcBorders>
              <w:bottom w:val="single" w:sz="4" w:space="0" w:color="auto"/>
            </w:tcBorders>
          </w:tcPr>
          <w:p w14:paraId="5FD5F3EA" w14:textId="77777777" w:rsidR="00000ECC" w:rsidRPr="00866F6A" w:rsidRDefault="00C44B97" w:rsidP="004B770F">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Atbilstības novērtējums </w:t>
            </w:r>
          </w:p>
          <w:p w14:paraId="7AEDDDE5" w14:textId="01DB9453" w:rsidR="007968A8" w:rsidRPr="00866F6A" w:rsidRDefault="00C44B97" w:rsidP="004B770F">
            <w:pPr>
              <w:ind w:left="45" w:right="45"/>
              <w:rPr>
                <w:rFonts w:eastAsia="Times New Roman" w:cs="Times New Roman"/>
                <w:kern w:val="0"/>
                <w:lang w:eastAsia="lv-LV"/>
                <w14:ligatures w14:val="none"/>
              </w:rPr>
            </w:pPr>
            <w:r w:rsidRPr="00866F6A">
              <w:rPr>
                <w:rFonts w:eastAsia="Times New Roman" w:cs="Times New Roman"/>
                <w:i/>
                <w:kern w:val="0"/>
                <w:lang w:eastAsia="lv-LV"/>
                <w14:ligatures w14:val="none"/>
              </w:rPr>
              <w:t>(var būt vairāki varianti)</w:t>
            </w:r>
            <w:r w:rsidRPr="00866F6A">
              <w:rPr>
                <w:rFonts w:eastAsia="Times New Roman" w:cs="Times New Roman"/>
                <w:kern w:val="0"/>
                <w:lang w:eastAsia="lv-LV"/>
                <w14:ligatures w14:val="none"/>
              </w:rPr>
              <w:t xml:space="preserve"> </w:t>
            </w:r>
          </w:p>
        </w:tc>
        <w:tc>
          <w:tcPr>
            <w:tcW w:w="1404" w:type="pct"/>
            <w:tcBorders>
              <w:bottom w:val="single" w:sz="4" w:space="0" w:color="auto"/>
            </w:tcBorders>
          </w:tcPr>
          <w:p w14:paraId="62EC121F" w14:textId="004FE2F4" w:rsidR="007968A8" w:rsidRPr="00866F6A" w:rsidRDefault="00C44B97" w:rsidP="004B770F">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Īss </w:t>
            </w:r>
            <w:r w:rsidR="00762852" w:rsidRPr="00866F6A">
              <w:rPr>
                <w:rFonts w:eastAsia="Times New Roman" w:cs="Times New Roman"/>
                <w:kern w:val="0"/>
                <w:lang w:eastAsia="lv-LV"/>
                <w14:ligatures w14:val="none"/>
              </w:rPr>
              <w:t xml:space="preserve">ietekmes </w:t>
            </w:r>
            <w:r w:rsidRPr="00866F6A">
              <w:rPr>
                <w:rFonts w:eastAsia="Times New Roman" w:cs="Times New Roman"/>
                <w:kern w:val="0"/>
                <w:lang w:eastAsia="lv-LV"/>
                <w14:ligatures w14:val="none"/>
              </w:rPr>
              <w:t xml:space="preserve">apraksts </w:t>
            </w:r>
          </w:p>
        </w:tc>
      </w:tr>
      <w:tr w:rsidR="0046469D" w:rsidRPr="00866F6A" w14:paraId="1D06CBBB" w14:textId="77777777" w:rsidTr="0046469D">
        <w:tc>
          <w:tcPr>
            <w:tcW w:w="1641" w:type="pct"/>
            <w:tcBorders>
              <w:bottom w:val="single" w:sz="4" w:space="0" w:color="auto"/>
            </w:tcBorders>
          </w:tcPr>
          <w:p w14:paraId="09347433" w14:textId="049CF4C9" w:rsidR="00E84993" w:rsidRPr="00866F6A" w:rsidRDefault="00E84993" w:rsidP="00BC2E5A">
            <w:pPr>
              <w:ind w:right="45"/>
              <w:rPr>
                <w:rFonts w:eastAsia="Times New Roman" w:cs="Times New Roman"/>
                <w:kern w:val="0"/>
                <w:lang w:eastAsia="lv-LV"/>
                <w14:ligatures w14:val="none"/>
              </w:rPr>
            </w:pPr>
            <w:r w:rsidRPr="00866F6A">
              <w:rPr>
                <w:rFonts w:eastAsia="Times New Roman" w:cs="Times New Roman"/>
                <w:kern w:val="0"/>
                <w:lang w:eastAsia="lv-LV"/>
                <w14:ligatures w14:val="none"/>
              </w:rPr>
              <w:t>5.1.1. Uzņēmumu digitalizācijas veicināšana</w:t>
            </w:r>
          </w:p>
          <w:p w14:paraId="69D88C59" w14:textId="25679D71" w:rsidR="00E84993" w:rsidRPr="00866F6A" w:rsidRDefault="00E84993" w:rsidP="0046469D">
            <w:pPr>
              <w:ind w:right="45"/>
              <w:rPr>
                <w:rFonts w:eastAsia="Times New Roman" w:cs="Times New Roman"/>
                <w:kern w:val="0"/>
                <w:lang w:eastAsia="lv-LV"/>
                <w14:ligatures w14:val="none"/>
              </w:rPr>
            </w:pPr>
            <w:r w:rsidRPr="00866F6A">
              <w:rPr>
                <w:rFonts w:eastAsia="Times New Roman" w:cs="Times New Roman"/>
                <w:kern w:val="0"/>
                <w:lang w:eastAsia="lv-LV"/>
                <w14:ligatures w14:val="none"/>
              </w:rPr>
              <w:t>Komersantu kā sociālo pakalpojumu sniedzēju nodrošināšana ar piekļuvi labklājības nozares un pašvaldību sociālās sfēras platformas “DigiSoc” sociālās palīdzības administrēšanas modulim</w:t>
            </w:r>
          </w:p>
        </w:tc>
        <w:tc>
          <w:tcPr>
            <w:tcW w:w="1955" w:type="pct"/>
          </w:tcPr>
          <w:p w14:paraId="25DF3752" w14:textId="77777777" w:rsidR="00E84993" w:rsidRPr="00866F6A" w:rsidRDefault="00E84993" w:rsidP="00BC2E5A">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Vismaz 42</w:t>
            </w:r>
            <w:r w:rsidRPr="00866F6A">
              <w:rPr>
                <w:rStyle w:val="FootnoteReference"/>
                <w:rFonts w:eastAsia="Times New Roman" w:cs="Times New Roman"/>
                <w:kern w:val="0"/>
                <w:lang w:eastAsia="lv-LV"/>
                <w14:ligatures w14:val="none"/>
              </w:rPr>
              <w:footnoteReference w:id="4"/>
            </w:r>
            <w:r w:rsidRPr="00866F6A">
              <w:rPr>
                <w:rFonts w:eastAsia="Times New Roman" w:cs="Times New Roman"/>
                <w:kern w:val="0"/>
                <w:lang w:eastAsia="lv-LV"/>
                <w14:ligatures w14:val="none"/>
              </w:rPr>
              <w:t xml:space="preserve"> sociālo pakalpojumu sniedzēji integrē savus IKT risinājumus vai izmanto </w:t>
            </w:r>
            <w:r w:rsidRPr="00866F6A">
              <w:rPr>
                <w:rFonts w:cs="Times New Roman"/>
              </w:rPr>
              <w:t>labklājības nozares un pašvaldību sociālās sfēras platformas “DigiSoc”</w:t>
            </w:r>
            <w:r w:rsidRPr="00866F6A">
              <w:rPr>
                <w:rFonts w:eastAsia="Times New Roman" w:cs="Times New Roman"/>
                <w:kern w:val="0"/>
                <w:lang w:eastAsia="lv-LV"/>
                <w14:ligatures w14:val="none"/>
              </w:rPr>
              <w:t xml:space="preserve"> sociālās palīdzības administrēšanas moduli sadarbībai ar pašvaldību sociālajiem dienestiem un valsts pārvaldes institūcijām.</w:t>
            </w:r>
          </w:p>
          <w:p w14:paraId="338D1DC8" w14:textId="77407294" w:rsidR="00E84993" w:rsidRPr="00866F6A" w:rsidRDefault="00E84993" w:rsidP="00BC2E5A">
            <w:pPr>
              <w:spacing w:after="120"/>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Minētie lietotāji tiek ieskaitīti 1.3.1.1. pasākuma rezultāta rādītājā “Jaunu un modernizētu publisko digitālo pakalpojumu, produktu un procesu lietotāji”.</w:t>
            </w:r>
          </w:p>
        </w:tc>
        <w:tc>
          <w:tcPr>
            <w:tcW w:w="1404" w:type="pct"/>
          </w:tcPr>
          <w:p w14:paraId="47BC4744" w14:textId="130FADA1" w:rsidR="00E84993" w:rsidRPr="00C11627" w:rsidRDefault="00E84993" w:rsidP="00C11627">
            <w:pPr>
              <w:spacing w:before="120"/>
              <w:ind w:left="57" w:right="57"/>
              <w:rPr>
                <w:rFonts w:eastAsia="Times New Roman" w:cs="Times New Roman"/>
                <w:kern w:val="0"/>
                <w:lang w:eastAsia="lv-LV"/>
                <w14:ligatures w14:val="none"/>
              </w:rPr>
            </w:pPr>
            <w:r w:rsidRPr="00866F6A">
              <w:rPr>
                <w:rFonts w:eastAsia="Times New Roman" w:cs="Times New Roman"/>
                <w:kern w:val="0"/>
                <w:lang w:eastAsia="lv-LV"/>
                <w14:ligatures w14:val="none"/>
              </w:rPr>
              <w:t>Komersantu kā sociālo pakalpojumu sniedzēju darba uzdevumu un izpildes procesu digitalizācija pēc vienotiem principiem.</w:t>
            </w:r>
          </w:p>
        </w:tc>
      </w:tr>
      <w:tr w:rsidR="00B8602B" w:rsidRPr="00866F6A" w14:paraId="6DE653E5" w14:textId="273F7B76" w:rsidTr="00BC2E5A">
        <w:trPr>
          <w:trHeight w:val="645"/>
        </w:trPr>
        <w:tc>
          <w:tcPr>
            <w:tcW w:w="1641" w:type="pct"/>
            <w:tcBorders>
              <w:bottom w:val="single" w:sz="4" w:space="0" w:color="auto"/>
            </w:tcBorders>
          </w:tcPr>
          <w:p w14:paraId="056064E4" w14:textId="1E574E75" w:rsidR="00561BBC" w:rsidRPr="00866F6A" w:rsidRDefault="00561BBC" w:rsidP="00BC2E5A">
            <w:pPr>
              <w:ind w:right="45"/>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5.1.2. Eiropas Savienības prasību izpilde </w:t>
            </w:r>
          </w:p>
        </w:tc>
        <w:tc>
          <w:tcPr>
            <w:tcW w:w="1955" w:type="pct"/>
          </w:tcPr>
          <w:p w14:paraId="5E0B2DBB" w14:textId="2A8D364B" w:rsidR="00561BBC" w:rsidRPr="00866F6A" w:rsidRDefault="00561BBC" w:rsidP="00561BBC">
            <w:pPr>
              <w:ind w:left="45" w:right="45"/>
              <w:jc w:val="center"/>
              <w:rPr>
                <w:rFonts w:eastAsia="Times New Roman" w:cs="Times New Roman"/>
                <w:kern w:val="0"/>
                <w:lang w:eastAsia="lv-LV"/>
                <w14:ligatures w14:val="none"/>
              </w:rPr>
            </w:pPr>
            <w:r w:rsidRPr="00866F6A">
              <w:rPr>
                <w:rFonts w:eastAsia="Times New Roman" w:cs="Times New Roman"/>
                <w:kern w:val="0"/>
                <w:lang w:eastAsia="lv-LV"/>
                <w14:ligatures w14:val="none"/>
              </w:rPr>
              <w:t>n/a</w:t>
            </w:r>
          </w:p>
        </w:tc>
        <w:tc>
          <w:tcPr>
            <w:tcW w:w="1404" w:type="pct"/>
          </w:tcPr>
          <w:p w14:paraId="49702C51" w14:textId="684FC795" w:rsidR="00561BBC" w:rsidRPr="00866F6A" w:rsidRDefault="00561BBC" w:rsidP="00561BBC">
            <w:pPr>
              <w:ind w:left="45" w:right="45"/>
              <w:jc w:val="center"/>
              <w:rPr>
                <w:rFonts w:eastAsia="Times New Roman" w:cs="Times New Roman"/>
                <w:i/>
                <w:kern w:val="0"/>
                <w:lang w:eastAsia="lv-LV"/>
                <w14:ligatures w14:val="none"/>
              </w:rPr>
            </w:pPr>
            <w:r w:rsidRPr="00866F6A">
              <w:rPr>
                <w:rFonts w:eastAsia="Times New Roman" w:cs="Times New Roman"/>
                <w:kern w:val="0"/>
                <w:lang w:eastAsia="lv-LV"/>
                <w14:ligatures w14:val="none"/>
              </w:rPr>
              <w:t>n/a</w:t>
            </w:r>
          </w:p>
        </w:tc>
      </w:tr>
      <w:tr w:rsidR="00B8602B" w:rsidRPr="00866F6A" w14:paraId="152270DF" w14:textId="61C31B63" w:rsidTr="00BC2E5A">
        <w:trPr>
          <w:trHeight w:val="980"/>
        </w:trPr>
        <w:tc>
          <w:tcPr>
            <w:tcW w:w="1641" w:type="pct"/>
          </w:tcPr>
          <w:p w14:paraId="261BA389" w14:textId="77777777" w:rsidR="00561BBC" w:rsidRPr="00866F6A" w:rsidRDefault="00561BBC" w:rsidP="00BC2E5A">
            <w:pPr>
              <w:ind w:right="45"/>
              <w:rPr>
                <w:rFonts w:eastAsia="Times New Roman" w:cs="Times New Roman"/>
                <w:kern w:val="0"/>
                <w:lang w:eastAsia="lv-LV"/>
                <w14:ligatures w14:val="none"/>
              </w:rPr>
            </w:pPr>
            <w:r w:rsidRPr="00866F6A">
              <w:rPr>
                <w:rFonts w:eastAsia="Times New Roman" w:cs="Times New Roman"/>
                <w:kern w:val="0"/>
                <w:lang w:eastAsia="lv-LV"/>
                <w14:ligatures w14:val="none"/>
              </w:rPr>
              <w:t>5.1.3. IKT atbalsta ilgtspēja (t.sk. resursu un tehnoloģiju konsolidācija)</w:t>
            </w:r>
          </w:p>
          <w:p w14:paraId="57253357" w14:textId="77777777" w:rsidR="003D5C2B" w:rsidRPr="00866F6A" w:rsidRDefault="003D5C2B" w:rsidP="00BC2E5A">
            <w:pPr>
              <w:ind w:right="45"/>
              <w:rPr>
                <w:rFonts w:eastAsia="Times New Roman" w:cs="Times New Roman"/>
                <w:kern w:val="0"/>
                <w:lang w:eastAsia="lv-LV"/>
                <w14:ligatures w14:val="none"/>
              </w:rPr>
            </w:pPr>
          </w:p>
          <w:p w14:paraId="287BF416" w14:textId="2F4AF4E4" w:rsidR="003D5C2B" w:rsidRPr="00866F6A" w:rsidRDefault="00EB6566" w:rsidP="00C11627">
            <w:pPr>
              <w:spacing w:after="20"/>
              <w:ind w:right="45"/>
              <w:rPr>
                <w:rFonts w:eastAsia="Times New Roman" w:cs="Times New Roman"/>
                <w:kern w:val="0"/>
                <w:lang w:eastAsia="lv-LV"/>
                <w14:ligatures w14:val="none"/>
              </w:rPr>
            </w:pPr>
            <w:r w:rsidRPr="00866F6A">
              <w:rPr>
                <w:rFonts w:eastAsia="Times New Roman" w:cs="Times New Roman"/>
                <w:kern w:val="0"/>
                <w:lang w:eastAsia="lv-LV"/>
                <w14:ligatures w14:val="none"/>
              </w:rPr>
              <w:t>1) labklājības nozares un pašvaldību sociālās sfēras platformas “DigiSoc”</w:t>
            </w:r>
            <w:r w:rsidR="00CB0DEC" w:rsidRPr="00866F6A">
              <w:rPr>
                <w:rFonts w:eastAsia="Times New Roman" w:cs="Times New Roman"/>
                <w:kern w:val="0"/>
                <w:lang w:eastAsia="lv-LV"/>
                <w14:ligatures w14:val="none"/>
              </w:rPr>
              <w:t xml:space="preserve"> </w:t>
            </w:r>
            <w:r w:rsidR="00CB0DEC" w:rsidRPr="00866F6A">
              <w:rPr>
                <w:iCs/>
              </w:rPr>
              <w:t xml:space="preserve">sociālās </w:t>
            </w:r>
            <w:r w:rsidR="00CB0DEC" w:rsidRPr="00866F6A">
              <w:rPr>
                <w:iCs/>
              </w:rPr>
              <w:lastRenderedPageBreak/>
              <w:t xml:space="preserve">palīdzības </w:t>
            </w:r>
            <w:r w:rsidR="0050499F" w:rsidRPr="00866F6A">
              <w:rPr>
                <w:iCs/>
              </w:rPr>
              <w:t>administrēšanas</w:t>
            </w:r>
            <w:r w:rsidR="00CB0DEC" w:rsidRPr="00866F6A">
              <w:rPr>
                <w:iCs/>
              </w:rPr>
              <w:t xml:space="preserve"> modulis</w:t>
            </w:r>
          </w:p>
          <w:p w14:paraId="3435043C" w14:textId="69A197BB" w:rsidR="00CF631B" w:rsidRPr="00866F6A" w:rsidRDefault="00CF631B" w:rsidP="00BC2E5A">
            <w:pPr>
              <w:ind w:right="45"/>
              <w:rPr>
                <w:rFonts w:eastAsia="Times New Roman" w:cs="Times New Roman"/>
                <w:kern w:val="0"/>
                <w:lang w:eastAsia="lv-LV"/>
                <w14:ligatures w14:val="none"/>
              </w:rPr>
            </w:pPr>
            <w:r w:rsidRPr="00866F6A">
              <w:rPr>
                <w:rFonts w:eastAsia="Times New Roman" w:cs="Times New Roman"/>
                <w:kern w:val="0"/>
                <w:lang w:eastAsia="lv-LV"/>
                <w14:ligatures w14:val="none"/>
              </w:rPr>
              <w:t>________________________</w:t>
            </w:r>
          </w:p>
          <w:p w14:paraId="4C450CE3" w14:textId="77777777" w:rsidR="00CF631B" w:rsidRPr="00866F6A" w:rsidRDefault="00CF631B" w:rsidP="00BC2E5A">
            <w:pPr>
              <w:ind w:right="45"/>
              <w:rPr>
                <w:rFonts w:eastAsia="Times New Roman" w:cs="Times New Roman"/>
                <w:kern w:val="0"/>
                <w:lang w:eastAsia="lv-LV"/>
                <w14:ligatures w14:val="none"/>
              </w:rPr>
            </w:pPr>
          </w:p>
          <w:p w14:paraId="7A152469" w14:textId="25E7B6BA" w:rsidR="003D5C2B" w:rsidRPr="00866F6A" w:rsidRDefault="00CF631B" w:rsidP="00BC2E5A">
            <w:pPr>
              <w:ind w:right="45"/>
              <w:rPr>
                <w:rFonts w:eastAsia="Times New Roman" w:cs="Times New Roman"/>
                <w:kern w:val="0"/>
                <w:lang w:eastAsia="lv-LV"/>
                <w14:ligatures w14:val="none"/>
              </w:rPr>
            </w:pPr>
            <w:r w:rsidRPr="00866F6A">
              <w:rPr>
                <w:rFonts w:eastAsia="Times New Roman" w:cs="Times New Roman"/>
                <w:kern w:val="0"/>
                <w:lang w:eastAsia="lv-LV"/>
                <w14:ligatures w14:val="none"/>
              </w:rPr>
              <w:t xml:space="preserve">2) </w:t>
            </w:r>
            <w:r w:rsidR="00CB0DEC" w:rsidRPr="00866F6A">
              <w:rPr>
                <w:rFonts w:eastAsia="Times New Roman" w:cs="Times New Roman"/>
                <w:kern w:val="0"/>
                <w:lang w:eastAsia="lv-LV"/>
                <w14:ligatures w14:val="none"/>
              </w:rPr>
              <w:t>Platforma SIVIS</w:t>
            </w:r>
          </w:p>
          <w:p w14:paraId="382D66C9" w14:textId="471B36E1" w:rsidR="003D5C2B" w:rsidRPr="00866F6A" w:rsidRDefault="003D5C2B" w:rsidP="00DC215C">
            <w:pPr>
              <w:ind w:right="45"/>
              <w:jc w:val="both"/>
              <w:rPr>
                <w:rFonts w:eastAsia="Times New Roman" w:cs="Times New Roman"/>
                <w:kern w:val="0"/>
                <w:lang w:eastAsia="lv-LV"/>
                <w14:ligatures w14:val="none"/>
              </w:rPr>
            </w:pPr>
          </w:p>
        </w:tc>
        <w:tc>
          <w:tcPr>
            <w:tcW w:w="1955" w:type="pct"/>
          </w:tcPr>
          <w:p w14:paraId="602EE2BE" w14:textId="133E1A0F" w:rsidR="00561BBC" w:rsidRPr="00866F6A" w:rsidRDefault="00561BBC" w:rsidP="00A4434D">
            <w:pPr>
              <w:spacing w:before="120"/>
              <w:ind w:left="57" w:right="57"/>
              <w:jc w:val="center"/>
              <w:rPr>
                <w:rFonts w:eastAsia="Times New Roman" w:cs="Times New Roman"/>
                <w:kern w:val="0"/>
                <w:lang w:eastAsia="lv-LV"/>
                <w14:ligatures w14:val="none"/>
              </w:rPr>
            </w:pPr>
            <w:r w:rsidRPr="00866F6A">
              <w:rPr>
                <w:rFonts w:eastAsia="Times New Roman" w:cs="Times New Roman"/>
                <w:kern w:val="0"/>
                <w:lang w:eastAsia="lv-LV"/>
                <w14:ligatures w14:val="none"/>
              </w:rPr>
              <w:lastRenderedPageBreak/>
              <w:t>Atbilst</w:t>
            </w:r>
          </w:p>
          <w:p w14:paraId="40CD0AC1" w14:textId="75D68F00" w:rsidR="00561BBC" w:rsidRPr="00866F6A" w:rsidRDefault="00561BBC" w:rsidP="004B770F">
            <w:pPr>
              <w:ind w:left="45" w:right="45"/>
              <w:rPr>
                <w:rFonts w:eastAsia="Times New Roman" w:cs="Times New Roman"/>
                <w:kern w:val="0"/>
                <w:lang w:eastAsia="lv-LV"/>
                <w14:ligatures w14:val="none"/>
              </w:rPr>
            </w:pPr>
          </w:p>
        </w:tc>
        <w:tc>
          <w:tcPr>
            <w:tcW w:w="1404" w:type="pct"/>
          </w:tcPr>
          <w:p w14:paraId="23C6BCB7" w14:textId="77777777" w:rsidR="006061DC" w:rsidRPr="00866F6A" w:rsidRDefault="006061DC" w:rsidP="00BC2E5A">
            <w:pPr>
              <w:ind w:left="45" w:right="45"/>
              <w:rPr>
                <w:rFonts w:eastAsia="Times New Roman" w:cs="Times New Roman"/>
                <w:kern w:val="0"/>
                <w:lang w:eastAsia="lv-LV"/>
                <w14:ligatures w14:val="none"/>
              </w:rPr>
            </w:pPr>
          </w:p>
          <w:p w14:paraId="75573623" w14:textId="77777777" w:rsidR="0046469D" w:rsidRPr="00866F6A" w:rsidRDefault="0046469D" w:rsidP="00BC2E5A">
            <w:pPr>
              <w:ind w:left="45" w:right="45"/>
              <w:rPr>
                <w:rFonts w:eastAsia="Times New Roman" w:cs="Times New Roman"/>
                <w:kern w:val="0"/>
                <w:lang w:eastAsia="lv-LV"/>
                <w14:ligatures w14:val="none"/>
              </w:rPr>
            </w:pPr>
          </w:p>
          <w:p w14:paraId="3457B4B5" w14:textId="77777777" w:rsidR="0046469D" w:rsidRDefault="0046469D" w:rsidP="0046469D">
            <w:pPr>
              <w:ind w:left="45" w:right="45"/>
              <w:rPr>
                <w:rFonts w:eastAsia="Times New Roman" w:cs="Times New Roman"/>
                <w:kern w:val="0"/>
                <w:lang w:eastAsia="lv-LV"/>
                <w14:ligatures w14:val="none"/>
              </w:rPr>
            </w:pPr>
          </w:p>
          <w:p w14:paraId="0ED930F4" w14:textId="77777777" w:rsidR="0046469D" w:rsidRPr="00BC2E5A" w:rsidRDefault="0046469D" w:rsidP="00BC2E5A">
            <w:pPr>
              <w:ind w:left="45" w:right="45"/>
              <w:rPr>
                <w:rFonts w:eastAsia="Times New Roman" w:cs="Times New Roman"/>
                <w:kern w:val="0"/>
                <w:sz w:val="18"/>
                <w:szCs w:val="18"/>
                <w:lang w:eastAsia="lv-LV"/>
                <w14:ligatures w14:val="none"/>
              </w:rPr>
            </w:pPr>
          </w:p>
          <w:p w14:paraId="182C8A5C" w14:textId="16DE1414" w:rsidR="00561BBC" w:rsidRPr="00866F6A" w:rsidRDefault="00CB0DEC" w:rsidP="00BC2E5A">
            <w:pPr>
              <w:ind w:left="45" w:right="45"/>
              <w:rPr>
                <w:rFonts w:eastAsia="Times New Roman" w:cs="Times New Roman"/>
                <w:kern w:val="0"/>
                <w:lang w:eastAsia="lv-LV"/>
                <w14:ligatures w14:val="none"/>
              </w:rPr>
            </w:pPr>
            <w:r w:rsidRPr="00BC2E5A">
              <w:rPr>
                <w:iCs/>
              </w:rPr>
              <w:t xml:space="preserve">1) </w:t>
            </w:r>
            <w:r w:rsidR="00A4434D" w:rsidRPr="00BC2E5A">
              <w:rPr>
                <w:iCs/>
              </w:rPr>
              <w:t xml:space="preserve">Visu pašvaldību </w:t>
            </w:r>
            <w:r w:rsidR="006061DC" w:rsidRPr="00BC2E5A">
              <w:rPr>
                <w:iCs/>
              </w:rPr>
              <w:t xml:space="preserve">sociālo </w:t>
            </w:r>
            <w:r w:rsidR="00A4434D" w:rsidRPr="00BC2E5A">
              <w:rPr>
                <w:iCs/>
              </w:rPr>
              <w:t>dienestu klientu apkalpošanas darba vide</w:t>
            </w:r>
            <w:r w:rsidRPr="00BC2E5A">
              <w:rPr>
                <w:iCs/>
              </w:rPr>
              <w:t>;</w:t>
            </w:r>
          </w:p>
          <w:p w14:paraId="1AA2C931" w14:textId="720D0F60" w:rsidR="00361094" w:rsidRPr="00866F6A" w:rsidRDefault="00361094" w:rsidP="00BC2E5A">
            <w:pPr>
              <w:spacing w:before="120"/>
              <w:ind w:right="45"/>
              <w:rPr>
                <w:rFonts w:eastAsia="Times New Roman" w:cs="Times New Roman"/>
                <w:bCs/>
                <w:kern w:val="0"/>
                <w:lang w:eastAsia="lv-LV"/>
                <w14:ligatures w14:val="none"/>
              </w:rPr>
            </w:pPr>
          </w:p>
          <w:p w14:paraId="723520A2" w14:textId="73B3BED8" w:rsidR="00CF631B" w:rsidRPr="00866F6A" w:rsidRDefault="00CF631B" w:rsidP="00BC2E5A">
            <w:pPr>
              <w:ind w:left="45" w:right="45"/>
              <w:rPr>
                <w:rFonts w:eastAsia="Times New Roman" w:cs="Times New Roman"/>
                <w:bCs/>
                <w:kern w:val="0"/>
                <w:lang w:eastAsia="lv-LV"/>
                <w14:ligatures w14:val="none"/>
              </w:rPr>
            </w:pPr>
            <w:r w:rsidRPr="00866F6A">
              <w:rPr>
                <w:rFonts w:eastAsia="Times New Roman" w:cs="Times New Roman"/>
                <w:bCs/>
                <w:kern w:val="0"/>
                <w:lang w:eastAsia="lv-LV"/>
                <w14:ligatures w14:val="none"/>
              </w:rPr>
              <w:t>____________________</w:t>
            </w:r>
          </w:p>
          <w:p w14:paraId="44B07373" w14:textId="77777777" w:rsidR="00CF631B" w:rsidRPr="00866F6A" w:rsidRDefault="00CF631B" w:rsidP="00BC2E5A">
            <w:pPr>
              <w:ind w:left="45" w:right="45"/>
              <w:rPr>
                <w:rFonts w:eastAsia="Times New Roman" w:cs="Times New Roman"/>
                <w:bCs/>
                <w:kern w:val="0"/>
                <w:lang w:eastAsia="lv-LV"/>
                <w14:ligatures w14:val="none"/>
              </w:rPr>
            </w:pPr>
          </w:p>
          <w:p w14:paraId="678DC998" w14:textId="6423C77F" w:rsidR="00CB0DEC" w:rsidRPr="00866F6A" w:rsidRDefault="00CB0DEC" w:rsidP="00BC2E5A">
            <w:pPr>
              <w:ind w:left="45" w:right="45"/>
              <w:rPr>
                <w:rFonts w:eastAsia="Times New Roman" w:cs="Times New Roman"/>
                <w:bCs/>
                <w:kern w:val="0"/>
                <w:lang w:eastAsia="lv-LV"/>
                <w14:ligatures w14:val="none"/>
              </w:rPr>
            </w:pPr>
            <w:r w:rsidRPr="00866F6A">
              <w:rPr>
                <w:rFonts w:eastAsia="Times New Roman" w:cs="Times New Roman"/>
                <w:bCs/>
                <w:kern w:val="0"/>
                <w:lang w:eastAsia="lv-LV"/>
                <w14:ligatures w14:val="none"/>
              </w:rPr>
              <w:t xml:space="preserve">2) </w:t>
            </w:r>
            <w:r w:rsidR="00042DD6" w:rsidRPr="00866F6A">
              <w:rPr>
                <w:rFonts w:eastAsia="Times New Roman" w:cs="Times New Roman"/>
                <w:bCs/>
                <w:kern w:val="0"/>
                <w:lang w:eastAsia="lv-LV"/>
                <w14:ligatures w14:val="none"/>
              </w:rPr>
              <w:t xml:space="preserve">SIVA klientu </w:t>
            </w:r>
            <w:r w:rsidR="00CF631B" w:rsidRPr="00866F6A">
              <w:rPr>
                <w:rFonts w:eastAsia="Times New Roman" w:cs="Times New Roman"/>
                <w:bCs/>
                <w:kern w:val="0"/>
                <w:lang w:eastAsia="lv-LV"/>
                <w14:ligatures w14:val="none"/>
              </w:rPr>
              <w:t>apkalpošanas darba vide.</w:t>
            </w:r>
          </w:p>
          <w:p w14:paraId="14FE9C54" w14:textId="1557E235" w:rsidR="00CB0DEC" w:rsidRPr="00866F6A" w:rsidRDefault="00CB0DEC" w:rsidP="0046469D">
            <w:pPr>
              <w:ind w:left="45" w:right="45"/>
              <w:rPr>
                <w:rFonts w:eastAsia="Times New Roman" w:cs="Times New Roman"/>
                <w:b/>
                <w:kern w:val="0"/>
                <w:lang w:eastAsia="lv-LV"/>
                <w14:ligatures w14:val="none"/>
              </w:rPr>
            </w:pPr>
          </w:p>
        </w:tc>
      </w:tr>
    </w:tbl>
    <w:p w14:paraId="4318EFB6" w14:textId="2EB0F009" w:rsidR="00BD4C85" w:rsidRPr="00866F6A" w:rsidRDefault="00BD4C85" w:rsidP="00312625">
      <w:pPr>
        <w:pStyle w:val="Heading2"/>
        <w:spacing w:before="0"/>
        <w:rPr>
          <w:lang w:eastAsia="lv-LV"/>
        </w:rPr>
      </w:pPr>
    </w:p>
    <w:p w14:paraId="07F9A09D" w14:textId="6E672090" w:rsidR="00E63172" w:rsidRPr="00866F6A" w:rsidRDefault="004C67E9" w:rsidP="00CC7C32">
      <w:pPr>
        <w:pStyle w:val="Heading2"/>
        <w:spacing w:before="0"/>
        <w:rPr>
          <w:lang w:eastAsia="lv-LV"/>
        </w:rPr>
      </w:pPr>
      <w:r w:rsidRPr="00866F6A">
        <w:rPr>
          <w:lang w:eastAsia="lv-LV"/>
        </w:rPr>
        <w:t>5.2.</w:t>
      </w:r>
      <w:r w:rsidR="00570274" w:rsidRPr="00866F6A">
        <w:rPr>
          <w:lang w:eastAsia="lv-LV"/>
        </w:rPr>
        <w:t> </w:t>
      </w:r>
      <w:r w:rsidR="00F65A9C" w:rsidRPr="00866F6A">
        <w:rPr>
          <w:lang w:eastAsia="lv-LV"/>
        </w:rPr>
        <w:t>Modernizēto pārvaldes procesu IKT risinājumi</w:t>
      </w: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20" w:type="dxa"/>
          <w:left w:w="20" w:type="dxa"/>
          <w:bottom w:w="20" w:type="dxa"/>
          <w:right w:w="20" w:type="dxa"/>
        </w:tblCellMar>
        <w:tblLook w:val="04A0" w:firstRow="1" w:lastRow="0" w:firstColumn="1" w:lastColumn="0" w:noHBand="0" w:noVBand="1"/>
      </w:tblPr>
      <w:tblGrid>
        <w:gridCol w:w="692"/>
        <w:gridCol w:w="2215"/>
        <w:gridCol w:w="2472"/>
        <w:gridCol w:w="1985"/>
        <w:gridCol w:w="1691"/>
      </w:tblGrid>
      <w:tr w:rsidR="00AD59F9" w:rsidRPr="00866F6A" w14:paraId="2B544963" w14:textId="77777777" w:rsidTr="00BC2E5A">
        <w:trPr>
          <w:trHeight w:val="859"/>
        </w:trPr>
        <w:tc>
          <w:tcPr>
            <w:tcW w:w="382"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764B6E6B" w14:textId="65717683" w:rsidR="00AD59F9" w:rsidRPr="00866F6A" w:rsidRDefault="00AD59F9"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Skaits</w:t>
            </w:r>
            <w:r w:rsidR="00544DCD" w:rsidRPr="00866F6A">
              <w:rPr>
                <w:rFonts w:eastAsia="Times New Roman" w:cs="Times New Roman"/>
                <w:color w:val="414142"/>
                <w:kern w:val="0"/>
                <w:lang w:eastAsia="lv-LV"/>
                <w14:ligatures w14:val="none"/>
              </w:rPr>
              <w:t xml:space="preserve"> </w:t>
            </w:r>
          </w:p>
        </w:tc>
        <w:tc>
          <w:tcPr>
            <w:tcW w:w="1223"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46D804C5" w14:textId="24FCCA3F" w:rsidR="00AD59F9" w:rsidRPr="00866F6A" w:rsidRDefault="00AD59F9"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IKT risinājuma nosaukums</w:t>
            </w:r>
            <w:r w:rsidR="00544DCD" w:rsidRPr="00866F6A">
              <w:rPr>
                <w:rFonts w:eastAsia="Times New Roman" w:cs="Times New Roman"/>
                <w:color w:val="414142"/>
                <w:kern w:val="0"/>
                <w:lang w:eastAsia="lv-LV"/>
                <w14:ligatures w14:val="none"/>
              </w:rPr>
              <w:t xml:space="preserve"> </w:t>
            </w:r>
          </w:p>
        </w:tc>
        <w:tc>
          <w:tcPr>
            <w:tcW w:w="1365"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683BC3D1" w14:textId="10E7993F" w:rsidR="00AD59F9" w:rsidRPr="00866F6A" w:rsidRDefault="00AD59F9"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Īss apraksts</w:t>
            </w:r>
            <w:r w:rsidRPr="00866F6A">
              <w:rPr>
                <w:rStyle w:val="FootnoteReference"/>
                <w:rFonts w:eastAsia="Times New Roman" w:cs="Times New Roman"/>
                <w:color w:val="414142"/>
                <w:kern w:val="0"/>
                <w:lang w:eastAsia="lv-LV"/>
                <w14:ligatures w14:val="none"/>
              </w:rPr>
              <w:footnoteReference w:id="5"/>
            </w:r>
            <w:r w:rsidR="00544DCD" w:rsidRPr="00866F6A">
              <w:rPr>
                <w:rFonts w:eastAsia="Times New Roman" w:cs="Times New Roman"/>
                <w:color w:val="414142"/>
                <w:kern w:val="0"/>
                <w:lang w:eastAsia="lv-LV"/>
                <w14:ligatures w14:val="none"/>
              </w:rPr>
              <w:t xml:space="preserve"> </w:t>
            </w:r>
          </w:p>
        </w:tc>
        <w:tc>
          <w:tcPr>
            <w:tcW w:w="1096"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tcPr>
          <w:p w14:paraId="181E2F5B" w14:textId="77777777" w:rsidR="00A810D4" w:rsidRPr="00866F6A" w:rsidRDefault="00AD59F9"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 xml:space="preserve">Lietotāju skaits </w:t>
            </w:r>
          </w:p>
          <w:p w14:paraId="0D387276" w14:textId="1FEECEDF" w:rsidR="00AD59F9" w:rsidRPr="00866F6A" w:rsidRDefault="00AD59F9" w:rsidP="004B770F">
            <w:pPr>
              <w:ind w:left="45" w:right="45"/>
              <w:jc w:val="center"/>
              <w:rPr>
                <w:rFonts w:eastAsia="Times New Roman" w:cs="Times New Roman"/>
                <w:kern w:val="0"/>
                <w14:ligatures w14:val="none"/>
              </w:rPr>
            </w:pPr>
            <w:r w:rsidRPr="00866F6A">
              <w:rPr>
                <w:rFonts w:eastAsia="Times New Roman" w:cs="Times New Roman"/>
                <w:i/>
                <w:color w:val="AEAAAA" w:themeColor="background2" w:themeShade="BF"/>
                <w:kern w:val="0"/>
                <w:sz w:val="18"/>
                <w:szCs w:val="18"/>
                <w:lang w:eastAsia="lv-LV"/>
                <w14:ligatures w14:val="none"/>
              </w:rPr>
              <w:t xml:space="preserve">(ar atšifrējumu </w:t>
            </w:r>
            <w:r w:rsidR="3A5C4342" w:rsidRPr="00866F6A">
              <w:rPr>
                <w:rFonts w:eastAsia="Times New Roman" w:cs="Times New Roman"/>
                <w:i/>
                <w:color w:val="AEAAAA" w:themeColor="background2" w:themeShade="BF"/>
                <w:kern w:val="0"/>
                <w:sz w:val="18"/>
                <w:szCs w:val="18"/>
                <w:lang w:eastAsia="lv-LV"/>
                <w14:ligatures w14:val="none"/>
              </w:rPr>
              <w:t>pa lietotāju grupām)</w:t>
            </w:r>
            <w:r w:rsidR="00544DCD" w:rsidRPr="00866F6A">
              <w:rPr>
                <w:rFonts w:eastAsia="Times New Roman" w:cs="Times New Roman"/>
                <w:i/>
                <w:iCs/>
              </w:rPr>
              <w:t xml:space="preserve"> </w:t>
            </w:r>
          </w:p>
        </w:tc>
        <w:tc>
          <w:tcPr>
            <w:tcW w:w="934"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6D1D545E" w14:textId="77777777" w:rsidR="00A810D4" w:rsidRPr="00866F6A" w:rsidRDefault="00AD59F9" w:rsidP="004B770F">
            <w:pPr>
              <w:ind w:left="45" w:right="45"/>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 xml:space="preserve">Termiņš ieviešanai produkcijā </w:t>
            </w:r>
          </w:p>
          <w:p w14:paraId="1198BB40" w14:textId="2782F158" w:rsidR="00AD59F9" w:rsidRPr="00866F6A" w:rsidRDefault="00AD59F9" w:rsidP="004B770F">
            <w:pPr>
              <w:ind w:left="45" w:right="45"/>
              <w:rPr>
                <w:rFonts w:eastAsia="Times New Roman" w:cs="Times New Roman"/>
                <w:i/>
                <w:color w:val="414142"/>
                <w:kern w:val="0"/>
                <w:lang w:eastAsia="lv-LV"/>
                <w14:ligatures w14:val="none"/>
              </w:rPr>
            </w:pPr>
            <w:r w:rsidRPr="00866F6A">
              <w:rPr>
                <w:rFonts w:eastAsia="Times New Roman" w:cs="Times New Roman"/>
                <w:i/>
                <w:color w:val="AEAAAA" w:themeColor="background2" w:themeShade="BF"/>
                <w:kern w:val="0"/>
                <w:sz w:val="18"/>
                <w:szCs w:val="18"/>
                <w:lang w:eastAsia="lv-LV"/>
                <w14:ligatures w14:val="none"/>
              </w:rPr>
              <w:t>(gads, ceturksnis)</w:t>
            </w:r>
            <w:r w:rsidR="00544DCD" w:rsidRPr="00866F6A">
              <w:rPr>
                <w:rFonts w:eastAsia="Times New Roman" w:cs="Times New Roman"/>
                <w:i/>
                <w:iCs/>
                <w:color w:val="414142"/>
                <w:kern w:val="0"/>
                <w:lang w:eastAsia="lv-LV"/>
                <w14:ligatures w14:val="none"/>
              </w:rPr>
              <w:t xml:space="preserve"> </w:t>
            </w:r>
          </w:p>
        </w:tc>
      </w:tr>
      <w:tr w:rsidR="001003AE" w:rsidRPr="00866F6A" w14:paraId="3A399E26" w14:textId="77777777" w:rsidTr="00BC2E5A">
        <w:trPr>
          <w:trHeight w:val="440"/>
        </w:trPr>
        <w:tc>
          <w:tcPr>
            <w:tcW w:w="382"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5B902B36" w14:textId="53ED975C" w:rsidR="001003AE" w:rsidRPr="00866F6A" w:rsidRDefault="000D7B48" w:rsidP="001003AE">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1</w:t>
            </w:r>
          </w:p>
        </w:tc>
        <w:tc>
          <w:tcPr>
            <w:tcW w:w="1223"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44D6A510" w14:textId="27317C24" w:rsidR="001003AE" w:rsidRPr="00866F6A" w:rsidRDefault="001003AE" w:rsidP="00BC2E5A">
            <w:pPr>
              <w:ind w:left="45" w:right="45"/>
              <w:rPr>
                <w:rFonts w:eastAsia="Times New Roman" w:cs="Times New Roman"/>
                <w:i/>
                <w:color w:val="AEAAAA" w:themeColor="background2" w:themeShade="BF"/>
                <w:kern w:val="0"/>
                <w:lang w:eastAsia="lv-LV"/>
                <w14:ligatures w14:val="none"/>
              </w:rPr>
            </w:pPr>
            <w:r w:rsidRPr="00866F6A">
              <w:rPr>
                <w:rFonts w:cs="Times New Roman"/>
              </w:rPr>
              <w:t xml:space="preserve">5.2.1. Pašvaldību sociālās palīdzības administrēšanas process </w:t>
            </w:r>
            <w:r w:rsidR="00A3075F" w:rsidRPr="00866F6A">
              <w:rPr>
                <w:rFonts w:eastAsia="Times New Roman" w:cs="Times New Roman"/>
                <w:kern w:val="0"/>
                <w:lang w:eastAsia="lv-LV"/>
                <w14:ligatures w14:val="none"/>
              </w:rPr>
              <w:t xml:space="preserve">labklājības nozares un pašvaldību sociālās sfēras </w:t>
            </w:r>
            <w:r w:rsidR="0072199A" w:rsidRPr="00866F6A">
              <w:rPr>
                <w:rFonts w:cs="Times New Roman"/>
              </w:rPr>
              <w:t xml:space="preserve">platformas </w:t>
            </w:r>
            <w:r w:rsidRPr="00866F6A">
              <w:rPr>
                <w:rFonts w:cs="Times New Roman"/>
              </w:rPr>
              <w:t>“DigiSoc”</w:t>
            </w:r>
            <w:r w:rsidR="0072199A" w:rsidRPr="00866F6A">
              <w:rPr>
                <w:rFonts w:cs="Times New Roman"/>
              </w:rPr>
              <w:t xml:space="preserve"> </w:t>
            </w:r>
            <w:r w:rsidR="0072199A" w:rsidRPr="00866F6A">
              <w:rPr>
                <w:iCs/>
              </w:rPr>
              <w:t>sociālās palīdzības administrēšanas modulī</w:t>
            </w:r>
          </w:p>
        </w:tc>
        <w:tc>
          <w:tcPr>
            <w:tcW w:w="1365"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1C7E020C" w14:textId="508340D4" w:rsidR="001003AE" w:rsidRPr="00866F6A" w:rsidRDefault="001003AE" w:rsidP="00BC2E5A">
            <w:pPr>
              <w:pStyle w:val="TableParagraph"/>
              <w:tabs>
                <w:tab w:val="left" w:pos="1948"/>
                <w:tab w:val="left" w:pos="2000"/>
              </w:tabs>
              <w:spacing w:before="28"/>
              <w:ind w:left="67" w:right="130"/>
            </w:pPr>
            <w:r w:rsidRPr="00866F6A">
              <w:t>Platforma nodrošina sociālo pakalpojumu un sociālās palīdzības administrēšanu pašvaldībās un saimnieciskās darbības veicējiem, kas nodrošina valsts deleģētās funkcijas labklājības nozarē</w:t>
            </w:r>
            <w:r w:rsidR="009D56FA" w:rsidRPr="00866F6A">
              <w:t>, t</w:t>
            </w:r>
            <w:r w:rsidR="00FD04AF" w:rsidRPr="00866F6A">
              <w:t>.</w:t>
            </w:r>
            <w:r w:rsidR="009D56FA" w:rsidRPr="00866F6A">
              <w:t>sk</w:t>
            </w:r>
            <w:r w:rsidR="00FD04AF" w:rsidRPr="00866F6A">
              <w:t>.</w:t>
            </w:r>
            <w:r w:rsidR="009D56FA" w:rsidRPr="00866F6A">
              <w:t xml:space="preserve"> e-pakalpojums “Iesniegums sociālās palīdzības saņemšanai novada pašvaldībā”</w:t>
            </w:r>
            <w:r w:rsidR="0065485E" w:rsidRPr="00866F6A">
              <w:t>.</w:t>
            </w:r>
          </w:p>
          <w:p w14:paraId="2921423B" w14:textId="77777777" w:rsidR="001003AE" w:rsidRPr="00866F6A" w:rsidRDefault="001003AE" w:rsidP="00BC2E5A">
            <w:pPr>
              <w:pStyle w:val="TableParagraph"/>
              <w:tabs>
                <w:tab w:val="left" w:pos="1948"/>
                <w:tab w:val="left" w:pos="2000"/>
              </w:tabs>
              <w:spacing w:before="28"/>
              <w:ind w:left="67" w:right="130"/>
            </w:pPr>
          </w:p>
          <w:p w14:paraId="7987269C" w14:textId="7BF689ED" w:rsidR="001003AE" w:rsidRPr="00866F6A" w:rsidRDefault="001003AE" w:rsidP="00BC2E5A">
            <w:pPr>
              <w:ind w:left="45" w:right="45"/>
              <w:rPr>
                <w:rFonts w:eastAsia="Times New Roman" w:cs="Times New Roman"/>
                <w:color w:val="414142"/>
                <w:kern w:val="0"/>
                <w:lang w:eastAsia="lv-LV"/>
                <w14:ligatures w14:val="none"/>
              </w:rPr>
            </w:pPr>
            <w:r w:rsidRPr="00866F6A">
              <w:t>Minētiem lietotājiem būs ietekme uz 1.3.1.1. pasākuma rezultāta rādītāju "jaunu un modernizētu publisko digitālo pakalpojumu, produktu un procesu lietotāji", kas ir jāsasniedz ne vēlāk kā otrajā kalendāra gadā pēc projekta noslēguma maksājuma veikšanas.</w:t>
            </w:r>
          </w:p>
        </w:tc>
        <w:tc>
          <w:tcPr>
            <w:tcW w:w="1096"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4485F07C" w14:textId="77777777" w:rsidR="001003AE" w:rsidRPr="00866F6A" w:rsidRDefault="001003AE" w:rsidP="00BC2E5A">
            <w:pPr>
              <w:spacing w:before="120"/>
              <w:ind w:left="57" w:right="57"/>
              <w:rPr>
                <w:rFonts w:eastAsia="Times New Roman" w:cs="Times New Roman"/>
                <w:kern w:val="0"/>
                <w:lang w:eastAsia="lv-LV"/>
                <w14:ligatures w14:val="none"/>
              </w:rPr>
            </w:pPr>
            <w:r w:rsidRPr="00866F6A">
              <w:rPr>
                <w:rFonts w:eastAsia="Times New Roman" w:cs="Times New Roman"/>
                <w:kern w:val="0"/>
                <w:lang w:eastAsia="lv-LV"/>
                <w14:ligatures w14:val="none"/>
              </w:rPr>
              <w:t>Pašvaldību sociālo dienestu un labklājības struktūrvienību darbinieki – 42 x vismaz 5 darbinieki – vismaz 210;</w:t>
            </w:r>
          </w:p>
          <w:p w14:paraId="66A29DA5" w14:textId="22923065" w:rsidR="001003AE" w:rsidRPr="00866F6A" w:rsidRDefault="001003AE" w:rsidP="00BC2E5A">
            <w:pPr>
              <w:ind w:left="45" w:right="45"/>
              <w:rPr>
                <w:rFonts w:eastAsia="Times New Roman" w:cs="Times New Roman"/>
                <w:color w:val="414142"/>
                <w:kern w:val="0"/>
                <w:lang w:eastAsia="lv-LV"/>
                <w14:ligatures w14:val="none"/>
              </w:rPr>
            </w:pPr>
            <w:r w:rsidRPr="00866F6A">
              <w:rPr>
                <w:rFonts w:eastAsia="Times New Roman" w:cs="Times New Roman"/>
                <w:kern w:val="0"/>
                <w:lang w:eastAsia="lv-LV"/>
                <w14:ligatures w14:val="none"/>
              </w:rPr>
              <w:t xml:space="preserve">Sociālo pakalpojumu sniedzēji, kas reģistrēti LM Sociālo pakalpojumu sniedzēju reģistrā – līdz </w:t>
            </w:r>
            <w:r w:rsidR="00481E95" w:rsidRPr="00866F6A">
              <w:rPr>
                <w:rFonts w:eastAsia="Times New Roman" w:cs="Times New Roman"/>
                <w:kern w:val="0"/>
                <w:lang w:eastAsia="lv-LV"/>
                <w14:ligatures w14:val="none"/>
              </w:rPr>
              <w:t>42</w:t>
            </w:r>
            <w:r w:rsidR="00841FF1" w:rsidRPr="00866F6A">
              <w:rPr>
                <w:rFonts w:eastAsia="Times New Roman" w:cs="Times New Roman"/>
                <w:kern w:val="0"/>
                <w:lang w:eastAsia="lv-LV"/>
                <w14:ligatures w14:val="none"/>
              </w:rPr>
              <w:t xml:space="preserve"> (pieņem, ka vismaz viens komersants katrai pašvaldībai)</w:t>
            </w:r>
          </w:p>
        </w:tc>
        <w:tc>
          <w:tcPr>
            <w:tcW w:w="934"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3D093AFD" w14:textId="52D475DB" w:rsidR="001003AE" w:rsidRPr="00866F6A" w:rsidRDefault="001003AE" w:rsidP="001003AE">
            <w:pPr>
              <w:ind w:left="45" w:right="45"/>
              <w:rPr>
                <w:rFonts w:eastAsia="Times New Roman" w:cs="Times New Roman"/>
                <w:color w:val="414142"/>
                <w:kern w:val="0"/>
                <w:lang w:eastAsia="lv-LV"/>
                <w14:ligatures w14:val="none"/>
              </w:rPr>
            </w:pPr>
            <w:r w:rsidRPr="00866F6A">
              <w:t>2029.</w:t>
            </w:r>
            <w:r w:rsidR="008F2ABD" w:rsidRPr="00866F6A">
              <w:t xml:space="preserve"> </w:t>
            </w:r>
            <w:r w:rsidRPr="00866F6A">
              <w:t>g.</w:t>
            </w:r>
            <w:r w:rsidR="006D1735" w:rsidRPr="00866F6A">
              <w:t xml:space="preserve"> </w:t>
            </w:r>
            <w:r w:rsidRPr="00866F6A">
              <w:t>2.</w:t>
            </w:r>
            <w:r w:rsidR="008F2ABD" w:rsidRPr="00866F6A">
              <w:t xml:space="preserve"> </w:t>
            </w:r>
            <w:r w:rsidRPr="00866F6A">
              <w:t>cet.</w:t>
            </w:r>
          </w:p>
          <w:p w14:paraId="54757C97" w14:textId="2FD80BF8" w:rsidR="001003AE" w:rsidRPr="00866F6A" w:rsidRDefault="001003AE" w:rsidP="001003AE">
            <w:pPr>
              <w:ind w:left="45" w:right="45"/>
              <w:rPr>
                <w:rFonts w:eastAsia="Times New Roman" w:cs="Times New Roman"/>
                <w:color w:val="414142"/>
                <w:kern w:val="0"/>
                <w:lang w:eastAsia="lv-LV"/>
                <w14:ligatures w14:val="none"/>
              </w:rPr>
            </w:pPr>
          </w:p>
        </w:tc>
      </w:tr>
      <w:tr w:rsidR="00CE4241" w:rsidRPr="00866F6A" w14:paraId="1806E3C8" w14:textId="77777777" w:rsidTr="00BC2E5A">
        <w:trPr>
          <w:trHeight w:val="141"/>
        </w:trPr>
        <w:tc>
          <w:tcPr>
            <w:tcW w:w="382" w:type="pct"/>
            <w:vAlign w:val="center"/>
          </w:tcPr>
          <w:p w14:paraId="3FC56B67" w14:textId="5CD480F5" w:rsidR="00CE4241" w:rsidRPr="00866F6A" w:rsidRDefault="000D7B48" w:rsidP="001E48C0">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1</w:t>
            </w:r>
          </w:p>
        </w:tc>
        <w:tc>
          <w:tcPr>
            <w:tcW w:w="1223" w:type="pct"/>
            <w:tcBorders>
              <w:top w:val="outset" w:sz="6" w:space="0" w:color="414142"/>
              <w:left w:val="outset" w:sz="6" w:space="0" w:color="414142"/>
              <w:bottom w:val="outset" w:sz="6" w:space="0" w:color="414142"/>
              <w:right w:val="outset" w:sz="6" w:space="0" w:color="414142"/>
            </w:tcBorders>
            <w:shd w:val="clear" w:color="auto" w:fill="FFFFFF" w:themeFill="background1"/>
          </w:tcPr>
          <w:p w14:paraId="13B631A0" w14:textId="1DA76A53" w:rsidR="00CE4241" w:rsidRPr="00866F6A" w:rsidRDefault="00CE4241" w:rsidP="00BC2E5A">
            <w:pPr>
              <w:ind w:left="45" w:right="45"/>
              <w:rPr>
                <w:rFonts w:eastAsia="Times New Roman" w:cs="Times New Roman"/>
                <w:color w:val="414142"/>
                <w:kern w:val="0"/>
                <w:lang w:eastAsia="lv-LV"/>
                <w14:ligatures w14:val="none"/>
              </w:rPr>
            </w:pPr>
            <w:r w:rsidRPr="00866F6A">
              <w:rPr>
                <w:rFonts w:cs="Times New Roman"/>
              </w:rPr>
              <w:t>5.2.</w:t>
            </w:r>
            <w:r w:rsidR="00D05CCB" w:rsidRPr="00866F6A">
              <w:rPr>
                <w:rFonts w:cs="Times New Roman"/>
              </w:rPr>
              <w:t>2</w:t>
            </w:r>
            <w:r w:rsidRPr="00866F6A">
              <w:rPr>
                <w:rFonts w:cs="Times New Roman"/>
              </w:rPr>
              <w:t xml:space="preserve">. </w:t>
            </w:r>
            <w:r w:rsidRPr="00866F6A">
              <w:rPr>
                <w:rFonts w:cs="Times New Roman"/>
                <w:spacing w:val="-1"/>
              </w:rPr>
              <w:t xml:space="preserve">Vienotas </w:t>
            </w:r>
            <w:r w:rsidRPr="00866F6A">
              <w:rPr>
                <w:rFonts w:cs="Times New Roman"/>
              </w:rPr>
              <w:t xml:space="preserve">informācijas uzkrāšana un apstrāde </w:t>
            </w:r>
            <w:r w:rsidRPr="00866F6A">
              <w:rPr>
                <w:rFonts w:cs="Times New Roman"/>
                <w:spacing w:val="-6"/>
              </w:rPr>
              <w:t xml:space="preserve">par klientam </w:t>
            </w:r>
            <w:r w:rsidRPr="00866F6A">
              <w:rPr>
                <w:rFonts w:cs="Times New Roman"/>
              </w:rPr>
              <w:t>piešķirto un saņemto pakalpojumu</w:t>
            </w:r>
          </w:p>
        </w:tc>
        <w:tc>
          <w:tcPr>
            <w:tcW w:w="1365" w:type="pct"/>
            <w:tcBorders>
              <w:top w:val="outset" w:sz="6" w:space="0" w:color="414142"/>
              <w:left w:val="outset" w:sz="6" w:space="0" w:color="414142"/>
              <w:bottom w:val="outset" w:sz="6" w:space="0" w:color="414142"/>
              <w:right w:val="outset" w:sz="6" w:space="0" w:color="414142"/>
            </w:tcBorders>
            <w:shd w:val="clear" w:color="auto" w:fill="FFFFFF" w:themeFill="background1"/>
          </w:tcPr>
          <w:p w14:paraId="4F9A8D7B" w14:textId="51AD5130" w:rsidR="00CE4241" w:rsidRPr="00866F6A" w:rsidRDefault="00CE4241" w:rsidP="00BC2E5A">
            <w:pPr>
              <w:pStyle w:val="TableParagraph"/>
              <w:tabs>
                <w:tab w:val="left" w:pos="1948"/>
                <w:tab w:val="left" w:pos="2000"/>
              </w:tabs>
              <w:spacing w:before="28"/>
              <w:ind w:left="67" w:right="130"/>
              <w:rPr>
                <w:color w:val="414142"/>
              </w:rPr>
            </w:pPr>
            <w:r w:rsidRPr="00866F6A">
              <w:t xml:space="preserve">Rezultātā tiks </w:t>
            </w:r>
            <w:r w:rsidRPr="00866F6A">
              <w:rPr>
                <w:spacing w:val="-3"/>
              </w:rPr>
              <w:t xml:space="preserve">izstrādāta </w:t>
            </w:r>
            <w:r w:rsidRPr="00866F6A">
              <w:t xml:space="preserve">vienota datu aprites </w:t>
            </w:r>
            <w:r w:rsidRPr="00866F6A">
              <w:rPr>
                <w:spacing w:val="-7"/>
              </w:rPr>
              <w:t xml:space="preserve">un </w:t>
            </w:r>
            <w:r w:rsidRPr="00866F6A">
              <w:t xml:space="preserve">apmaiņas platforma SIVIS par </w:t>
            </w:r>
            <w:r w:rsidRPr="00866F6A">
              <w:rPr>
                <w:spacing w:val="-4"/>
              </w:rPr>
              <w:t xml:space="preserve">SIVA klientam </w:t>
            </w:r>
            <w:r w:rsidRPr="00866F6A">
              <w:t xml:space="preserve">sniegtajiem pakalpojumiem, automatizējot </w:t>
            </w:r>
            <w:r w:rsidRPr="00866F6A">
              <w:rPr>
                <w:spacing w:val="-5"/>
              </w:rPr>
              <w:t xml:space="preserve">datu </w:t>
            </w:r>
            <w:r w:rsidRPr="00866F6A">
              <w:t xml:space="preserve">mijiedarbības procesus </w:t>
            </w:r>
            <w:r w:rsidRPr="00866F6A">
              <w:rPr>
                <w:spacing w:val="-8"/>
              </w:rPr>
              <w:t xml:space="preserve">un </w:t>
            </w:r>
            <w:r w:rsidRPr="00866F6A">
              <w:t xml:space="preserve">nodrošinot </w:t>
            </w:r>
            <w:r w:rsidRPr="00866F6A">
              <w:rPr>
                <w:spacing w:val="-5"/>
              </w:rPr>
              <w:t xml:space="preserve">datu </w:t>
            </w:r>
            <w:r w:rsidRPr="00866F6A">
              <w:t>atkalizmantošanu</w:t>
            </w:r>
            <w:r w:rsidR="00DE4650" w:rsidRPr="00866F6A">
              <w:t>, t</w:t>
            </w:r>
            <w:r w:rsidR="00FD04AF" w:rsidRPr="00866F6A">
              <w:t>.</w:t>
            </w:r>
            <w:r w:rsidR="00DE4650" w:rsidRPr="00866F6A">
              <w:t>sk</w:t>
            </w:r>
            <w:r w:rsidR="00FD04AF" w:rsidRPr="00866F6A">
              <w:t>.</w:t>
            </w:r>
            <w:r w:rsidR="00DE4650" w:rsidRPr="00866F6A">
              <w:t xml:space="preserve"> </w:t>
            </w:r>
            <w:r w:rsidR="00DE4650" w:rsidRPr="00866F6A">
              <w:rPr>
                <w:spacing w:val="-8"/>
              </w:rPr>
              <w:t>e-</w:t>
            </w:r>
            <w:r w:rsidR="00DE4650" w:rsidRPr="00866F6A">
              <w:t>pakalpojums “</w:t>
            </w:r>
            <w:r w:rsidR="00DE4650" w:rsidRPr="00866F6A">
              <w:rPr>
                <w:spacing w:val="-4"/>
              </w:rPr>
              <w:t xml:space="preserve">Vienotā </w:t>
            </w:r>
            <w:r w:rsidR="00DE4650" w:rsidRPr="00866F6A">
              <w:t xml:space="preserve">klienta darba </w:t>
            </w:r>
            <w:r w:rsidR="00DE4650" w:rsidRPr="00866F6A">
              <w:rPr>
                <w:spacing w:val="-4"/>
              </w:rPr>
              <w:t>vide “Mani dati SIVA””</w:t>
            </w:r>
            <w:r w:rsidR="001B7581" w:rsidRPr="00866F6A">
              <w:rPr>
                <w:spacing w:val="-4"/>
              </w:rPr>
              <w:t>.</w:t>
            </w:r>
          </w:p>
        </w:tc>
        <w:tc>
          <w:tcPr>
            <w:tcW w:w="1096" w:type="pct"/>
            <w:tcBorders>
              <w:top w:val="outset" w:sz="6" w:space="0" w:color="414142"/>
              <w:left w:val="outset" w:sz="6" w:space="0" w:color="414142"/>
              <w:bottom w:val="outset" w:sz="6" w:space="0" w:color="414142"/>
              <w:right w:val="outset" w:sz="6" w:space="0" w:color="414142"/>
            </w:tcBorders>
            <w:shd w:val="clear" w:color="auto" w:fill="FFFFFF" w:themeFill="background1"/>
          </w:tcPr>
          <w:p w14:paraId="77329706" w14:textId="58932F6E" w:rsidR="00CE4241" w:rsidRPr="00866F6A" w:rsidRDefault="00CE4241" w:rsidP="00BC2E5A">
            <w:pPr>
              <w:ind w:left="45" w:right="45"/>
              <w:rPr>
                <w:rFonts w:eastAsia="Times New Roman" w:cs="Times New Roman"/>
                <w:color w:val="414142"/>
                <w:kern w:val="0"/>
                <w:lang w:eastAsia="lv-LV"/>
                <w14:ligatures w14:val="none"/>
              </w:rPr>
            </w:pPr>
            <w:r w:rsidRPr="00866F6A">
              <w:rPr>
                <w:rFonts w:eastAsia="Times New Roman" w:cs="Times New Roman"/>
                <w:kern w:val="0"/>
                <w:lang w:eastAsia="lv-LV"/>
                <w14:ligatures w14:val="none"/>
              </w:rPr>
              <w:t>SIVA d</w:t>
            </w:r>
            <w:r w:rsidRPr="00866F6A">
              <w:rPr>
                <w:rFonts w:cs="Times New Roman"/>
              </w:rPr>
              <w:t xml:space="preserve">arbinieku skaits, </w:t>
            </w:r>
            <w:r w:rsidRPr="00866F6A">
              <w:rPr>
                <w:rFonts w:cs="Times New Roman"/>
                <w:spacing w:val="-6"/>
              </w:rPr>
              <w:t xml:space="preserve">kas </w:t>
            </w:r>
            <w:r w:rsidRPr="00866F6A">
              <w:rPr>
                <w:rFonts w:cs="Times New Roman"/>
              </w:rPr>
              <w:t xml:space="preserve">strādās ar platformu SIVIS: </w:t>
            </w:r>
            <w:r w:rsidR="002209C9">
              <w:rPr>
                <w:rFonts w:cs="Times New Roman"/>
              </w:rPr>
              <w:t>a</w:t>
            </w:r>
            <w:r w:rsidR="002209C9" w:rsidRPr="00866F6A">
              <w:rPr>
                <w:rFonts w:cs="Times New Roman"/>
              </w:rPr>
              <w:t xml:space="preserve">ktīvie </w:t>
            </w:r>
            <w:r w:rsidRPr="00866F6A">
              <w:rPr>
                <w:rFonts w:cs="Times New Roman"/>
              </w:rPr>
              <w:t>lietotāji</w:t>
            </w:r>
            <w:r w:rsidRPr="00866F6A">
              <w:rPr>
                <w:rFonts w:cs="Times New Roman"/>
                <w:spacing w:val="-1"/>
              </w:rPr>
              <w:t xml:space="preserve"> </w:t>
            </w:r>
            <w:r w:rsidRPr="00866F6A">
              <w:rPr>
                <w:rFonts w:cs="Times New Roman"/>
              </w:rPr>
              <w:t>- 22</w:t>
            </w:r>
          </w:p>
        </w:tc>
        <w:tc>
          <w:tcPr>
            <w:tcW w:w="934" w:type="pct"/>
            <w:tcBorders>
              <w:top w:val="outset" w:sz="6" w:space="0" w:color="414142"/>
              <w:left w:val="outset" w:sz="6" w:space="0" w:color="414142"/>
              <w:bottom w:val="outset" w:sz="6" w:space="0" w:color="414142"/>
              <w:right w:val="outset" w:sz="6" w:space="0" w:color="414142"/>
            </w:tcBorders>
            <w:shd w:val="clear" w:color="auto" w:fill="FFFFFF" w:themeFill="background1"/>
          </w:tcPr>
          <w:p w14:paraId="6AD8BE3C" w14:textId="6FC4BC8B" w:rsidR="00CE4241" w:rsidRPr="00866F6A" w:rsidRDefault="00CE4241" w:rsidP="00CE4241">
            <w:pPr>
              <w:ind w:left="45" w:right="45"/>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2029.</w:t>
            </w:r>
            <w:r w:rsidR="008F2ABD" w:rsidRPr="00866F6A">
              <w:rPr>
                <w:rFonts w:eastAsia="Times New Roman" w:cs="Times New Roman"/>
                <w:color w:val="414142"/>
                <w:kern w:val="0"/>
                <w:lang w:eastAsia="lv-LV"/>
                <w14:ligatures w14:val="none"/>
              </w:rPr>
              <w:t xml:space="preserve"> </w:t>
            </w:r>
            <w:r w:rsidRPr="00866F6A">
              <w:rPr>
                <w:rFonts w:eastAsia="Times New Roman" w:cs="Times New Roman"/>
                <w:color w:val="414142"/>
                <w:kern w:val="0"/>
                <w:lang w:eastAsia="lv-LV"/>
                <w14:ligatures w14:val="none"/>
              </w:rPr>
              <w:t>g. 1.</w:t>
            </w:r>
            <w:r w:rsidR="008F2ABD" w:rsidRPr="00866F6A">
              <w:rPr>
                <w:rFonts w:eastAsia="Times New Roman" w:cs="Times New Roman"/>
                <w:color w:val="414142"/>
                <w:kern w:val="0"/>
                <w:lang w:eastAsia="lv-LV"/>
                <w14:ligatures w14:val="none"/>
              </w:rPr>
              <w:t xml:space="preserve"> </w:t>
            </w:r>
            <w:r w:rsidRPr="00866F6A">
              <w:rPr>
                <w:rFonts w:eastAsia="Times New Roman" w:cs="Times New Roman"/>
                <w:color w:val="414142"/>
                <w:kern w:val="0"/>
                <w:lang w:eastAsia="lv-LV"/>
                <w14:ligatures w14:val="none"/>
              </w:rPr>
              <w:t>cet.</w:t>
            </w:r>
          </w:p>
        </w:tc>
      </w:tr>
    </w:tbl>
    <w:p w14:paraId="38C02A7A" w14:textId="77777777" w:rsidR="00BD4C85" w:rsidRPr="00866F6A" w:rsidRDefault="00BD4C85" w:rsidP="00C606CA">
      <w:pPr>
        <w:pStyle w:val="Heading2"/>
        <w:spacing w:before="0"/>
        <w:rPr>
          <w:lang w:eastAsia="lv-LV"/>
        </w:rPr>
      </w:pPr>
    </w:p>
    <w:p w14:paraId="63BDD166" w14:textId="3F2A6C54" w:rsidR="005B6D41" w:rsidRPr="00866F6A" w:rsidRDefault="00C878F6" w:rsidP="00C606CA">
      <w:pPr>
        <w:pStyle w:val="Heading2"/>
        <w:spacing w:before="0"/>
        <w:rPr>
          <w:lang w:eastAsia="lv-LV"/>
        </w:rPr>
      </w:pPr>
      <w:r w:rsidRPr="00866F6A">
        <w:rPr>
          <w:lang w:eastAsia="lv-LV"/>
        </w:rPr>
        <w:t>5.</w:t>
      </w:r>
      <w:r w:rsidR="00E76D64" w:rsidRPr="00866F6A">
        <w:rPr>
          <w:lang w:eastAsia="lv-LV"/>
        </w:rPr>
        <w:t>3</w:t>
      </w:r>
      <w:r w:rsidRPr="00866F6A">
        <w:rPr>
          <w:lang w:eastAsia="lv-LV"/>
        </w:rPr>
        <w:t>.</w:t>
      </w:r>
      <w:r w:rsidR="00570274" w:rsidRPr="00866F6A">
        <w:rPr>
          <w:lang w:eastAsia="lv-LV"/>
        </w:rPr>
        <w:t> </w:t>
      </w:r>
      <w:r w:rsidR="00E76D64" w:rsidRPr="00866F6A">
        <w:rPr>
          <w:lang w:eastAsia="lv-LV"/>
        </w:rPr>
        <w:t>Ietekme uz pārvaldes centralizētām funkcijām un koplietošanas pakalpojumiem</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692"/>
        <w:gridCol w:w="3055"/>
        <w:gridCol w:w="2660"/>
        <w:gridCol w:w="2648"/>
      </w:tblGrid>
      <w:tr w:rsidR="00B435A5" w:rsidRPr="00866F6A" w14:paraId="48537362" w14:textId="77777777" w:rsidTr="0009795A">
        <w:trPr>
          <w:trHeight w:val="940"/>
        </w:trPr>
        <w:tc>
          <w:tcPr>
            <w:tcW w:w="382" w:type="pct"/>
            <w:tcBorders>
              <w:top w:val="outset" w:sz="6" w:space="0" w:color="414142"/>
              <w:left w:val="outset" w:sz="6" w:space="0" w:color="414142"/>
              <w:bottom w:val="outset" w:sz="6" w:space="0" w:color="414142"/>
              <w:right w:val="outset" w:sz="6" w:space="0" w:color="414142"/>
            </w:tcBorders>
            <w:vAlign w:val="center"/>
            <w:hideMark/>
          </w:tcPr>
          <w:p w14:paraId="216B9688" w14:textId="4CDC6C9C" w:rsidR="00B435A5" w:rsidRPr="00866F6A" w:rsidRDefault="00B435A5"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Skaits</w:t>
            </w:r>
            <w:r w:rsidR="00544DCD" w:rsidRPr="00866F6A">
              <w:rPr>
                <w:rFonts w:eastAsia="Times New Roman" w:cs="Times New Roman"/>
                <w:color w:val="414142"/>
                <w:kern w:val="0"/>
                <w:lang w:eastAsia="lv-LV"/>
                <w14:ligatures w14:val="none"/>
              </w:rPr>
              <w:t xml:space="preserve"> </w:t>
            </w:r>
          </w:p>
        </w:tc>
        <w:tc>
          <w:tcPr>
            <w:tcW w:w="1687" w:type="pct"/>
            <w:tcBorders>
              <w:top w:val="outset" w:sz="6" w:space="0" w:color="414142"/>
              <w:left w:val="outset" w:sz="6" w:space="0" w:color="414142"/>
              <w:bottom w:val="outset" w:sz="6" w:space="0" w:color="414142"/>
              <w:right w:val="outset" w:sz="6" w:space="0" w:color="414142"/>
            </w:tcBorders>
            <w:vAlign w:val="center"/>
            <w:hideMark/>
          </w:tcPr>
          <w:p w14:paraId="377A9551" w14:textId="3F3F8187" w:rsidR="00B435A5" w:rsidRPr="00866F6A" w:rsidRDefault="00B435A5"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Pakalpojums (pakalpojumu grupa)</w:t>
            </w:r>
            <w:r w:rsidR="00544DCD" w:rsidRPr="00866F6A">
              <w:rPr>
                <w:rFonts w:eastAsia="Times New Roman" w:cs="Times New Roman"/>
                <w:color w:val="414142"/>
                <w:kern w:val="0"/>
                <w:lang w:eastAsia="lv-LV"/>
                <w14:ligatures w14:val="none"/>
              </w:rPr>
              <w:t xml:space="preserve"> </w:t>
            </w:r>
          </w:p>
        </w:tc>
        <w:tc>
          <w:tcPr>
            <w:tcW w:w="1469" w:type="pct"/>
            <w:tcBorders>
              <w:top w:val="outset" w:sz="6" w:space="0" w:color="414142"/>
              <w:left w:val="outset" w:sz="6" w:space="0" w:color="414142"/>
              <w:bottom w:val="outset" w:sz="6" w:space="0" w:color="414142"/>
              <w:right w:val="outset" w:sz="6" w:space="0" w:color="414142"/>
            </w:tcBorders>
            <w:vAlign w:val="center"/>
            <w:hideMark/>
          </w:tcPr>
          <w:p w14:paraId="74BF2591" w14:textId="0258DE41" w:rsidR="00B435A5" w:rsidRPr="00866F6A" w:rsidRDefault="00B435A5"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Koplietošanas pakalpojumu lietotāji (institūcijas)</w:t>
            </w:r>
            <w:r w:rsidR="00544DCD" w:rsidRPr="00866F6A">
              <w:rPr>
                <w:rFonts w:eastAsia="Times New Roman" w:cs="Times New Roman"/>
                <w:color w:val="414142"/>
                <w:kern w:val="0"/>
                <w:lang w:eastAsia="lv-LV"/>
                <w14:ligatures w14:val="none"/>
              </w:rPr>
              <w:t xml:space="preserve"> </w:t>
            </w:r>
          </w:p>
        </w:tc>
        <w:tc>
          <w:tcPr>
            <w:tcW w:w="1462" w:type="pct"/>
            <w:tcBorders>
              <w:top w:val="outset" w:sz="6" w:space="0" w:color="414142"/>
              <w:left w:val="outset" w:sz="6" w:space="0" w:color="414142"/>
              <w:bottom w:val="outset" w:sz="6" w:space="0" w:color="414142"/>
              <w:right w:val="outset" w:sz="6" w:space="0" w:color="414142"/>
            </w:tcBorders>
            <w:vAlign w:val="center"/>
            <w:hideMark/>
          </w:tcPr>
          <w:p w14:paraId="64112BCD" w14:textId="26531EA9" w:rsidR="00B435A5" w:rsidRPr="00866F6A" w:rsidRDefault="00B435A5"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Norāde uz MK lēmumu par attīstības plānu</w:t>
            </w:r>
            <w:r w:rsidR="00544DCD" w:rsidRPr="00866F6A">
              <w:rPr>
                <w:rFonts w:eastAsia="Times New Roman" w:cs="Times New Roman"/>
                <w:color w:val="414142"/>
                <w:kern w:val="0"/>
                <w:lang w:eastAsia="lv-LV"/>
                <w14:ligatures w14:val="none"/>
              </w:rPr>
              <w:t xml:space="preserve"> </w:t>
            </w:r>
          </w:p>
        </w:tc>
      </w:tr>
      <w:tr w:rsidR="00176F41" w:rsidRPr="00866F6A" w14:paraId="42772985" w14:textId="77777777" w:rsidTr="00176F41">
        <w:trPr>
          <w:trHeight w:val="999"/>
        </w:trPr>
        <w:tc>
          <w:tcPr>
            <w:tcW w:w="382" w:type="pct"/>
            <w:tcBorders>
              <w:top w:val="outset" w:sz="6" w:space="0" w:color="414142"/>
              <w:left w:val="outset" w:sz="6" w:space="0" w:color="414142"/>
              <w:right w:val="outset" w:sz="6" w:space="0" w:color="414142"/>
            </w:tcBorders>
            <w:vAlign w:val="center"/>
          </w:tcPr>
          <w:p w14:paraId="56626176" w14:textId="1EE40503" w:rsidR="00176F41" w:rsidRPr="00866F6A" w:rsidRDefault="004910C9" w:rsidP="00544DCD">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1</w:t>
            </w:r>
          </w:p>
        </w:tc>
        <w:tc>
          <w:tcPr>
            <w:tcW w:w="1687" w:type="pct"/>
            <w:tcBorders>
              <w:top w:val="outset" w:sz="6" w:space="0" w:color="414142"/>
              <w:left w:val="outset" w:sz="6" w:space="0" w:color="414142"/>
              <w:right w:val="outset" w:sz="6" w:space="0" w:color="414142"/>
            </w:tcBorders>
            <w:vAlign w:val="center"/>
          </w:tcPr>
          <w:p w14:paraId="17845FE0" w14:textId="715D2D81" w:rsidR="00176F41" w:rsidRPr="00866F6A" w:rsidRDefault="00F50C31" w:rsidP="00176F41">
            <w:pPr>
              <w:ind w:left="45" w:right="45"/>
              <w:rPr>
                <w:rFonts w:eastAsia="Times New Roman" w:cs="Times New Roman"/>
                <w:color w:val="414142"/>
                <w:kern w:val="0"/>
                <w:lang w:eastAsia="lv-LV"/>
                <w14:ligatures w14:val="none"/>
              </w:rPr>
            </w:pPr>
            <w:r w:rsidRPr="00866F6A">
              <w:rPr>
                <w:rFonts w:cs="Times New Roman"/>
              </w:rPr>
              <w:t xml:space="preserve">5.3.1. </w:t>
            </w:r>
            <w:r w:rsidR="00176F41" w:rsidRPr="00866F6A">
              <w:rPr>
                <w:rFonts w:cs="Times New Roman"/>
              </w:rPr>
              <w:t>Datu apmaiņas nodrošināšana</w:t>
            </w:r>
          </w:p>
          <w:p w14:paraId="1741DAEA" w14:textId="2B62D7C2" w:rsidR="00176F41" w:rsidRPr="00866F6A" w:rsidRDefault="00176F41" w:rsidP="004B770F">
            <w:pPr>
              <w:ind w:left="45" w:right="45"/>
              <w:rPr>
                <w:rFonts w:eastAsia="Times New Roman" w:cs="Times New Roman"/>
                <w:i/>
                <w:color w:val="AEAAAA" w:themeColor="background2" w:themeShade="BF"/>
                <w:kern w:val="0"/>
                <w:lang w:eastAsia="lv-LV"/>
                <w14:ligatures w14:val="none"/>
              </w:rPr>
            </w:pPr>
          </w:p>
        </w:tc>
        <w:tc>
          <w:tcPr>
            <w:tcW w:w="1469" w:type="pct"/>
            <w:tcBorders>
              <w:top w:val="outset" w:sz="6" w:space="0" w:color="414142"/>
              <w:left w:val="outset" w:sz="6" w:space="0" w:color="414142"/>
              <w:right w:val="outset" w:sz="6" w:space="0" w:color="414142"/>
            </w:tcBorders>
            <w:vAlign w:val="center"/>
          </w:tcPr>
          <w:p w14:paraId="5477FDD3" w14:textId="5B8C84F3" w:rsidR="00176F41" w:rsidRPr="00866F6A" w:rsidRDefault="00176F41" w:rsidP="00CC1DA8">
            <w:pPr>
              <w:ind w:left="45" w:right="45"/>
              <w:rPr>
                <w:rFonts w:eastAsia="Times New Roman" w:cs="Times New Roman"/>
                <w:i/>
                <w:color w:val="AEAAAA" w:themeColor="background2" w:themeShade="BF"/>
                <w:kern w:val="0"/>
                <w:lang w:eastAsia="lv-LV"/>
                <w14:ligatures w14:val="none"/>
              </w:rPr>
            </w:pPr>
            <w:r w:rsidRPr="00866F6A">
              <w:rPr>
                <w:rFonts w:cs="Times New Roman"/>
              </w:rPr>
              <w:t>Fiziskas un juridiskas personas, kuras izmanto pakalpojumu</w:t>
            </w:r>
          </w:p>
        </w:tc>
        <w:tc>
          <w:tcPr>
            <w:tcW w:w="1462" w:type="pct"/>
            <w:tcBorders>
              <w:top w:val="outset" w:sz="6" w:space="0" w:color="414142"/>
              <w:left w:val="outset" w:sz="6" w:space="0" w:color="414142"/>
              <w:right w:val="outset" w:sz="6" w:space="0" w:color="414142"/>
            </w:tcBorders>
            <w:vAlign w:val="center"/>
          </w:tcPr>
          <w:p w14:paraId="1A51780C" w14:textId="0ACEDF25" w:rsidR="00176F41" w:rsidRPr="00866F6A" w:rsidRDefault="00176F41" w:rsidP="00EA5C31">
            <w:pPr>
              <w:ind w:left="45" w:right="45"/>
              <w:rPr>
                <w:rFonts w:eastAsia="Times New Roman" w:cs="Times New Roman"/>
                <w:i/>
                <w:color w:val="AEAAAA" w:themeColor="background2" w:themeShade="BF"/>
                <w:kern w:val="0"/>
                <w:lang w:eastAsia="lv-LV"/>
                <w14:ligatures w14:val="none"/>
              </w:rPr>
            </w:pPr>
            <w:r w:rsidRPr="00866F6A">
              <w:rPr>
                <w:rFonts w:cs="Times New Roman"/>
                <w:w w:val="105"/>
              </w:rPr>
              <w:t>Koplietošanas pakalpojuma attīstības plāns</w:t>
            </w:r>
            <w:r w:rsidR="0085523D" w:rsidRPr="00866F6A">
              <w:rPr>
                <w:rFonts w:cs="Times New Roman"/>
                <w:w w:val="105"/>
              </w:rPr>
              <w:t xml:space="preserve">: </w:t>
            </w:r>
            <w:r w:rsidR="00F154BA">
              <w:rPr>
                <w:rFonts w:cs="Times New Roman"/>
                <w:w w:val="105"/>
              </w:rPr>
              <w:t xml:space="preserve">Ministru kabineta </w:t>
            </w:r>
            <w:r w:rsidR="00F154BA" w:rsidRPr="00F154BA">
              <w:rPr>
                <w:rFonts w:cs="Times New Roman"/>
                <w:w w:val="105"/>
              </w:rPr>
              <w:t>2024. gada 4. jūnij</w:t>
            </w:r>
            <w:r w:rsidR="00F154BA">
              <w:rPr>
                <w:rFonts w:cs="Times New Roman"/>
                <w:w w:val="105"/>
              </w:rPr>
              <w:t>a r</w:t>
            </w:r>
            <w:r w:rsidR="00EA5C31">
              <w:rPr>
                <w:rFonts w:cs="Times New Roman"/>
                <w:w w:val="105"/>
              </w:rPr>
              <w:t>īk</w:t>
            </w:r>
            <w:r w:rsidR="00F154BA">
              <w:rPr>
                <w:rFonts w:cs="Times New Roman"/>
                <w:w w:val="105"/>
              </w:rPr>
              <w:t>ojums Nr. 440 “</w:t>
            </w:r>
            <w:r w:rsidR="00F154BA" w:rsidRPr="00F154BA">
              <w:rPr>
                <w:rFonts w:cs="Times New Roman"/>
                <w:w w:val="105"/>
              </w:rPr>
              <w:t>Par 2.1.2.1.i. investīcijas "Centralizētās platformas un sistēmas" nolūka "Pašvaldību pakalpojumu digitālā transformācija un pašvaldību atbalsta procesu modernizācija un centralizācija, t. sk. sadarbībā ar valsts pārvaldes institūcijām" projekta "Labklājības nozares un pašvaldību sociālās sfēras platformas "DigiSoc" izstrāde un ieviešana" pases un centralizētās funkcijas vai koplietošanas pakalpojuma attīstības plāna apstiprināšanu</w:t>
            </w:r>
            <w:r w:rsidR="00F154BA">
              <w:rPr>
                <w:rFonts w:cs="Times New Roman"/>
                <w:w w:val="105"/>
              </w:rPr>
              <w:t>”</w:t>
            </w:r>
          </w:p>
        </w:tc>
      </w:tr>
    </w:tbl>
    <w:p w14:paraId="0F5A9043" w14:textId="4ABA5E2D" w:rsidR="00E20512" w:rsidRPr="00866F6A" w:rsidRDefault="00E76D64" w:rsidP="00CC1DA8">
      <w:pPr>
        <w:pStyle w:val="Heading2"/>
        <w:rPr>
          <w:lang w:eastAsia="lv-LV"/>
        </w:rPr>
      </w:pPr>
      <w:bookmarkStart w:id="5" w:name="_Hlk178074340"/>
      <w:r w:rsidRPr="00866F6A">
        <w:rPr>
          <w:lang w:eastAsia="lv-LV"/>
        </w:rPr>
        <w:t>5.4.</w:t>
      </w:r>
      <w:r w:rsidR="00570274" w:rsidRPr="00866F6A">
        <w:rPr>
          <w:lang w:eastAsia="lv-LV"/>
        </w:rPr>
        <w:t> </w:t>
      </w:r>
      <w:r w:rsidR="00DC72AA" w:rsidRPr="00866F6A">
        <w:rPr>
          <w:lang w:eastAsia="lv-LV"/>
        </w:rPr>
        <w:t>Centralizēti pārvaldāmās nozares būtiskās datu kopas</w:t>
      </w:r>
      <w:r w:rsidR="00544DCD" w:rsidRPr="00866F6A">
        <w:rPr>
          <w:lang w:eastAsia="lv-LV"/>
        </w:rPr>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690"/>
        <w:gridCol w:w="4401"/>
        <w:gridCol w:w="3964"/>
      </w:tblGrid>
      <w:tr w:rsidR="00DC72AA" w:rsidRPr="00866F6A" w14:paraId="4C48BC82" w14:textId="77777777" w:rsidTr="00570274">
        <w:trPr>
          <w:trHeight w:val="452"/>
        </w:trPr>
        <w:tc>
          <w:tcPr>
            <w:tcW w:w="381" w:type="pct"/>
            <w:tcBorders>
              <w:top w:val="outset" w:sz="6" w:space="0" w:color="414142"/>
              <w:left w:val="outset" w:sz="6" w:space="0" w:color="414142"/>
              <w:bottom w:val="outset" w:sz="6" w:space="0" w:color="414142"/>
              <w:right w:val="outset" w:sz="6" w:space="0" w:color="414142"/>
            </w:tcBorders>
            <w:hideMark/>
          </w:tcPr>
          <w:p w14:paraId="2AAAF893" w14:textId="58C825AF" w:rsidR="00DC72AA" w:rsidRPr="00866F6A" w:rsidRDefault="00DC72AA"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Skaits</w:t>
            </w:r>
            <w:r w:rsidR="00544DCD" w:rsidRPr="00866F6A">
              <w:rPr>
                <w:rFonts w:eastAsia="Times New Roman" w:cs="Times New Roman"/>
                <w:color w:val="414142"/>
                <w:kern w:val="0"/>
                <w:lang w:eastAsia="lv-LV"/>
                <w14:ligatures w14:val="none"/>
              </w:rPr>
              <w:t xml:space="preserve"> </w:t>
            </w:r>
          </w:p>
        </w:tc>
        <w:tc>
          <w:tcPr>
            <w:tcW w:w="2430" w:type="pct"/>
            <w:tcBorders>
              <w:top w:val="outset" w:sz="6" w:space="0" w:color="414142"/>
              <w:left w:val="outset" w:sz="6" w:space="0" w:color="414142"/>
              <w:bottom w:val="outset" w:sz="6" w:space="0" w:color="414142"/>
              <w:right w:val="outset" w:sz="6" w:space="0" w:color="414142"/>
            </w:tcBorders>
            <w:hideMark/>
          </w:tcPr>
          <w:p w14:paraId="7C0EDB1E" w14:textId="6ABBCD2C" w:rsidR="00DC72AA" w:rsidRPr="00866F6A" w:rsidRDefault="00DC72AA"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Saturu raksturojošs nosaukums</w:t>
            </w:r>
            <w:r w:rsidR="00544DCD" w:rsidRPr="00866F6A">
              <w:rPr>
                <w:rFonts w:eastAsia="Times New Roman" w:cs="Times New Roman"/>
                <w:color w:val="414142"/>
                <w:kern w:val="0"/>
                <w:lang w:eastAsia="lv-LV"/>
                <w14:ligatures w14:val="none"/>
              </w:rPr>
              <w:t xml:space="preserve"> </w:t>
            </w:r>
          </w:p>
        </w:tc>
        <w:tc>
          <w:tcPr>
            <w:tcW w:w="2189" w:type="pct"/>
            <w:tcBorders>
              <w:top w:val="outset" w:sz="6" w:space="0" w:color="414142"/>
              <w:left w:val="outset" w:sz="6" w:space="0" w:color="414142"/>
              <w:bottom w:val="outset" w:sz="6" w:space="0" w:color="414142"/>
              <w:right w:val="outset" w:sz="6" w:space="0" w:color="414142"/>
            </w:tcBorders>
            <w:hideMark/>
          </w:tcPr>
          <w:p w14:paraId="708F1388" w14:textId="3B790AB2" w:rsidR="00A810D4" w:rsidRPr="00866F6A" w:rsidRDefault="00DC72AA"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Termiņš piekļuves nodrošināšanai</w:t>
            </w:r>
            <w:r w:rsidR="00544DCD" w:rsidRPr="00866F6A">
              <w:rPr>
                <w:rFonts w:eastAsia="Times New Roman" w:cs="Times New Roman"/>
                <w:color w:val="414142"/>
                <w:kern w:val="0"/>
                <w:lang w:eastAsia="lv-LV"/>
                <w14:ligatures w14:val="none"/>
              </w:rPr>
              <w:t xml:space="preserve"> </w:t>
            </w:r>
          </w:p>
          <w:p w14:paraId="60F9052F" w14:textId="41BAEF3F" w:rsidR="00DC72AA" w:rsidRPr="00866F6A" w:rsidRDefault="00DC72AA" w:rsidP="004B770F">
            <w:pPr>
              <w:ind w:left="45" w:right="45"/>
              <w:jc w:val="center"/>
              <w:rPr>
                <w:rFonts w:eastAsia="Times New Roman" w:cs="Times New Roman"/>
                <w:i/>
                <w:color w:val="414142"/>
                <w:kern w:val="0"/>
                <w:lang w:eastAsia="lv-LV"/>
                <w14:ligatures w14:val="none"/>
              </w:rPr>
            </w:pPr>
            <w:r w:rsidRPr="00866F6A">
              <w:rPr>
                <w:rFonts w:eastAsia="Times New Roman" w:cs="Times New Roman"/>
                <w:i/>
                <w:color w:val="AEAAAA" w:themeColor="background2" w:themeShade="BF"/>
                <w:kern w:val="0"/>
                <w:sz w:val="18"/>
                <w:szCs w:val="18"/>
                <w:lang w:eastAsia="lv-LV"/>
                <w14:ligatures w14:val="none"/>
              </w:rPr>
              <w:t>(gads, ceturksnis)</w:t>
            </w:r>
            <w:r w:rsidR="00544DCD" w:rsidRPr="00866F6A">
              <w:rPr>
                <w:rFonts w:eastAsia="Times New Roman" w:cs="Times New Roman"/>
                <w:i/>
                <w:iCs/>
                <w:color w:val="414142"/>
                <w:kern w:val="0"/>
                <w:lang w:eastAsia="lv-LV"/>
                <w14:ligatures w14:val="none"/>
              </w:rPr>
              <w:t xml:space="preserve"> </w:t>
            </w:r>
          </w:p>
        </w:tc>
      </w:tr>
      <w:tr w:rsidR="00A810D4" w:rsidRPr="00866F6A" w14:paraId="126C0136" w14:textId="77777777" w:rsidTr="00570274">
        <w:trPr>
          <w:trHeight w:val="345"/>
        </w:trPr>
        <w:tc>
          <w:tcPr>
            <w:tcW w:w="381" w:type="pct"/>
            <w:vMerge w:val="restart"/>
            <w:tcBorders>
              <w:top w:val="outset" w:sz="6" w:space="0" w:color="414142"/>
              <w:left w:val="outset" w:sz="6" w:space="0" w:color="414142"/>
              <w:right w:val="outset" w:sz="6" w:space="0" w:color="414142"/>
            </w:tcBorders>
            <w:vAlign w:val="center"/>
            <w:hideMark/>
          </w:tcPr>
          <w:p w14:paraId="1D74984D" w14:textId="2CA1062E" w:rsidR="00A810D4" w:rsidRPr="00866F6A" w:rsidRDefault="004910C9"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2</w:t>
            </w:r>
          </w:p>
        </w:tc>
        <w:tc>
          <w:tcPr>
            <w:tcW w:w="2430" w:type="pct"/>
            <w:tcBorders>
              <w:top w:val="outset" w:sz="6" w:space="0" w:color="414142"/>
              <w:left w:val="outset" w:sz="6" w:space="0" w:color="414142"/>
              <w:bottom w:val="outset" w:sz="6" w:space="0" w:color="414142"/>
              <w:right w:val="outset" w:sz="6" w:space="0" w:color="414142"/>
            </w:tcBorders>
            <w:hideMark/>
          </w:tcPr>
          <w:p w14:paraId="1D0389FB" w14:textId="6AAD72E7" w:rsidR="00A810D4" w:rsidRPr="00866F6A" w:rsidRDefault="00A810D4" w:rsidP="004B770F">
            <w:pPr>
              <w:ind w:left="45" w:right="45"/>
              <w:rPr>
                <w:rFonts w:eastAsia="Times New Roman" w:cs="Times New Roman"/>
                <w:i/>
                <w:color w:val="414142"/>
                <w:kern w:val="0"/>
                <w:lang w:eastAsia="lv-LV"/>
                <w14:ligatures w14:val="none"/>
              </w:rPr>
            </w:pPr>
            <w:r w:rsidRPr="00866F6A">
              <w:rPr>
                <w:rFonts w:cs="Times New Roman"/>
              </w:rPr>
              <w:t>5.</w:t>
            </w:r>
            <w:r w:rsidR="006EBDEC" w:rsidRPr="00866F6A">
              <w:rPr>
                <w:rFonts w:cs="Times New Roman"/>
              </w:rPr>
              <w:t>4</w:t>
            </w:r>
            <w:r w:rsidRPr="00866F6A">
              <w:rPr>
                <w:rFonts w:cs="Times New Roman"/>
              </w:rPr>
              <w:t>.1. </w:t>
            </w:r>
            <w:r w:rsidR="00290054" w:rsidRPr="00866F6A">
              <w:rPr>
                <w:rFonts w:cs="Times New Roman"/>
              </w:rPr>
              <w:t>SIVA datu kopa</w:t>
            </w:r>
            <w:r w:rsidR="00F2359C" w:rsidRPr="00866F6A">
              <w:rPr>
                <w:rFonts w:cs="Times New Roman"/>
              </w:rPr>
              <w:t xml:space="preserve"> DAGR</w:t>
            </w:r>
          </w:p>
        </w:tc>
        <w:tc>
          <w:tcPr>
            <w:tcW w:w="2189" w:type="pct"/>
            <w:tcBorders>
              <w:top w:val="outset" w:sz="6" w:space="0" w:color="414142"/>
              <w:left w:val="outset" w:sz="6" w:space="0" w:color="414142"/>
              <w:bottom w:val="outset" w:sz="6" w:space="0" w:color="414142"/>
              <w:right w:val="outset" w:sz="6" w:space="0" w:color="414142"/>
            </w:tcBorders>
            <w:hideMark/>
          </w:tcPr>
          <w:p w14:paraId="2BD12B04" w14:textId="7114AF0D" w:rsidR="00A810D4" w:rsidRPr="00866F6A" w:rsidRDefault="00290054" w:rsidP="004B770F">
            <w:pPr>
              <w:ind w:left="45" w:right="45"/>
              <w:rPr>
                <w:rFonts w:eastAsia="Times New Roman" w:cs="Times New Roman"/>
                <w:color w:val="414142"/>
                <w:kern w:val="0"/>
                <w:lang w:eastAsia="lv-LV"/>
                <w14:ligatures w14:val="none"/>
              </w:rPr>
            </w:pPr>
            <w:r w:rsidRPr="00866F6A">
              <w:rPr>
                <w:rFonts w:cs="Times New Roman"/>
              </w:rPr>
              <w:t>2029.</w:t>
            </w:r>
            <w:r w:rsidR="0001668B" w:rsidRPr="00866F6A">
              <w:rPr>
                <w:rFonts w:cs="Times New Roman"/>
              </w:rPr>
              <w:t xml:space="preserve"> </w:t>
            </w:r>
            <w:r w:rsidRPr="00866F6A">
              <w:rPr>
                <w:rFonts w:cs="Times New Roman"/>
              </w:rPr>
              <w:t>g. 1.</w:t>
            </w:r>
            <w:r w:rsidR="0001668B" w:rsidRPr="00866F6A">
              <w:rPr>
                <w:rFonts w:cs="Times New Roman"/>
              </w:rPr>
              <w:t xml:space="preserve"> </w:t>
            </w:r>
            <w:r w:rsidRPr="00866F6A">
              <w:rPr>
                <w:rFonts w:cs="Times New Roman"/>
              </w:rPr>
              <w:t>cet.</w:t>
            </w:r>
          </w:p>
        </w:tc>
      </w:tr>
      <w:tr w:rsidR="00A810D4" w:rsidRPr="00866F6A" w14:paraId="0CE5740F" w14:textId="77777777" w:rsidTr="00570274">
        <w:trPr>
          <w:trHeight w:val="345"/>
        </w:trPr>
        <w:tc>
          <w:tcPr>
            <w:tcW w:w="381" w:type="pct"/>
            <w:vMerge/>
          </w:tcPr>
          <w:p w14:paraId="5F78136F" w14:textId="77777777" w:rsidR="00A810D4" w:rsidRPr="00866F6A" w:rsidRDefault="00A810D4" w:rsidP="0087434C">
            <w:pPr>
              <w:spacing w:before="96"/>
              <w:ind w:left="45" w:right="45"/>
              <w:rPr>
                <w:rFonts w:eastAsia="Times New Roman" w:cs="Times New Roman"/>
                <w:color w:val="414142"/>
                <w:kern w:val="0"/>
                <w:lang w:eastAsia="lv-LV"/>
                <w14:ligatures w14:val="none"/>
              </w:rPr>
            </w:pPr>
          </w:p>
        </w:tc>
        <w:tc>
          <w:tcPr>
            <w:tcW w:w="2430" w:type="pct"/>
            <w:tcBorders>
              <w:top w:val="outset" w:sz="6" w:space="0" w:color="414142"/>
              <w:left w:val="outset" w:sz="6" w:space="0" w:color="414142"/>
              <w:bottom w:val="outset" w:sz="6" w:space="0" w:color="414142"/>
              <w:right w:val="outset" w:sz="6" w:space="0" w:color="414142"/>
            </w:tcBorders>
          </w:tcPr>
          <w:p w14:paraId="1C8E833C" w14:textId="7E74BC10" w:rsidR="00A810D4" w:rsidRPr="00866F6A" w:rsidRDefault="00290054" w:rsidP="0087434C">
            <w:pPr>
              <w:spacing w:before="96"/>
              <w:ind w:left="45" w:right="45"/>
              <w:rPr>
                <w:rFonts w:eastAsia="Times New Roman" w:cs="Times New Roman"/>
                <w:iCs/>
                <w:color w:val="414142"/>
                <w:kern w:val="0"/>
                <w:lang w:eastAsia="lv-LV"/>
                <w14:ligatures w14:val="none"/>
              </w:rPr>
            </w:pPr>
            <w:r w:rsidRPr="00866F6A">
              <w:rPr>
                <w:rFonts w:cs="Times New Roman"/>
              </w:rPr>
              <w:t>5.4.2. Sociālās palīdzības datu kopa</w:t>
            </w:r>
            <w:r w:rsidR="00F2359C" w:rsidRPr="00866F6A">
              <w:rPr>
                <w:rFonts w:cs="Times New Roman"/>
              </w:rPr>
              <w:t xml:space="preserve"> DAGR</w:t>
            </w:r>
          </w:p>
        </w:tc>
        <w:tc>
          <w:tcPr>
            <w:tcW w:w="2189" w:type="pct"/>
            <w:tcBorders>
              <w:top w:val="outset" w:sz="6" w:space="0" w:color="414142"/>
              <w:left w:val="outset" w:sz="6" w:space="0" w:color="414142"/>
              <w:bottom w:val="outset" w:sz="6" w:space="0" w:color="414142"/>
              <w:right w:val="outset" w:sz="6" w:space="0" w:color="414142"/>
            </w:tcBorders>
          </w:tcPr>
          <w:p w14:paraId="224D5C95" w14:textId="45C9F48E" w:rsidR="00A810D4" w:rsidRPr="00866F6A" w:rsidRDefault="00290054" w:rsidP="0087434C">
            <w:pPr>
              <w:spacing w:before="96"/>
              <w:ind w:left="45" w:right="45"/>
              <w:rPr>
                <w:rFonts w:eastAsia="Times New Roman" w:cs="Times New Roman"/>
                <w:color w:val="414142"/>
                <w:kern w:val="0"/>
                <w:lang w:eastAsia="lv-LV"/>
                <w14:ligatures w14:val="none"/>
              </w:rPr>
            </w:pPr>
            <w:r w:rsidRPr="00866F6A">
              <w:rPr>
                <w:rFonts w:cs="Times New Roman"/>
              </w:rPr>
              <w:t>2029.</w:t>
            </w:r>
            <w:r w:rsidR="0001668B" w:rsidRPr="00866F6A">
              <w:rPr>
                <w:rFonts w:cs="Times New Roman"/>
              </w:rPr>
              <w:t xml:space="preserve"> </w:t>
            </w:r>
            <w:r w:rsidRPr="00866F6A">
              <w:rPr>
                <w:rFonts w:cs="Times New Roman"/>
              </w:rPr>
              <w:t>g. 1.</w:t>
            </w:r>
            <w:r w:rsidR="0001668B" w:rsidRPr="00866F6A">
              <w:rPr>
                <w:rFonts w:cs="Times New Roman"/>
              </w:rPr>
              <w:t xml:space="preserve"> </w:t>
            </w:r>
            <w:r w:rsidRPr="00866F6A">
              <w:rPr>
                <w:rFonts w:cs="Times New Roman"/>
              </w:rPr>
              <w:t>cet.</w:t>
            </w:r>
          </w:p>
        </w:tc>
      </w:tr>
      <w:bookmarkEnd w:id="5"/>
    </w:tbl>
    <w:p w14:paraId="093ABDB3" w14:textId="30CCD598" w:rsidR="00BD4C85" w:rsidRPr="00866F6A" w:rsidRDefault="00BD4C85" w:rsidP="00FA0C20">
      <w:pPr>
        <w:pStyle w:val="Heading1"/>
      </w:pPr>
    </w:p>
    <w:p w14:paraId="1C76AEE8" w14:textId="4D0D1064" w:rsidR="00DC72AA" w:rsidRPr="00866F6A" w:rsidRDefault="00B102A1" w:rsidP="00FA0C20">
      <w:pPr>
        <w:pStyle w:val="Heading1"/>
      </w:pPr>
      <w:r w:rsidRPr="00866F6A">
        <w:t>6</w:t>
      </w:r>
      <w:r w:rsidR="00DC72AA" w:rsidRPr="00866F6A">
        <w:t>. Izmaksu</w:t>
      </w:r>
      <w:r w:rsidR="000B1ED9" w:rsidRPr="00866F6A">
        <w:t xml:space="preserve"> un </w:t>
      </w:r>
      <w:r w:rsidR="00DC72AA" w:rsidRPr="00866F6A">
        <w:t>ieguvumu analīze</w:t>
      </w:r>
      <w:r w:rsidR="00BF31B7" w:rsidRPr="00866F6A">
        <w:t xml:space="preserve"> </w:t>
      </w:r>
    </w:p>
    <w:tbl>
      <w:tblPr>
        <w:tblStyle w:val="TableGrid"/>
        <w:tblW w:w="5000" w:type="pct"/>
        <w:tblBorders>
          <w:insideH w:val="none" w:sz="0" w:space="0" w:color="auto"/>
          <w:insideV w:val="single" w:sz="4" w:space="0" w:color="414142"/>
        </w:tblBorders>
        <w:tblLook w:val="04A0" w:firstRow="1" w:lastRow="0" w:firstColumn="1" w:lastColumn="0" w:noHBand="0" w:noVBand="1"/>
      </w:tblPr>
      <w:tblGrid>
        <w:gridCol w:w="9061"/>
      </w:tblGrid>
      <w:tr w:rsidR="001761E2" w:rsidRPr="00866F6A" w14:paraId="4BFE12D3" w14:textId="77777777" w:rsidTr="00997DA8">
        <w:tc>
          <w:tcPr>
            <w:tcW w:w="5000" w:type="pct"/>
          </w:tcPr>
          <w:p w14:paraId="7375A201" w14:textId="172FD871" w:rsidR="001761E2" w:rsidRPr="00866F6A" w:rsidRDefault="001761E2" w:rsidP="001761E2">
            <w:pPr>
              <w:spacing w:before="120"/>
              <w:ind w:left="57" w:right="57"/>
              <w:rPr>
                <w:rFonts w:cs="Times New Roman"/>
              </w:rPr>
            </w:pPr>
            <w:r w:rsidRPr="00866F6A">
              <w:rPr>
                <w:rFonts w:cs="Times New Roman"/>
              </w:rPr>
              <w:t xml:space="preserve">Projekta indikatīvo izmaksu un ieguvumu analīzes aprēķini </w:t>
            </w:r>
          </w:p>
          <w:p w14:paraId="218F3341" w14:textId="77777777" w:rsidR="00C606CA" w:rsidRPr="00866F6A" w:rsidRDefault="00C606CA" w:rsidP="001761E2">
            <w:pPr>
              <w:spacing w:before="120"/>
              <w:ind w:left="57" w:right="57"/>
              <w:rPr>
                <w:rFonts w:cs="Times New Roman"/>
              </w:rPr>
            </w:pPr>
          </w:p>
          <w:p w14:paraId="02D4F900" w14:textId="61EFE8F1" w:rsidR="001761E2" w:rsidRPr="00866F6A" w:rsidRDefault="001761E2" w:rsidP="00F45926">
            <w:pPr>
              <w:spacing w:before="120"/>
              <w:ind w:left="57" w:right="57"/>
              <w:jc w:val="both"/>
              <w:rPr>
                <w:rFonts w:cs="Times New Roman"/>
              </w:rPr>
            </w:pPr>
            <w:r w:rsidRPr="00866F6A">
              <w:rPr>
                <w:rFonts w:cs="Times New Roman"/>
              </w:rPr>
              <w:t xml:space="preserve">1. Pēc projekta īstenošanas viens no ieguvumiem būs samazināts administratīvais slogs pašvaldībām </w:t>
            </w:r>
            <w:r w:rsidR="00B41C74" w:rsidRPr="00866F6A">
              <w:rPr>
                <w:rFonts w:cs="Times New Roman"/>
              </w:rPr>
              <w:t xml:space="preserve">un komersantiem </w:t>
            </w:r>
            <w:r w:rsidRPr="00866F6A">
              <w:rPr>
                <w:rFonts w:cs="Times New Roman"/>
              </w:rPr>
              <w:t xml:space="preserve">attiecībā uz </w:t>
            </w:r>
            <w:r w:rsidR="00B41C74" w:rsidRPr="00866F6A">
              <w:rPr>
                <w:rFonts w:cs="Times New Roman"/>
              </w:rPr>
              <w:t xml:space="preserve">pārskatu </w:t>
            </w:r>
            <w:r w:rsidRPr="00866F6A">
              <w:rPr>
                <w:rFonts w:cs="Times New Roman"/>
              </w:rPr>
              <w:t xml:space="preserve">iesniegšanu – </w:t>
            </w:r>
            <w:r w:rsidR="00FC795E" w:rsidRPr="00866F6A">
              <w:rPr>
                <w:rFonts w:cs="Times New Roman"/>
              </w:rPr>
              <w:t xml:space="preserve">aizpildītu </w:t>
            </w:r>
            <w:r w:rsidR="00F559D9" w:rsidRPr="00866F6A">
              <w:rPr>
                <w:rFonts w:cs="Times New Roman"/>
              </w:rPr>
              <w:t xml:space="preserve">Ministru kabineta </w:t>
            </w:r>
            <w:r w:rsidRPr="00866F6A">
              <w:rPr>
                <w:rFonts w:cs="Times New Roman"/>
              </w:rPr>
              <w:t>2017. gada 13.</w:t>
            </w:r>
            <w:r w:rsidR="00C11627">
              <w:rPr>
                <w:rFonts w:cs="Times New Roman"/>
              </w:rPr>
              <w:t> </w:t>
            </w:r>
            <w:r w:rsidRPr="00866F6A">
              <w:rPr>
                <w:rFonts w:cs="Times New Roman"/>
              </w:rPr>
              <w:t xml:space="preserve">jūnija noteikumu Nr. 324 </w:t>
            </w:r>
            <w:r w:rsidR="00B41C74" w:rsidRPr="00866F6A">
              <w:rPr>
                <w:rFonts w:cs="Times New Roman"/>
              </w:rPr>
              <w:t>”</w:t>
            </w:r>
            <w:r w:rsidRPr="00866F6A">
              <w:rPr>
                <w:rFonts w:cs="Times New Roman"/>
              </w:rPr>
              <w:t>Noteikumi par oficiālās statistikas veidlapu paraugiem sociālo pakalpojumu un sociālās palīdzības jomā un veidlapu aizpildīšanas un iesniegšanas kārtību</w:t>
            </w:r>
            <w:r w:rsidR="00B41C74" w:rsidRPr="00866F6A">
              <w:rPr>
                <w:rFonts w:cs="Times New Roman"/>
              </w:rPr>
              <w:t>“</w:t>
            </w:r>
            <w:r w:rsidR="00413FCD" w:rsidRPr="00866F6A">
              <w:rPr>
                <w:rFonts w:cs="Times New Roman"/>
              </w:rPr>
              <w:t xml:space="preserve"> </w:t>
            </w:r>
            <w:r w:rsidR="00F45926" w:rsidRPr="00866F6A">
              <w:rPr>
                <w:rFonts w:cs="Times New Roman"/>
              </w:rPr>
              <w:t>2</w:t>
            </w:r>
            <w:r w:rsidR="00413FCD" w:rsidRPr="00866F6A">
              <w:rPr>
                <w:rFonts w:cs="Times New Roman"/>
              </w:rPr>
              <w:t>.</w:t>
            </w:r>
            <w:r w:rsidR="00C11627">
              <w:rPr>
                <w:rFonts w:cs="Times New Roman"/>
              </w:rPr>
              <w:t> </w:t>
            </w:r>
            <w:r w:rsidR="00413FCD" w:rsidRPr="00866F6A">
              <w:rPr>
                <w:rFonts w:cs="Times New Roman"/>
              </w:rPr>
              <w:t>pielikumā “</w:t>
            </w:r>
            <w:r w:rsidR="00F45926" w:rsidRPr="00866F6A">
              <w:rPr>
                <w:rFonts w:cs="Times New Roman"/>
              </w:rPr>
              <w:t>Pārskats par sociālajiem pakalpojumiem un sociālo palīdzību pašvaldībā ____. gadā</w:t>
            </w:r>
            <w:r w:rsidR="00413FCD" w:rsidRPr="00866F6A">
              <w:rPr>
                <w:rFonts w:cs="Times New Roman"/>
              </w:rPr>
              <w:t>”</w:t>
            </w:r>
            <w:r w:rsidR="00597EC6" w:rsidRPr="00866F6A">
              <w:rPr>
                <w:rFonts w:cs="Times New Roman"/>
              </w:rPr>
              <w:t>,</w:t>
            </w:r>
            <w:r w:rsidR="00B41C74" w:rsidRPr="00866F6A">
              <w:rPr>
                <w:rFonts w:cs="Times New Roman"/>
              </w:rPr>
              <w:t xml:space="preserve"> </w:t>
            </w:r>
            <w:r w:rsidR="006E0D95" w:rsidRPr="00866F6A">
              <w:rPr>
                <w:rFonts w:cs="Times New Roman"/>
              </w:rPr>
              <w:t xml:space="preserve">3. pielikumā “Pārskats par ilgstošas sociālās aprūpes un sociālās rehabilitācijas pakalpojumu sniegšanu ____. </w:t>
            </w:r>
            <w:r w:rsidR="001A4CAC" w:rsidRPr="00866F6A">
              <w:rPr>
                <w:rFonts w:cs="Times New Roman"/>
              </w:rPr>
              <w:t>g</w:t>
            </w:r>
            <w:r w:rsidR="006E0D95" w:rsidRPr="00866F6A">
              <w:rPr>
                <w:rFonts w:cs="Times New Roman"/>
              </w:rPr>
              <w:t xml:space="preserve">adā” </w:t>
            </w:r>
            <w:r w:rsidR="00597EC6" w:rsidRPr="00866F6A">
              <w:rPr>
                <w:rFonts w:cs="Times New Roman"/>
              </w:rPr>
              <w:t>un 4. pielikumā ”Pārskats par sociālās rehabilitācijas pakalpojumu sniegšanu no prettiesiskām darbībām cietušām personām ___. gadā“</w:t>
            </w:r>
            <w:r w:rsidR="0049043B" w:rsidRPr="00866F6A">
              <w:rPr>
                <w:rFonts w:cs="Times New Roman"/>
              </w:rPr>
              <w:t xml:space="preserve"> </w:t>
            </w:r>
            <w:r w:rsidR="006E0D95" w:rsidRPr="00866F6A">
              <w:rPr>
                <w:rFonts w:cs="Times New Roman"/>
              </w:rPr>
              <w:t xml:space="preserve">ietverto veidlapu </w:t>
            </w:r>
            <w:r w:rsidRPr="00866F6A">
              <w:rPr>
                <w:rFonts w:cs="Times New Roman"/>
              </w:rPr>
              <w:t xml:space="preserve">iesniegšanu. </w:t>
            </w:r>
            <w:r w:rsidR="006E0D95" w:rsidRPr="00866F6A">
              <w:rPr>
                <w:rFonts w:cs="Times New Roman"/>
              </w:rPr>
              <w:t>Minētie pārskati iesniedzami</w:t>
            </w:r>
            <w:r w:rsidRPr="00866F6A">
              <w:rPr>
                <w:rFonts w:cs="Times New Roman"/>
              </w:rPr>
              <w:t xml:space="preserve"> reizi gadā, </w:t>
            </w:r>
            <w:r w:rsidR="006E0D95" w:rsidRPr="00866F6A">
              <w:rPr>
                <w:rFonts w:cs="Times New Roman"/>
              </w:rPr>
              <w:t xml:space="preserve">tie </w:t>
            </w:r>
            <w:r w:rsidRPr="00866F6A">
              <w:rPr>
                <w:rFonts w:cs="Times New Roman"/>
              </w:rPr>
              <w:t xml:space="preserve">tiek manuāli </w:t>
            </w:r>
            <w:r w:rsidR="006E0D95" w:rsidRPr="00866F6A">
              <w:rPr>
                <w:rFonts w:cs="Times New Roman"/>
              </w:rPr>
              <w:t>apkopoti</w:t>
            </w:r>
            <w:r w:rsidRPr="00866F6A">
              <w:rPr>
                <w:rFonts w:cs="Times New Roman"/>
              </w:rPr>
              <w:t xml:space="preserve">, </w:t>
            </w:r>
            <w:r w:rsidR="006E0D95" w:rsidRPr="00866F6A">
              <w:rPr>
                <w:rFonts w:cs="Times New Roman"/>
              </w:rPr>
              <w:t xml:space="preserve">aizpildīti </w:t>
            </w:r>
            <w:r w:rsidRPr="00866F6A">
              <w:rPr>
                <w:rFonts w:cs="Times New Roman"/>
              </w:rPr>
              <w:t xml:space="preserve">un </w:t>
            </w:r>
            <w:r w:rsidR="006E0D95" w:rsidRPr="00866F6A">
              <w:rPr>
                <w:rFonts w:cs="Times New Roman"/>
              </w:rPr>
              <w:t xml:space="preserve">iesniegti </w:t>
            </w:r>
            <w:r w:rsidRPr="00866F6A">
              <w:rPr>
                <w:rFonts w:cs="Times New Roman"/>
              </w:rPr>
              <w:t>Excel formātā. Datu apkopošanai, kļūdu labošanai un pārskata precizēšanai vidēji ir nepieciešams laiks no 2 nedēļām līdz 1 mēnesim (aprēķinā pieņemts, ka viena pārskata sagatavošanai vidēji ir nepieciešamas 2,5</w:t>
            </w:r>
            <w:r w:rsidR="00C11627">
              <w:rPr>
                <w:rFonts w:cs="Times New Roman"/>
              </w:rPr>
              <w:t> </w:t>
            </w:r>
            <w:r w:rsidRPr="00866F6A">
              <w:rPr>
                <w:rFonts w:cs="Times New Roman"/>
              </w:rPr>
              <w:t>nedēļas gada laikā jeb vidēji 100 h gadā (8 h dienā x 12,5 dienas)). Viena pārskata sagatavošanā vidēji ir iesaistīti 1–2 darbinieki.</w:t>
            </w:r>
            <w:r w:rsidR="0032194B" w:rsidRPr="00866F6A">
              <w:rPr>
                <w:rFonts w:cs="Times New Roman"/>
              </w:rPr>
              <w:t xml:space="preserve"> </w:t>
            </w:r>
            <w:r w:rsidR="006A1933" w:rsidRPr="00866F6A">
              <w:rPr>
                <w:rFonts w:cs="Times New Roman"/>
              </w:rPr>
              <w:t xml:space="preserve">Ministru kabineta 2017. gada 13. jūnija noteikumu Nr. 324 </w:t>
            </w:r>
            <w:r w:rsidR="006A1933" w:rsidRPr="00866F6A">
              <w:rPr>
                <w:rFonts w:cs="Times New Roman"/>
              </w:rPr>
              <w:lastRenderedPageBreak/>
              <w:t>”Noteikumi par oficiālās statistikas veidlapu paraugiem sociālo pakalpojumu un sociālās palīdzības jomā un veidlapu aizpildīšanas un iesniegšanas kārtību”</w:t>
            </w:r>
            <w:r w:rsidR="0032194B" w:rsidRPr="00866F6A">
              <w:rPr>
                <w:rFonts w:cs="Times New Roman"/>
              </w:rPr>
              <w:t>2. pielikuma pārskatu iesniedz indikatīvi 42</w:t>
            </w:r>
            <w:r w:rsidR="00C11627">
              <w:rPr>
                <w:rFonts w:cs="Times New Roman"/>
              </w:rPr>
              <w:t> </w:t>
            </w:r>
            <w:r w:rsidR="0032194B" w:rsidRPr="00866F6A">
              <w:rPr>
                <w:rFonts w:cs="Times New Roman"/>
              </w:rPr>
              <w:t>pašvaldības, 3. pielikuma pārskat</w:t>
            </w:r>
            <w:r w:rsidR="008A0003" w:rsidRPr="00866F6A">
              <w:rPr>
                <w:rFonts w:cs="Times New Roman"/>
              </w:rPr>
              <w:t>u iesniedz komersanti,</w:t>
            </w:r>
            <w:r w:rsidR="004E19B6" w:rsidRPr="00866F6A">
              <w:rPr>
                <w:rFonts w:cs="Times New Roman"/>
              </w:rPr>
              <w:t xml:space="preserve"> nevalstiskās organizācijas, pašvaldīb</w:t>
            </w:r>
            <w:r w:rsidR="00120214" w:rsidRPr="00866F6A">
              <w:rPr>
                <w:rFonts w:cs="Times New Roman"/>
              </w:rPr>
              <w:t>as</w:t>
            </w:r>
            <w:r w:rsidR="004E19B6" w:rsidRPr="00866F6A">
              <w:rPr>
                <w:rFonts w:cs="Times New Roman"/>
              </w:rPr>
              <w:t xml:space="preserve"> un valsts iestādes u.c.</w:t>
            </w:r>
            <w:r w:rsidR="00995242" w:rsidRPr="00866F6A">
              <w:rPr>
                <w:rFonts w:cs="Times New Roman"/>
              </w:rPr>
              <w:t xml:space="preserve"> </w:t>
            </w:r>
            <w:r w:rsidR="004E19B6" w:rsidRPr="00866F6A">
              <w:rPr>
                <w:rFonts w:cs="Times New Roman"/>
              </w:rPr>
              <w:t>-</w:t>
            </w:r>
            <w:r w:rsidR="0032194B" w:rsidRPr="00866F6A">
              <w:rPr>
                <w:rFonts w:cs="Times New Roman"/>
              </w:rPr>
              <w:t xml:space="preserve"> </w:t>
            </w:r>
            <w:r w:rsidR="00AC6D26" w:rsidRPr="00866F6A">
              <w:rPr>
                <w:rFonts w:cs="Times New Roman"/>
              </w:rPr>
              <w:t>indikatīvi ti</w:t>
            </w:r>
            <w:r w:rsidR="004E19B6" w:rsidRPr="00866F6A">
              <w:rPr>
                <w:rFonts w:cs="Times New Roman"/>
              </w:rPr>
              <w:t>e</w:t>
            </w:r>
            <w:r w:rsidR="00AC6D26" w:rsidRPr="00866F6A">
              <w:rPr>
                <w:rFonts w:cs="Times New Roman"/>
              </w:rPr>
              <w:t>k iesniegtas 130 atskaites</w:t>
            </w:r>
            <w:r w:rsidR="009C0647" w:rsidRPr="00866F6A">
              <w:rPr>
                <w:rFonts w:cs="Times New Roman"/>
              </w:rPr>
              <w:t>, 4. pielikuma pārskatu indikatīvi iesniedz 42 pašvaldības</w:t>
            </w:r>
            <w:r w:rsidR="004E19B6" w:rsidRPr="00866F6A">
              <w:rPr>
                <w:rFonts w:cs="Times New Roman"/>
              </w:rPr>
              <w:t xml:space="preserve"> un 12 komersanti</w:t>
            </w:r>
            <w:r w:rsidR="009C0647" w:rsidRPr="00866F6A">
              <w:rPr>
                <w:rFonts w:cs="Times New Roman"/>
              </w:rPr>
              <w:t>.</w:t>
            </w:r>
          </w:p>
          <w:p w14:paraId="3F61398F" w14:textId="7BC08191" w:rsidR="001761E2" w:rsidRPr="00866F6A" w:rsidRDefault="001761E2" w:rsidP="001761E2">
            <w:pPr>
              <w:spacing w:before="120"/>
              <w:ind w:left="57" w:right="57"/>
              <w:jc w:val="both"/>
              <w:rPr>
                <w:rFonts w:cs="Times New Roman"/>
              </w:rPr>
            </w:pPr>
            <w:r w:rsidRPr="00866F6A">
              <w:rPr>
                <w:rFonts w:cs="Times New Roman"/>
              </w:rPr>
              <w:t>Informācija ieguvumu aprēķinam:</w:t>
            </w:r>
          </w:p>
          <w:p w14:paraId="0FEA0483" w14:textId="2337805A" w:rsidR="001761E2" w:rsidRPr="00866F6A" w:rsidRDefault="001761E2" w:rsidP="001761E2">
            <w:pPr>
              <w:spacing w:before="120"/>
              <w:ind w:right="57"/>
              <w:jc w:val="both"/>
              <w:rPr>
                <w:rFonts w:cs="Times New Roman"/>
              </w:rPr>
            </w:pPr>
            <w:r w:rsidRPr="00866F6A">
              <w:rPr>
                <w:rFonts w:cs="Times New Roman"/>
              </w:rPr>
              <w:t xml:space="preserve">Darbinieka vidējā stundas likme – 11,30 </w:t>
            </w:r>
            <w:r w:rsidRPr="00866F6A">
              <w:rPr>
                <w:rFonts w:cs="Times New Roman"/>
                <w:i/>
                <w:iCs/>
              </w:rPr>
              <w:t>euro</w:t>
            </w:r>
            <w:r w:rsidRPr="00866F6A">
              <w:rPr>
                <w:rFonts w:cs="Times New Roman"/>
              </w:rPr>
              <w:t xml:space="preserve">/h (1 853,85 </w:t>
            </w:r>
            <w:r w:rsidRPr="00866F6A">
              <w:rPr>
                <w:rFonts w:cs="Times New Roman"/>
                <w:i/>
                <w:iCs/>
              </w:rPr>
              <w:t>euro</w:t>
            </w:r>
            <w:r w:rsidRPr="00866F6A">
              <w:rPr>
                <w:rFonts w:cs="Times New Roman"/>
              </w:rPr>
              <w:t>/164 h), tas ir:</w:t>
            </w:r>
          </w:p>
          <w:p w14:paraId="1FBBCCBD" w14:textId="77777777" w:rsidR="001761E2" w:rsidRPr="00866F6A" w:rsidRDefault="001761E2" w:rsidP="001761E2">
            <w:pPr>
              <w:pStyle w:val="ListParagraph"/>
              <w:numPr>
                <w:ilvl w:val="0"/>
                <w:numId w:val="14"/>
              </w:numPr>
              <w:spacing w:before="120"/>
              <w:ind w:right="57"/>
              <w:jc w:val="both"/>
              <w:rPr>
                <w:rFonts w:cs="Times New Roman"/>
              </w:rPr>
            </w:pPr>
            <w:r w:rsidRPr="00866F6A">
              <w:rPr>
                <w:rFonts w:cs="Times New Roman"/>
              </w:rPr>
              <w:t xml:space="preserve">darbinieka vidējā mēnešalga bez valsts sociālās apdrošināšanas obligātajām iemaksām (turpmāk – VSAOI) – vidēji 1 500 </w:t>
            </w:r>
            <w:r w:rsidRPr="00866F6A">
              <w:rPr>
                <w:rFonts w:cs="Times New Roman"/>
                <w:i/>
                <w:iCs/>
              </w:rPr>
              <w:t>euro</w:t>
            </w:r>
            <w:r w:rsidRPr="00866F6A">
              <w:rPr>
                <w:rFonts w:cs="Times New Roman"/>
              </w:rPr>
              <w:t xml:space="preserve">, ar VSAOI – 1 853,85 </w:t>
            </w:r>
            <w:r w:rsidRPr="00866F6A">
              <w:rPr>
                <w:rFonts w:cs="Times New Roman"/>
                <w:i/>
                <w:iCs/>
              </w:rPr>
              <w:t>euro</w:t>
            </w:r>
            <w:r w:rsidRPr="00866F6A">
              <w:rPr>
                <w:rFonts w:cs="Times New Roman"/>
              </w:rPr>
              <w:t xml:space="preserve">/mēnesī, </w:t>
            </w:r>
          </w:p>
          <w:p w14:paraId="02AA3C84" w14:textId="77777777" w:rsidR="001761E2" w:rsidRPr="00866F6A" w:rsidRDefault="001761E2" w:rsidP="001761E2">
            <w:pPr>
              <w:pStyle w:val="ListParagraph"/>
              <w:numPr>
                <w:ilvl w:val="0"/>
                <w:numId w:val="14"/>
              </w:numPr>
              <w:spacing w:before="120"/>
              <w:ind w:right="57"/>
              <w:jc w:val="both"/>
              <w:rPr>
                <w:rFonts w:cs="Times New Roman"/>
              </w:rPr>
            </w:pPr>
            <w:r w:rsidRPr="00866F6A">
              <w:rPr>
                <w:rFonts w:cs="Times New Roman"/>
              </w:rPr>
              <w:t xml:space="preserve">vidēji nostrādāto stundu skaits mēnesī – 164 h, </w:t>
            </w:r>
          </w:p>
          <w:p w14:paraId="011F24ED" w14:textId="0194CC16" w:rsidR="008A0003" w:rsidRPr="00866F6A" w:rsidRDefault="001761E2" w:rsidP="008A0003">
            <w:pPr>
              <w:pStyle w:val="ListParagraph"/>
              <w:numPr>
                <w:ilvl w:val="0"/>
                <w:numId w:val="14"/>
              </w:numPr>
              <w:spacing w:before="120"/>
              <w:ind w:right="57"/>
              <w:jc w:val="both"/>
              <w:rPr>
                <w:rFonts w:cs="Times New Roman"/>
              </w:rPr>
            </w:pPr>
            <w:r w:rsidRPr="00866F6A">
              <w:rPr>
                <w:rFonts w:cs="Times New Roman"/>
              </w:rPr>
              <w:t>pašvaldību, kuras iesniedz pārskatus, skaits – 42 pašvaldības</w:t>
            </w:r>
            <w:r w:rsidR="00C37378" w:rsidRPr="00866F6A">
              <w:rPr>
                <w:rFonts w:cs="Times New Roman"/>
              </w:rPr>
              <w:t>,</w:t>
            </w:r>
          </w:p>
          <w:p w14:paraId="47086A40" w14:textId="33E4E483" w:rsidR="00C37378" w:rsidRPr="00866F6A" w:rsidRDefault="00C37378" w:rsidP="008A0003">
            <w:pPr>
              <w:pStyle w:val="ListParagraph"/>
              <w:numPr>
                <w:ilvl w:val="0"/>
                <w:numId w:val="14"/>
              </w:numPr>
              <w:spacing w:before="120"/>
              <w:ind w:right="57"/>
              <w:jc w:val="both"/>
              <w:rPr>
                <w:rFonts w:cs="Times New Roman"/>
              </w:rPr>
            </w:pPr>
            <w:r w:rsidRPr="00866F6A">
              <w:rPr>
                <w:rFonts w:cs="Times New Roman"/>
              </w:rPr>
              <w:t xml:space="preserve">komersanti, kuri iesniedz pārskatu, skaits – 12 komersanti, </w:t>
            </w:r>
          </w:p>
          <w:p w14:paraId="6F1F4F47" w14:textId="3133906C" w:rsidR="00C37378" w:rsidRPr="00866F6A" w:rsidRDefault="00C37378" w:rsidP="008A0003">
            <w:pPr>
              <w:pStyle w:val="ListParagraph"/>
              <w:numPr>
                <w:ilvl w:val="0"/>
                <w:numId w:val="14"/>
              </w:numPr>
              <w:spacing w:before="120"/>
              <w:ind w:right="57"/>
              <w:jc w:val="both"/>
              <w:rPr>
                <w:rFonts w:cs="Times New Roman"/>
              </w:rPr>
            </w:pPr>
            <w:r w:rsidRPr="00866F6A">
              <w:rPr>
                <w:rFonts w:cs="Times New Roman"/>
              </w:rPr>
              <w:t>3.</w:t>
            </w:r>
            <w:r w:rsidR="002C1BF5" w:rsidRPr="00866F6A">
              <w:rPr>
                <w:rFonts w:cs="Times New Roman"/>
              </w:rPr>
              <w:t xml:space="preserve"> </w:t>
            </w:r>
            <w:r w:rsidRPr="00866F6A">
              <w:rPr>
                <w:rFonts w:cs="Times New Roman"/>
              </w:rPr>
              <w:t xml:space="preserve">pielikuma indikatīvais atskaišu skaits- 130 atskaites. </w:t>
            </w:r>
          </w:p>
          <w:p w14:paraId="0B0ABC54" w14:textId="56E6B68A" w:rsidR="00647FEB" w:rsidRPr="00866F6A" w:rsidRDefault="00647FEB" w:rsidP="00647FEB">
            <w:pPr>
              <w:spacing w:before="120"/>
              <w:ind w:right="57"/>
              <w:jc w:val="both"/>
              <w:rPr>
                <w:rFonts w:cs="Times New Roman"/>
              </w:rPr>
            </w:pPr>
            <w:r w:rsidRPr="00866F6A">
              <w:rPr>
                <w:rFonts w:cs="Times New Roman"/>
              </w:rPr>
              <w:t xml:space="preserve">2. </w:t>
            </w:r>
            <w:r w:rsidR="00401AF9" w:rsidRPr="00866F6A">
              <w:rPr>
                <w:rFonts w:cs="Times New Roman"/>
              </w:rPr>
              <w:t xml:space="preserve">pielikuma pārskats, indikatīvi – </w:t>
            </w:r>
            <w:r w:rsidR="00BF46AC" w:rsidRPr="00866F6A">
              <w:rPr>
                <w:rFonts w:cs="Times New Roman"/>
              </w:rPr>
              <w:t xml:space="preserve">47 460 </w:t>
            </w:r>
            <w:r w:rsidR="00401AF9" w:rsidRPr="00866F6A">
              <w:rPr>
                <w:rFonts w:cs="Times New Roman"/>
                <w:i/>
                <w:iCs/>
              </w:rPr>
              <w:t>euro</w:t>
            </w:r>
            <w:r w:rsidR="00871F2E" w:rsidRPr="00866F6A">
              <w:rPr>
                <w:rFonts w:cs="Times New Roman"/>
              </w:rPr>
              <w:t>/</w:t>
            </w:r>
            <w:r w:rsidR="00401AF9" w:rsidRPr="00866F6A">
              <w:rPr>
                <w:rFonts w:cs="Times New Roman"/>
              </w:rPr>
              <w:t xml:space="preserve">gadā, </w:t>
            </w:r>
            <w:r w:rsidR="00F9773C" w:rsidRPr="00866F6A">
              <w:rPr>
                <w:rFonts w:cs="Times New Roman"/>
              </w:rPr>
              <w:t xml:space="preserve">10 gados – </w:t>
            </w:r>
            <w:r w:rsidR="00BF46AC" w:rsidRPr="00866F6A">
              <w:rPr>
                <w:rFonts w:cs="Times New Roman"/>
              </w:rPr>
              <w:t>474 600</w:t>
            </w:r>
            <w:r w:rsidR="00F9773C" w:rsidRPr="00866F6A">
              <w:rPr>
                <w:rFonts w:cs="Times New Roman"/>
              </w:rPr>
              <w:t xml:space="preserve"> </w:t>
            </w:r>
            <w:r w:rsidR="00F9773C" w:rsidRPr="00866F6A">
              <w:rPr>
                <w:rFonts w:cs="Times New Roman"/>
                <w:i/>
                <w:iCs/>
              </w:rPr>
              <w:t>euro</w:t>
            </w:r>
            <w:r w:rsidR="00F9773C" w:rsidRPr="00866F6A">
              <w:rPr>
                <w:rFonts w:cs="Times New Roman"/>
              </w:rPr>
              <w:t xml:space="preserve">; </w:t>
            </w:r>
          </w:p>
          <w:p w14:paraId="4F58C4A2" w14:textId="2D626480" w:rsidR="00F9773C" w:rsidRPr="00866F6A" w:rsidRDefault="00F9773C" w:rsidP="00647FEB">
            <w:pPr>
              <w:spacing w:before="120"/>
              <w:ind w:right="57"/>
              <w:jc w:val="both"/>
              <w:rPr>
                <w:rFonts w:cs="Times New Roman"/>
              </w:rPr>
            </w:pPr>
            <w:r w:rsidRPr="00866F6A">
              <w:rPr>
                <w:rFonts w:cs="Times New Roman"/>
              </w:rPr>
              <w:t xml:space="preserve">3. pielikuma pārskats, indikatīvi – </w:t>
            </w:r>
            <w:r w:rsidR="00B00BCA" w:rsidRPr="00866F6A">
              <w:rPr>
                <w:rFonts w:cs="Times New Roman"/>
              </w:rPr>
              <w:t>146 900</w:t>
            </w:r>
            <w:r w:rsidRPr="00866F6A">
              <w:rPr>
                <w:rFonts w:cs="Times New Roman"/>
              </w:rPr>
              <w:t xml:space="preserve"> </w:t>
            </w:r>
            <w:r w:rsidRPr="00866F6A">
              <w:rPr>
                <w:rFonts w:cs="Times New Roman"/>
                <w:i/>
                <w:iCs/>
              </w:rPr>
              <w:t>euro</w:t>
            </w:r>
            <w:r w:rsidR="00871F2E" w:rsidRPr="00866F6A">
              <w:rPr>
                <w:rFonts w:cs="Times New Roman"/>
              </w:rPr>
              <w:t>/</w:t>
            </w:r>
            <w:r w:rsidRPr="00866F6A">
              <w:rPr>
                <w:rFonts w:cs="Times New Roman"/>
              </w:rPr>
              <w:t>gadā</w:t>
            </w:r>
            <w:r w:rsidR="006868C3" w:rsidRPr="00866F6A">
              <w:rPr>
                <w:rFonts w:cs="Times New Roman"/>
              </w:rPr>
              <w:t>, 10 gados – 1</w:t>
            </w:r>
            <w:r w:rsidR="00B00BCA" w:rsidRPr="00866F6A">
              <w:rPr>
                <w:rFonts w:cs="Times New Roman"/>
              </w:rPr>
              <w:t> 469 000</w:t>
            </w:r>
            <w:r w:rsidR="006868C3" w:rsidRPr="00866F6A">
              <w:rPr>
                <w:rFonts w:cs="Times New Roman"/>
              </w:rPr>
              <w:t xml:space="preserve"> </w:t>
            </w:r>
            <w:r w:rsidR="006868C3" w:rsidRPr="00866F6A">
              <w:rPr>
                <w:rFonts w:cs="Times New Roman"/>
                <w:i/>
                <w:iCs/>
              </w:rPr>
              <w:t>euro</w:t>
            </w:r>
            <w:r w:rsidR="006868C3" w:rsidRPr="00866F6A">
              <w:rPr>
                <w:rFonts w:cs="Times New Roman"/>
              </w:rPr>
              <w:t xml:space="preserve">; </w:t>
            </w:r>
          </w:p>
          <w:p w14:paraId="7D2251AD" w14:textId="3CEC0BA3" w:rsidR="00647FEB" w:rsidRPr="00866F6A" w:rsidRDefault="006868C3" w:rsidP="00091026">
            <w:pPr>
              <w:spacing w:before="120"/>
              <w:ind w:right="57"/>
              <w:jc w:val="both"/>
              <w:rPr>
                <w:rFonts w:cs="Times New Roman"/>
              </w:rPr>
            </w:pPr>
            <w:r w:rsidRPr="00866F6A">
              <w:rPr>
                <w:rFonts w:cs="Times New Roman"/>
              </w:rPr>
              <w:t xml:space="preserve">4. pielikuma pārskats, indikatīvi </w:t>
            </w:r>
            <w:r w:rsidR="00044B2F" w:rsidRPr="00866F6A">
              <w:rPr>
                <w:rFonts w:cs="Times New Roman"/>
              </w:rPr>
              <w:t>–</w:t>
            </w:r>
            <w:r w:rsidRPr="00866F6A">
              <w:rPr>
                <w:rFonts w:cs="Times New Roman"/>
              </w:rPr>
              <w:t xml:space="preserve"> </w:t>
            </w:r>
            <w:r w:rsidR="00740903" w:rsidRPr="00866F6A">
              <w:rPr>
                <w:rFonts w:cs="Times New Roman"/>
              </w:rPr>
              <w:t>61 020</w:t>
            </w:r>
            <w:r w:rsidR="00044B2F" w:rsidRPr="00866F6A">
              <w:rPr>
                <w:rFonts w:cs="Times New Roman"/>
              </w:rPr>
              <w:t xml:space="preserve"> </w:t>
            </w:r>
            <w:r w:rsidR="00044B2F" w:rsidRPr="00866F6A">
              <w:rPr>
                <w:rFonts w:cs="Times New Roman"/>
                <w:i/>
                <w:iCs/>
              </w:rPr>
              <w:t>euro</w:t>
            </w:r>
            <w:r w:rsidR="00871F2E" w:rsidRPr="00866F6A">
              <w:rPr>
                <w:rFonts w:cs="Times New Roman"/>
              </w:rPr>
              <w:t>/</w:t>
            </w:r>
            <w:r w:rsidR="00044B2F" w:rsidRPr="00866F6A">
              <w:rPr>
                <w:rFonts w:cs="Times New Roman"/>
              </w:rPr>
              <w:t xml:space="preserve">gadā, 10 gados – </w:t>
            </w:r>
            <w:r w:rsidR="00740903" w:rsidRPr="00866F6A">
              <w:rPr>
                <w:rFonts w:cs="Times New Roman"/>
              </w:rPr>
              <w:t>610 200</w:t>
            </w:r>
            <w:r w:rsidR="00044B2F" w:rsidRPr="00866F6A">
              <w:rPr>
                <w:rFonts w:cs="Times New Roman"/>
              </w:rPr>
              <w:t xml:space="preserve"> </w:t>
            </w:r>
            <w:r w:rsidR="00044B2F" w:rsidRPr="00866F6A">
              <w:rPr>
                <w:rFonts w:cs="Times New Roman"/>
                <w:i/>
                <w:iCs/>
              </w:rPr>
              <w:t>euro</w:t>
            </w:r>
            <w:r w:rsidR="00044B2F" w:rsidRPr="00866F6A">
              <w:rPr>
                <w:rFonts w:cs="Times New Roman"/>
              </w:rPr>
              <w:t xml:space="preserve">. </w:t>
            </w:r>
          </w:p>
          <w:p w14:paraId="508BCADF" w14:textId="2FFCB82B" w:rsidR="001761E2" w:rsidRPr="00866F6A" w:rsidRDefault="001761E2" w:rsidP="00660B76">
            <w:pPr>
              <w:spacing w:before="120"/>
              <w:ind w:left="57" w:right="57"/>
              <w:jc w:val="both"/>
              <w:rPr>
                <w:rFonts w:cs="Times New Roman"/>
              </w:rPr>
            </w:pPr>
            <w:r w:rsidRPr="00866F6A">
              <w:rPr>
                <w:rFonts w:cs="Times New Roman"/>
              </w:rPr>
              <w:t xml:space="preserve">Vidēji ietaupījums </w:t>
            </w:r>
            <w:r w:rsidR="00044B2F" w:rsidRPr="00866F6A">
              <w:rPr>
                <w:rFonts w:cs="Times New Roman"/>
              </w:rPr>
              <w:t xml:space="preserve">pārskatu </w:t>
            </w:r>
            <w:r w:rsidRPr="00866F6A">
              <w:rPr>
                <w:rFonts w:cs="Times New Roman"/>
              </w:rPr>
              <w:t xml:space="preserve">iesniegšanai gadā uz pašvaldībām </w:t>
            </w:r>
            <w:r w:rsidR="00C37378" w:rsidRPr="00866F6A">
              <w:rPr>
                <w:rFonts w:cs="Times New Roman"/>
              </w:rPr>
              <w:t xml:space="preserve">un komersantiem </w:t>
            </w:r>
            <w:r w:rsidRPr="00866F6A">
              <w:rPr>
                <w:rFonts w:cs="Times New Roman"/>
              </w:rPr>
              <w:t xml:space="preserve">būs </w:t>
            </w:r>
            <w:r w:rsidR="00E9419D" w:rsidRPr="00866F6A">
              <w:rPr>
                <w:rFonts w:cs="Times New Roman"/>
              </w:rPr>
              <w:t>255</w:t>
            </w:r>
            <w:r w:rsidR="00C11627">
              <w:rPr>
                <w:rFonts w:cs="Times New Roman"/>
              </w:rPr>
              <w:t> </w:t>
            </w:r>
            <w:r w:rsidR="00E9419D" w:rsidRPr="00866F6A">
              <w:rPr>
                <w:rFonts w:cs="Times New Roman"/>
              </w:rPr>
              <w:t>380</w:t>
            </w:r>
            <w:r w:rsidR="00C11627">
              <w:rPr>
                <w:rFonts w:cs="Times New Roman"/>
              </w:rPr>
              <w:t> </w:t>
            </w:r>
            <w:r w:rsidRPr="00866F6A">
              <w:rPr>
                <w:rFonts w:cs="Times New Roman"/>
                <w:i/>
                <w:iCs/>
              </w:rPr>
              <w:t>euro</w:t>
            </w:r>
            <w:r w:rsidRPr="00866F6A">
              <w:rPr>
                <w:rFonts w:cs="Times New Roman"/>
              </w:rPr>
              <w:t>/gadā</w:t>
            </w:r>
            <w:r w:rsidR="0009209A" w:rsidRPr="00866F6A">
              <w:rPr>
                <w:rFonts w:cs="Times New Roman"/>
              </w:rPr>
              <w:t>.</w:t>
            </w:r>
            <w:r w:rsidRPr="00866F6A">
              <w:rPr>
                <w:rFonts w:cs="Times New Roman"/>
              </w:rPr>
              <w:t xml:space="preserve"> </w:t>
            </w:r>
            <w:r w:rsidRPr="00866F6A">
              <w:rPr>
                <w:rFonts w:cs="Times New Roman"/>
                <w:b/>
                <w:bCs/>
              </w:rPr>
              <w:t xml:space="preserve">Vidējais ekonomiskais ietaupījums 10 gadu periodā būs </w:t>
            </w:r>
            <w:r w:rsidR="00E9419D" w:rsidRPr="00866F6A">
              <w:rPr>
                <w:rFonts w:cs="Times New Roman"/>
                <w:b/>
                <w:bCs/>
              </w:rPr>
              <w:t>2 553 800</w:t>
            </w:r>
            <w:r w:rsidRPr="00866F6A">
              <w:rPr>
                <w:rFonts w:cs="Times New Roman"/>
                <w:b/>
                <w:bCs/>
              </w:rPr>
              <w:t xml:space="preserve"> </w:t>
            </w:r>
            <w:r w:rsidRPr="00866F6A">
              <w:rPr>
                <w:rFonts w:cs="Times New Roman"/>
                <w:b/>
                <w:bCs/>
                <w:i/>
                <w:iCs/>
              </w:rPr>
              <w:t>euro</w:t>
            </w:r>
            <w:r w:rsidRPr="00866F6A">
              <w:rPr>
                <w:rFonts w:cs="Times New Roman"/>
                <w:b/>
                <w:bCs/>
              </w:rPr>
              <w:t>.</w:t>
            </w:r>
            <w:r w:rsidRPr="00866F6A">
              <w:rPr>
                <w:rFonts w:cs="Times New Roman"/>
              </w:rPr>
              <w:t xml:space="preserve"> </w:t>
            </w:r>
          </w:p>
          <w:p w14:paraId="1DF29CAA" w14:textId="6C1559B1" w:rsidR="001761E2" w:rsidRPr="00866F6A" w:rsidRDefault="001761E2" w:rsidP="001761E2">
            <w:pPr>
              <w:spacing w:before="120"/>
              <w:ind w:left="57" w:right="57"/>
              <w:jc w:val="both"/>
              <w:rPr>
                <w:rFonts w:cs="Times New Roman"/>
              </w:rPr>
            </w:pPr>
            <w:r w:rsidRPr="00866F6A">
              <w:rPr>
                <w:rFonts w:cs="Times New Roman"/>
              </w:rPr>
              <w:t xml:space="preserve">Uz pašvaldībām </w:t>
            </w:r>
            <w:r w:rsidR="0009209A" w:rsidRPr="00866F6A">
              <w:rPr>
                <w:rFonts w:cs="Times New Roman"/>
              </w:rPr>
              <w:t xml:space="preserve">un komersantiem </w:t>
            </w:r>
            <w:r w:rsidRPr="00866F6A">
              <w:rPr>
                <w:rFonts w:cs="Times New Roman"/>
              </w:rPr>
              <w:t xml:space="preserve">vidēji gadā tiks ietaupīti aptuveni </w:t>
            </w:r>
            <w:r w:rsidR="00230FF3" w:rsidRPr="00866F6A">
              <w:rPr>
                <w:rFonts w:cs="Times New Roman"/>
              </w:rPr>
              <w:t>255 380</w:t>
            </w:r>
            <w:r w:rsidRPr="00866F6A">
              <w:rPr>
                <w:rFonts w:cs="Times New Roman"/>
              </w:rPr>
              <w:t xml:space="preserve"> </w:t>
            </w:r>
            <w:r w:rsidRPr="00866F6A">
              <w:rPr>
                <w:rFonts w:cs="Times New Roman"/>
                <w:i/>
                <w:iCs/>
              </w:rPr>
              <w:t>euro</w:t>
            </w:r>
            <w:r w:rsidR="00AB6FB6" w:rsidRPr="00866F6A">
              <w:rPr>
                <w:rFonts w:cs="Times New Roman"/>
              </w:rPr>
              <w:t xml:space="preserve">. </w:t>
            </w:r>
            <w:r w:rsidRPr="00866F6A">
              <w:rPr>
                <w:rFonts w:cs="Times New Roman"/>
              </w:rPr>
              <w:t>Tā kā ir dažas pašvaldības</w:t>
            </w:r>
            <w:r w:rsidR="00AB6FB6" w:rsidRPr="00866F6A">
              <w:rPr>
                <w:rFonts w:cs="Times New Roman"/>
              </w:rPr>
              <w:t xml:space="preserve"> un komersanti</w:t>
            </w:r>
            <w:r w:rsidRPr="00866F6A">
              <w:rPr>
                <w:rFonts w:cs="Times New Roman"/>
              </w:rPr>
              <w:t xml:space="preserve">, </w:t>
            </w:r>
            <w:r w:rsidR="00B5255C" w:rsidRPr="00866F6A">
              <w:rPr>
                <w:rFonts w:cs="Times New Roman"/>
              </w:rPr>
              <w:t>kuri</w:t>
            </w:r>
            <w:r w:rsidRPr="00866F6A">
              <w:rPr>
                <w:rFonts w:cs="Times New Roman"/>
              </w:rPr>
              <w:t xml:space="preserve"> pārskat</w:t>
            </w:r>
            <w:r w:rsidR="00B5255C" w:rsidRPr="00866F6A">
              <w:rPr>
                <w:rFonts w:cs="Times New Roman"/>
              </w:rPr>
              <w:t>ie</w:t>
            </w:r>
            <w:r w:rsidRPr="00866F6A">
              <w:rPr>
                <w:rFonts w:cs="Times New Roman"/>
              </w:rPr>
              <w:t>m nepieciešamo informāciju apkopo katru mēnesi visa gada garumā, un ir pašvaldības</w:t>
            </w:r>
            <w:r w:rsidR="00B5255C" w:rsidRPr="00866F6A">
              <w:rPr>
                <w:rFonts w:cs="Times New Roman"/>
              </w:rPr>
              <w:t xml:space="preserve"> un komersanti</w:t>
            </w:r>
            <w:r w:rsidRPr="00866F6A">
              <w:rPr>
                <w:rFonts w:cs="Times New Roman"/>
              </w:rPr>
              <w:t>, kur</w:t>
            </w:r>
            <w:r w:rsidR="00B5255C" w:rsidRPr="00866F6A">
              <w:rPr>
                <w:rFonts w:cs="Times New Roman"/>
              </w:rPr>
              <w:t>i</w:t>
            </w:r>
            <w:r w:rsidRPr="00866F6A">
              <w:rPr>
                <w:rFonts w:cs="Times New Roman"/>
              </w:rPr>
              <w:t xml:space="preserve"> pārskatu gatavo tuvāk pārskata perioda nodošanas laikam, tad projekta ieviešana ļautu darbiniekiem veltīt vairāk laika individuālajam darbam ar klientu pakalpojuma kvalitātes nodrošināšanai. Atbilstoši praktiskajai pieredzei, aizpildot pārskatu manuāli, rodas ļoti daudzas nesakritības starp tabulām (piemēram, starp tabulām variē rehabilitēto personu skaits) vai arī tabulas netiek līdz galam aizpildītas. Kļūdas </w:t>
            </w:r>
            <w:r w:rsidR="00B5255C" w:rsidRPr="00866F6A">
              <w:rPr>
                <w:rFonts w:cs="Times New Roman"/>
              </w:rPr>
              <w:t xml:space="preserve">pārskatos </w:t>
            </w:r>
            <w:r w:rsidRPr="00866F6A">
              <w:rPr>
                <w:rFonts w:cs="Times New Roman"/>
              </w:rPr>
              <w:t xml:space="preserve">ir lielākajai daļai </w:t>
            </w:r>
            <w:r w:rsidR="00B5255C" w:rsidRPr="00866F6A">
              <w:rPr>
                <w:rFonts w:cs="Times New Roman"/>
              </w:rPr>
              <w:t>pārskatu iesniedzēju</w:t>
            </w:r>
            <w:r w:rsidRPr="00866F6A">
              <w:rPr>
                <w:rFonts w:cs="Times New Roman"/>
              </w:rPr>
              <w:t>, un kļūdu novēršana aizņem laiku. Projekta ieviešanas procesā tiks uzlabota datu kvalitāte un mazināsies kļūdu rašanās iespējas. Datu ievadīšana vienuviet nodrošinās datu atkalizmantošanas iespējas.</w:t>
            </w:r>
          </w:p>
          <w:p w14:paraId="7F70DC74" w14:textId="337519A7" w:rsidR="001761E2" w:rsidRPr="00866F6A" w:rsidRDefault="001761E2" w:rsidP="001761E2">
            <w:pPr>
              <w:spacing w:before="120"/>
              <w:ind w:right="57"/>
              <w:jc w:val="both"/>
              <w:rPr>
                <w:rFonts w:cs="Times New Roman"/>
              </w:rPr>
            </w:pPr>
            <w:r w:rsidRPr="00866F6A">
              <w:rPr>
                <w:rFonts w:cs="Times New Roman"/>
              </w:rPr>
              <w:t xml:space="preserve">2. Īstenojot projektu, tiks mazināts banku sektora slogs sabiedrībai. Atbilstoši Sociālo pakalpojumu un sociālās palīdzības likumam (turpmāk – SPSP likums) sociālo palīdzību klientam sniedz pašvaldības sociālais dienests, pamatojoties uz viņa materiālo resursu – ienākumu un īpašuma – izvērtējumu, individuāli paredzot katra klienta līdzdarbību, izņemot krīzes situācijās. Saskaņā ar </w:t>
            </w:r>
            <w:r w:rsidR="006A1933" w:rsidRPr="00866F6A">
              <w:rPr>
                <w:rFonts w:cs="Times New Roman"/>
              </w:rPr>
              <w:t xml:space="preserve">Ministru kabineta </w:t>
            </w:r>
            <w:r w:rsidRPr="00866F6A">
              <w:rPr>
                <w:rFonts w:cs="Times New Roman"/>
              </w:rPr>
              <w:t xml:space="preserve">2020. gada 17. decembra noteikumu Nr. 809 </w:t>
            </w:r>
            <w:r w:rsidR="00F46834" w:rsidRPr="00866F6A">
              <w:rPr>
                <w:rFonts w:cs="Times New Roman"/>
              </w:rPr>
              <w:t>“</w:t>
            </w:r>
            <w:r w:rsidRPr="00866F6A">
              <w:rPr>
                <w:rFonts w:cs="Times New Roman"/>
              </w:rPr>
              <w:t>Noteikumi par mājsaimniecības materiālās situācijas izvērtēšanu un sociālās palīdzības saņemšanu</w:t>
            </w:r>
            <w:r w:rsidR="00F46834" w:rsidRPr="00866F6A">
              <w:rPr>
                <w:rFonts w:cs="Times New Roman"/>
              </w:rPr>
              <w:t>”</w:t>
            </w:r>
            <w:r w:rsidRPr="00866F6A">
              <w:rPr>
                <w:rFonts w:cs="Times New Roman"/>
              </w:rPr>
              <w:t xml:space="preserve"> 3. punktu mājsaimniecības materiālās situācijas izvērtēšanai sociālais dienests izmanto lietojumprogrammu SOPA un </w:t>
            </w:r>
            <w:r w:rsidR="00D050D8" w:rsidRPr="00866F6A">
              <w:rPr>
                <w:rFonts w:cs="Times New Roman"/>
              </w:rPr>
              <w:t>Ministru kabineta 2020. gada 17. decembra noteikumu Nr. 809 “Noteikumi par mājsaimniecības materiālās situācijas izvērtēšanu un sociālās palīdzības saņemšanu”</w:t>
            </w:r>
            <w:r w:rsidRPr="00866F6A">
              <w:rPr>
                <w:rFonts w:cs="Times New Roman"/>
              </w:rPr>
              <w:t xml:space="preserve"> 2. punktā minētajos dokumentos iekļautās ziņas un elektroniski sagatavo iztikas līdzekļu deklarāciju (turpmāk – deklarācija), kas ir </w:t>
            </w:r>
            <w:r w:rsidR="00D050D8" w:rsidRPr="00866F6A">
              <w:rPr>
                <w:rFonts w:cs="Times New Roman"/>
              </w:rPr>
              <w:t>Ministru kabineta 2020. gada 17. decembra noteikumu Nr. 809 “Noteikumi par mājsaimniecības materiālās situācijas izvērtēšanu un sociālās palīdzības saņemšanu”</w:t>
            </w:r>
            <w:r w:rsidRPr="00866F6A">
              <w:rPr>
                <w:rFonts w:cs="Times New Roman"/>
              </w:rPr>
              <w:t xml:space="preserve">2. pielikums. Savukārt </w:t>
            </w:r>
            <w:r w:rsidR="00D050D8" w:rsidRPr="00866F6A">
              <w:rPr>
                <w:rFonts w:cs="Times New Roman"/>
              </w:rPr>
              <w:t>Ministru kabineta 2020. gada 17. decembra noteikumu Nr. 809 “Noteikumi par mājsaimniecības materiālās situācijas izvērtēšanu un sociālās palīdzības saņemšanu”</w:t>
            </w:r>
            <w:r w:rsidRPr="00866F6A">
              <w:rPr>
                <w:rFonts w:cs="Times New Roman"/>
              </w:rPr>
              <w:t xml:space="preserve">3.1. apakšpunkts nosaka, ka deklarāciju sagatavo atbilstoši normatīvajiem aktiem par sociālajiem pakalpojumiem un sociālo palīdzību, ievērojot pamata sociālās palīdzības pabalstiem un trūcīgas un maznodrošinātas mājsaimniecības statusam noteikto periodu (turpmāk – deklarācijas periods). SPSP likuma 36. panta trešā daļa nosaka, ka pamata sociālās palīdzības pabalstus un trūcīgas vai maznodrošinātas mājsaimniecības statusu: 1) piešķir uz trim kalendāra mēnešiem, ja mājsaimniecībā ir vismaz viena persona darbspējīgā vecumā; 2) piešķir uz sešiem kalendāra mēnešiem, ja mājsaimniecībā nav nevienas personas darbspējīgā vecumā vai uz personu attiecas SPSP likuma 36. panta otrajā daļā noteiktie izņēmumi; 7/12 3) var piešķirt uz vienu kalendāra mēnesi, ja mājsaimniecības ienākumi nepārsniedz SPSP likuma 33. pantā noteiktos ienākumu sliekšņus, taču ir konstatējama neatbilstība kādam no SPSP likuma 9. panta </w:t>
            </w:r>
            <w:r w:rsidRPr="00866F6A">
              <w:rPr>
                <w:rFonts w:cs="Times New Roman"/>
              </w:rPr>
              <w:lastRenderedPageBreak/>
              <w:t xml:space="preserve">pirmajā daļā, 36. panta pirmās daļas 2. punktā un otrajā daļā noteiktajiem nosacījumiem vai </w:t>
            </w:r>
            <w:r w:rsidR="00D050D8" w:rsidRPr="00866F6A">
              <w:rPr>
                <w:rFonts w:cs="Times New Roman"/>
              </w:rPr>
              <w:t xml:space="preserve">Ministru kabineta </w:t>
            </w:r>
            <w:r w:rsidRPr="00866F6A">
              <w:rPr>
                <w:rFonts w:cs="Times New Roman"/>
              </w:rPr>
              <w:t xml:space="preserve">noteiktajiem sociālās palīdzības saņemšanai vai trūcīgas un maznodrošinātas mājsaimniecības statusa piešķiršanai nepieciešamajiem dokumentiem. Mājsaimniecības personām ir pienākums sadarboties ar pašvaldības sociālo dienestu un citām institūcijām minēto neatbilstību novēršanai. Atbilstoši SPSP likuma 38. panta ceturtajai daļai sociālais dienests no jauna izvērtē mājsaimniecības materiālo situāciju un pārskata lēmumu par atbilstību trūcīgas vai maznodrošinātas mājsaimniecības statusam un sociālās palīdzības pabalstu apmēru un veidiem, ja pasliktinās mājsaimniecības materiālā situācija vai mainās sociālā situācija. Minētais nozīmē, ka materiālās situācijas izvērtēšanai vai pārvērtēšanai (t. i., deklarācijas aizpildīšanai) visām mājsaimniecībā dzīvojošām personām. Pēc statistikas datiem 2022. gadā Latvijā bija 102 419 pilngadīgu sociālās palīdzības saņēmēju. Bieži vien sociālās palīdzības saņēmēji ir personas ar invaliditāti vai pensionāri, arī maznodrošinātie, un nereti šīm personām nav pieejama internetbanka vai personas datorprasmes ir ierobežotas vai nepilnīgas, līdz ar to informāciju par materiālo stāvokli persona nevar sagatavot patstāvīgi. Tādejādi personām ir nepieciešams izmantot banku pakalpojumus, lai sagatavotu izziņu par personas materiālo stāvokli. Konta pārskata sagatavošanas izmaksas ir atkarīgas no tā kādā bankā personai ir atvērts konts, piemērām, AS “Citadele” bankā konta izraksta sagatavošana filiālē maksā 10 </w:t>
            </w:r>
            <w:r w:rsidRPr="00866F6A">
              <w:rPr>
                <w:rFonts w:cs="Times New Roman"/>
                <w:i/>
                <w:iCs/>
              </w:rPr>
              <w:t>euro</w:t>
            </w:r>
            <w:r w:rsidRPr="00866F6A">
              <w:rPr>
                <w:rFonts w:cs="Times New Roman"/>
              </w:rPr>
              <w:t xml:space="preserve"> par vienu mēnesi, ņemot vērā, ka sociālais dienests izvērtē iepriekšējo trīs mēnešu ienākumus, klientam ir jāiesniedz konta izraksts par trīs mēnešiem jeb klientam tas izmaksā 30 </w:t>
            </w:r>
            <w:r w:rsidRPr="00866F6A">
              <w:rPr>
                <w:rFonts w:cs="Times New Roman"/>
                <w:i/>
                <w:iCs/>
              </w:rPr>
              <w:t>euro</w:t>
            </w:r>
            <w:r w:rsidRPr="00866F6A">
              <w:rPr>
                <w:rFonts w:cs="Times New Roman"/>
              </w:rPr>
              <w:t>.</w:t>
            </w:r>
          </w:p>
          <w:p w14:paraId="27C63EE9" w14:textId="26A43FB1" w:rsidR="001761E2" w:rsidRPr="00866F6A" w:rsidRDefault="001761E2" w:rsidP="001761E2">
            <w:pPr>
              <w:spacing w:before="120"/>
              <w:ind w:right="57"/>
              <w:jc w:val="both"/>
              <w:rPr>
                <w:rFonts w:cs="Times New Roman"/>
              </w:rPr>
            </w:pPr>
            <w:r w:rsidRPr="00866F6A">
              <w:rPr>
                <w:rFonts w:cs="Times New Roman"/>
              </w:rPr>
              <w:t xml:space="preserve">Līdz ar to pieņemot, ka vidēji 45% no pilngadīgajiem sociālās palīdzības saņēmējiem (2022.gada datiem) izmanto bankas pakalpojumus, lai saņemtu izziņu par klienta materiālo situāciju, tad indikatīvais ietaupījums sabiedrībai, kas varētu rasties ir 1 382 657 </w:t>
            </w:r>
            <w:r w:rsidRPr="00866F6A">
              <w:rPr>
                <w:rFonts w:cs="Times New Roman"/>
                <w:i/>
                <w:iCs/>
              </w:rPr>
              <w:t>euro</w:t>
            </w:r>
            <w:r w:rsidRPr="00866F6A">
              <w:rPr>
                <w:rFonts w:cs="Times New Roman"/>
              </w:rPr>
              <w:t xml:space="preserve"> (aprēķins: (45% no 102</w:t>
            </w:r>
            <w:r w:rsidR="00C11627">
              <w:rPr>
                <w:rFonts w:cs="Times New Roman"/>
              </w:rPr>
              <w:t> </w:t>
            </w:r>
            <w:r w:rsidRPr="00866F6A">
              <w:rPr>
                <w:rFonts w:cs="Times New Roman"/>
              </w:rPr>
              <w:t>419</w:t>
            </w:r>
            <w:r w:rsidR="00C11627">
              <w:rPr>
                <w:rFonts w:cs="Times New Roman"/>
              </w:rPr>
              <w:t> </w:t>
            </w:r>
            <w:r w:rsidRPr="00866F6A">
              <w:rPr>
                <w:rFonts w:cs="Times New Roman"/>
              </w:rPr>
              <w:t xml:space="preserve">personām)*30 </w:t>
            </w:r>
            <w:r w:rsidRPr="00866F6A">
              <w:rPr>
                <w:rFonts w:cs="Times New Roman"/>
                <w:i/>
                <w:iCs/>
              </w:rPr>
              <w:t>euro</w:t>
            </w:r>
            <w:r w:rsidRPr="00866F6A">
              <w:rPr>
                <w:rFonts w:cs="Times New Roman"/>
              </w:rPr>
              <w:t xml:space="preserve"> (3 mēnešu izziņu cena)).</w:t>
            </w:r>
          </w:p>
          <w:p w14:paraId="7B68325A" w14:textId="77777777" w:rsidR="001761E2" w:rsidRPr="00866F6A" w:rsidRDefault="001761E2" w:rsidP="001761E2">
            <w:pPr>
              <w:spacing w:before="120"/>
              <w:ind w:right="57"/>
              <w:jc w:val="both"/>
              <w:rPr>
                <w:rFonts w:cs="Times New Roman"/>
                <w:b/>
                <w:bCs/>
              </w:rPr>
            </w:pPr>
            <w:r w:rsidRPr="00866F6A">
              <w:rPr>
                <w:rFonts w:cs="Times New Roman"/>
                <w:b/>
                <w:bCs/>
              </w:rPr>
              <w:t xml:space="preserve">Vidējais ietaupījums 10 gadu periodā indikatīvi būtu – 13 826 570 </w:t>
            </w:r>
            <w:r w:rsidRPr="00866F6A">
              <w:rPr>
                <w:rFonts w:cs="Times New Roman"/>
                <w:b/>
                <w:bCs/>
                <w:i/>
                <w:iCs/>
              </w:rPr>
              <w:t>euro</w:t>
            </w:r>
            <w:r w:rsidRPr="00866F6A">
              <w:rPr>
                <w:rFonts w:cs="Times New Roman"/>
                <w:b/>
                <w:bCs/>
              </w:rPr>
              <w:t>.</w:t>
            </w:r>
          </w:p>
          <w:p w14:paraId="6760B25C" w14:textId="77777777" w:rsidR="001761E2" w:rsidRPr="00866F6A" w:rsidRDefault="001761E2" w:rsidP="001761E2">
            <w:pPr>
              <w:spacing w:before="120"/>
              <w:ind w:right="57"/>
              <w:jc w:val="both"/>
              <w:rPr>
                <w:rFonts w:cs="Times New Roman"/>
              </w:rPr>
            </w:pPr>
            <w:r w:rsidRPr="00866F6A">
              <w:rPr>
                <w:rFonts w:cs="Times New Roman"/>
              </w:rPr>
              <w:t>Tā kā bieži vien mazākās pašvaldībās sociālie dienesti neatrodas tuvumā, personai uz novada centru jādodas ar sabiedrisko transportu vai savu automašīnu, vai ar kaimiņu/draugu/radinieku automašīnu. Veikt tiešus aprēķinus par izmaksām, kuras klientam rodas, nav iespējams, jo nav statistikas datu, cik un kādā veidā personas mēro ceļu līdz dienestam. Līdz ar to aprēķinos pieņem, ka personas, mērojot ceļu līdz filiālei Rīgas pilsētā, izmanto sabiedrisko transportu (indikatīvi aprēķins nosedz arī izdevumus par sabiedriska transporta izmantošanu arī citās Latvijas pašvaldībās un daļēji degvielas izmantošanu personām, kuras dodas uz sociālo dienestu ar automašīnām). Arī patērētais laiks ceļā, ko persona pavadītu, lai nokļūtu līdz dienestam, ir samērā liels, pieņemot, ka vidēji tas varētu būt no 2 stundām līdz vairākām stundām, atkarībā no vietas, kur dzīvo persona un kur atrodas dienests. Piemēram, lauku reģionos un pagastos, līdz tuvākajam dienestam jāmēro ceļš ar sabiedrisko transportu, kurš nekursē tik bieži kā, piemēram, Rīgas pilsētā. Personām ir arī jāpielāgojas sabiedriskā transporta grafikam, lai nokļūtu atpakaļ dzīvesvietā, un bieži vien tā ir visa diena.</w:t>
            </w:r>
          </w:p>
          <w:p w14:paraId="03A76372" w14:textId="77777777" w:rsidR="001761E2" w:rsidRPr="00866F6A" w:rsidRDefault="001761E2" w:rsidP="001761E2">
            <w:pPr>
              <w:spacing w:before="120"/>
              <w:ind w:left="57" w:right="57"/>
              <w:jc w:val="both"/>
              <w:rPr>
                <w:rFonts w:cs="Times New Roman"/>
              </w:rPr>
            </w:pPr>
            <w:r w:rsidRPr="00866F6A">
              <w:rPr>
                <w:rFonts w:cs="Times New Roman"/>
              </w:rPr>
              <w:t xml:space="preserve">Informācija ieguvumu aprēķinam: </w:t>
            </w:r>
          </w:p>
          <w:p w14:paraId="479EAEBB" w14:textId="77777777" w:rsidR="001761E2" w:rsidRPr="00866F6A" w:rsidRDefault="001761E2" w:rsidP="001761E2">
            <w:pPr>
              <w:pStyle w:val="ListParagraph"/>
              <w:numPr>
                <w:ilvl w:val="0"/>
                <w:numId w:val="14"/>
              </w:numPr>
              <w:spacing w:before="120"/>
              <w:ind w:right="57"/>
              <w:jc w:val="both"/>
              <w:rPr>
                <w:rFonts w:cs="Times New Roman"/>
              </w:rPr>
            </w:pPr>
            <w:r w:rsidRPr="00866F6A">
              <w:rPr>
                <w:rFonts w:cs="Times New Roman"/>
              </w:rPr>
              <w:t xml:space="preserve">personu, kuras izmanto sociālā dienesta pakalpojumus, skaits – 46 089 personas (aprēķins: 45 % no 102 419 personām (no pilngadīgajiem sociālās palīdzības saņēmējiem (2022. gada dati)), </w:t>
            </w:r>
          </w:p>
          <w:p w14:paraId="2DA21D1E" w14:textId="77777777" w:rsidR="001761E2" w:rsidRPr="00866F6A" w:rsidRDefault="001761E2" w:rsidP="001761E2">
            <w:pPr>
              <w:pStyle w:val="ListParagraph"/>
              <w:numPr>
                <w:ilvl w:val="0"/>
                <w:numId w:val="14"/>
              </w:numPr>
              <w:spacing w:before="120"/>
              <w:ind w:right="57"/>
              <w:jc w:val="both"/>
              <w:rPr>
                <w:rFonts w:cs="Times New Roman"/>
              </w:rPr>
            </w:pPr>
            <w:r w:rsidRPr="00866F6A">
              <w:rPr>
                <w:rFonts w:cs="Times New Roman"/>
              </w:rPr>
              <w:t xml:space="preserve">ceļa izdevumi Rīgas sabiedriskajam transportam (turp–atpakaļ) – 3 </w:t>
            </w:r>
            <w:r w:rsidRPr="00866F6A">
              <w:rPr>
                <w:rFonts w:cs="Times New Roman"/>
                <w:i/>
                <w:iCs/>
              </w:rPr>
              <w:t>euro</w:t>
            </w:r>
            <w:r w:rsidRPr="00866F6A">
              <w:rPr>
                <w:rFonts w:cs="Times New Roman"/>
              </w:rPr>
              <w:t xml:space="preserve"> par 2 braucieniem. Vidējās ceļa izmaksas personām– 138 267 </w:t>
            </w:r>
            <w:r w:rsidRPr="00866F6A">
              <w:rPr>
                <w:rFonts w:cs="Times New Roman"/>
                <w:i/>
                <w:iCs/>
              </w:rPr>
              <w:t>euro</w:t>
            </w:r>
            <w:r w:rsidRPr="00866F6A">
              <w:rPr>
                <w:rFonts w:cs="Times New Roman"/>
              </w:rPr>
              <w:t xml:space="preserve">. </w:t>
            </w:r>
          </w:p>
          <w:p w14:paraId="3F43D1EE" w14:textId="77777777" w:rsidR="001761E2" w:rsidRPr="00866F6A" w:rsidRDefault="001761E2" w:rsidP="001761E2">
            <w:pPr>
              <w:spacing w:before="120"/>
              <w:ind w:left="57" w:right="57"/>
              <w:jc w:val="both"/>
              <w:rPr>
                <w:rFonts w:cs="Times New Roman"/>
                <w:b/>
                <w:bCs/>
              </w:rPr>
            </w:pPr>
            <w:r w:rsidRPr="00866F6A">
              <w:rPr>
                <w:rFonts w:cs="Times New Roman"/>
                <w:b/>
                <w:bCs/>
              </w:rPr>
              <w:t xml:space="preserve">Veicot pieteikumu iesniegšanu caur e-pakalpojumu patstāvīgi vai ar Vienotā pašvaldību klientu apkalpošanas centra operatoru tīkla atbalstu dzīvesvietā, vidējais sabiedrības ieguvums 10 gadu periodā būs 1 382 670 </w:t>
            </w:r>
            <w:r w:rsidRPr="00866F6A">
              <w:rPr>
                <w:rFonts w:cs="Times New Roman"/>
                <w:b/>
                <w:bCs/>
                <w:i/>
                <w:iCs/>
              </w:rPr>
              <w:t>euro</w:t>
            </w:r>
            <w:r w:rsidRPr="00866F6A">
              <w:rPr>
                <w:rFonts w:cs="Times New Roman"/>
                <w:b/>
                <w:bCs/>
              </w:rPr>
              <w:t xml:space="preserve">. </w:t>
            </w:r>
          </w:p>
          <w:p w14:paraId="27D95C9F" w14:textId="70B1B7FF" w:rsidR="001761E2" w:rsidRPr="00866F6A" w:rsidRDefault="001761E2" w:rsidP="001761E2">
            <w:pPr>
              <w:spacing w:before="120"/>
              <w:ind w:right="57"/>
              <w:jc w:val="both"/>
              <w:rPr>
                <w:rFonts w:cs="Times New Roman"/>
              </w:rPr>
            </w:pPr>
            <w:r w:rsidRPr="00866F6A">
              <w:rPr>
                <w:rFonts w:cs="Times New Roman"/>
              </w:rPr>
              <w:t xml:space="preserve">3. Pašvaldību sociālo dienestu darbinieki saņems informāciju par klienta vajadzībām elektroniskā formātā tādējādi tiks ietaupīts darba laiks informācijas ievadei un manuālai apstrādei, turklāt labklājības nozares un pašvaldību sociālās sfēras platformas “DigiSoc” </w:t>
            </w:r>
            <w:r w:rsidR="00D867F9" w:rsidRPr="00866F6A">
              <w:rPr>
                <w:iCs/>
              </w:rPr>
              <w:t>sociālās palīdzības administrēšanas modulis</w:t>
            </w:r>
            <w:r w:rsidRPr="00866F6A">
              <w:rPr>
                <w:rFonts w:cs="Times New Roman"/>
              </w:rPr>
              <w:t xml:space="preserve"> ļaus centralizēti valsts līmenī apkopot un uzkrāt datus par klientiem, to vajadzībām un tiem sniegto atbalstu. Datu pieejamību nodrošinās kopēja datu noliktava labklājības nozares un pašvaldību sociālās sfēras platformā “DigiSoc”, no kuras varēs izgūt operatīvos datus analītikai ar BI rīkiem un novadā nepieciešamā sociālā atbalsta groza prognozēšanai. </w:t>
            </w:r>
          </w:p>
          <w:p w14:paraId="58C30C56" w14:textId="01108DDC" w:rsidR="001761E2" w:rsidRPr="00866F6A" w:rsidRDefault="001761E2" w:rsidP="001761E2">
            <w:pPr>
              <w:spacing w:before="120"/>
              <w:ind w:left="57" w:right="57"/>
              <w:jc w:val="both"/>
              <w:rPr>
                <w:rFonts w:cs="Times New Roman"/>
              </w:rPr>
            </w:pPr>
            <w:r w:rsidRPr="00866F6A">
              <w:rPr>
                <w:rFonts w:cs="Times New Roman"/>
              </w:rPr>
              <w:lastRenderedPageBreak/>
              <w:t xml:space="preserve">Kopējais pašvaldību skaits – 42. To darbinieki mēnesī velta vidēji 46–92 h mēnesī jeb 552–1104 h gadā deklarāciju datu pārbaudei. Informācija ieguvumu aprēķinam: 1) darbinieka vidējā mēnešalga bez VSAOI – vidēji 1500 </w:t>
            </w:r>
            <w:r w:rsidRPr="00866F6A">
              <w:rPr>
                <w:rFonts w:cs="Times New Roman"/>
                <w:i/>
                <w:iCs/>
              </w:rPr>
              <w:t>euro</w:t>
            </w:r>
            <w:r w:rsidRPr="00866F6A">
              <w:rPr>
                <w:rFonts w:cs="Times New Roman"/>
              </w:rPr>
              <w:t xml:space="preserve">, ar VSAOI – 1853,85 </w:t>
            </w:r>
            <w:r w:rsidRPr="00866F6A">
              <w:rPr>
                <w:rFonts w:cs="Times New Roman"/>
                <w:i/>
                <w:iCs/>
              </w:rPr>
              <w:t>euro</w:t>
            </w:r>
            <w:r w:rsidRPr="00866F6A">
              <w:rPr>
                <w:rFonts w:cs="Times New Roman"/>
              </w:rPr>
              <w:t>/mēnesī, darbinieka vidējā stundas likme</w:t>
            </w:r>
            <w:r w:rsidR="00331829">
              <w:rPr>
                <w:rFonts w:cs="Times New Roman"/>
              </w:rPr>
              <w:t> </w:t>
            </w:r>
            <w:r w:rsidRPr="00866F6A">
              <w:rPr>
                <w:rFonts w:cs="Times New Roman"/>
              </w:rPr>
              <w:t xml:space="preserve">– 11,30 </w:t>
            </w:r>
            <w:r w:rsidRPr="00866F6A">
              <w:rPr>
                <w:rFonts w:cs="Times New Roman"/>
                <w:i/>
                <w:iCs/>
              </w:rPr>
              <w:t>euro</w:t>
            </w:r>
            <w:r w:rsidRPr="00866F6A">
              <w:rPr>
                <w:rFonts w:cs="Times New Roman"/>
              </w:rPr>
              <w:t xml:space="preserve">/h, 2) vidēji nostrādāto stundu skaits mēnesī – 164 h, datu administrēšanai plānotais iesaistīto darbinieku stundu skaits gadā – vidēji 552–1104 h. </w:t>
            </w:r>
          </w:p>
          <w:p w14:paraId="4DBD3182" w14:textId="77777777" w:rsidR="001761E2" w:rsidRPr="00866F6A" w:rsidRDefault="001761E2" w:rsidP="001761E2">
            <w:pPr>
              <w:spacing w:before="120"/>
              <w:ind w:left="57" w:right="57"/>
              <w:jc w:val="both"/>
              <w:rPr>
                <w:rFonts w:cs="Times New Roman"/>
              </w:rPr>
            </w:pPr>
            <w:r w:rsidRPr="00866F6A">
              <w:rPr>
                <w:rFonts w:cs="Times New Roman"/>
              </w:rPr>
              <w:t xml:space="preserve">Provizoriskais vidējais ietaupījums pašvaldībās, – no 6 237,60 </w:t>
            </w:r>
            <w:r w:rsidRPr="00866F6A">
              <w:rPr>
                <w:rFonts w:cs="Times New Roman"/>
                <w:i/>
                <w:iCs/>
              </w:rPr>
              <w:t>euro</w:t>
            </w:r>
            <w:r w:rsidRPr="00866F6A">
              <w:rPr>
                <w:rFonts w:cs="Times New Roman"/>
              </w:rPr>
              <w:t xml:space="preserve"> līdz 12 475,20 </w:t>
            </w:r>
            <w:r w:rsidRPr="00866F6A">
              <w:rPr>
                <w:rFonts w:cs="Times New Roman"/>
                <w:i/>
                <w:iCs/>
              </w:rPr>
              <w:t>euro</w:t>
            </w:r>
            <w:r w:rsidRPr="00866F6A">
              <w:rPr>
                <w:rFonts w:cs="Times New Roman"/>
              </w:rPr>
              <w:t xml:space="preserve">. </w:t>
            </w:r>
            <w:r w:rsidRPr="00866F6A">
              <w:rPr>
                <w:rFonts w:cs="Times New Roman"/>
                <w:b/>
                <w:bCs/>
              </w:rPr>
              <w:t xml:space="preserve">Vidējais ekonomiskais ietaupījums 10 gadu periodā būs no 62 376 </w:t>
            </w:r>
            <w:r w:rsidRPr="00866F6A">
              <w:rPr>
                <w:rFonts w:cs="Times New Roman"/>
                <w:b/>
                <w:bCs/>
                <w:i/>
                <w:iCs/>
              </w:rPr>
              <w:t>euro</w:t>
            </w:r>
            <w:r w:rsidRPr="00866F6A">
              <w:rPr>
                <w:rFonts w:cs="Times New Roman"/>
                <w:b/>
                <w:bCs/>
              </w:rPr>
              <w:t xml:space="preserve"> līdz 124 752 </w:t>
            </w:r>
            <w:r w:rsidRPr="00866F6A">
              <w:rPr>
                <w:rFonts w:cs="Times New Roman"/>
                <w:b/>
                <w:bCs/>
                <w:i/>
                <w:iCs/>
              </w:rPr>
              <w:t>euro</w:t>
            </w:r>
            <w:r w:rsidRPr="00866F6A">
              <w:rPr>
                <w:rFonts w:cs="Times New Roman"/>
                <w:b/>
                <w:bCs/>
              </w:rPr>
              <w:t>.</w:t>
            </w:r>
            <w:r w:rsidRPr="00866F6A">
              <w:rPr>
                <w:rFonts w:cs="Times New Roman"/>
              </w:rPr>
              <w:t xml:space="preserve"> </w:t>
            </w:r>
          </w:p>
          <w:p w14:paraId="357E5E8D" w14:textId="4F8D8B9E" w:rsidR="001761E2" w:rsidRPr="00866F6A" w:rsidRDefault="001761E2" w:rsidP="001761E2">
            <w:pPr>
              <w:rPr>
                <w:lang w:eastAsia="lv-LV"/>
              </w:rPr>
            </w:pPr>
            <w:r w:rsidRPr="00866F6A">
              <w:rPr>
                <w:rFonts w:cs="Times New Roman"/>
              </w:rPr>
              <w:t xml:space="preserve">Kopējais projekta provizoriskais lietderīgums 10 gadu pārskata periodā ir no </w:t>
            </w:r>
            <w:r w:rsidR="002F2305" w:rsidRPr="00866F6A">
              <w:rPr>
                <w:rFonts w:cs="Times New Roman"/>
              </w:rPr>
              <w:t>4 561 384</w:t>
            </w:r>
            <w:r w:rsidRPr="00866F6A">
              <w:rPr>
                <w:rFonts w:cs="Times New Roman"/>
              </w:rPr>
              <w:t xml:space="preserve"> </w:t>
            </w:r>
            <w:r w:rsidRPr="00866F6A">
              <w:rPr>
                <w:rFonts w:cs="Times New Roman"/>
                <w:i/>
                <w:iCs/>
              </w:rPr>
              <w:t>euro</w:t>
            </w:r>
            <w:r w:rsidRPr="00866F6A">
              <w:rPr>
                <w:rFonts w:cs="Times New Roman"/>
              </w:rPr>
              <w:t xml:space="preserve"> līdz līdz </w:t>
            </w:r>
            <w:r w:rsidR="002F2305" w:rsidRPr="00866F6A">
              <w:rPr>
                <w:rFonts w:cs="Times New Roman"/>
              </w:rPr>
              <w:t>4 623 760</w:t>
            </w:r>
            <w:r w:rsidRPr="00866F6A">
              <w:rPr>
                <w:rFonts w:cs="Times New Roman"/>
              </w:rPr>
              <w:t xml:space="preserve"> </w:t>
            </w:r>
            <w:r w:rsidRPr="00866F6A">
              <w:rPr>
                <w:rFonts w:cs="Times New Roman"/>
                <w:i/>
                <w:iCs/>
              </w:rPr>
              <w:t>euro</w:t>
            </w:r>
            <w:r w:rsidRPr="00866F6A">
              <w:rPr>
                <w:rFonts w:cs="Times New Roman"/>
              </w:rPr>
              <w:t>. Tas aprēķināts, no projekta ieguvumu un ietaupījumu kopsummas vidēji no 1</w:t>
            </w:r>
            <w:r w:rsidR="002F2305" w:rsidRPr="00866F6A">
              <w:rPr>
                <w:rFonts w:cs="Times New Roman"/>
              </w:rPr>
              <w:t>7 825 416</w:t>
            </w:r>
            <w:r w:rsidRPr="00866F6A">
              <w:rPr>
                <w:rFonts w:cs="Times New Roman"/>
              </w:rPr>
              <w:t xml:space="preserve"> </w:t>
            </w:r>
            <w:r w:rsidRPr="00866F6A">
              <w:rPr>
                <w:rFonts w:cs="Times New Roman"/>
                <w:i/>
                <w:iCs/>
              </w:rPr>
              <w:t>euro</w:t>
            </w:r>
            <w:r w:rsidRPr="00866F6A">
              <w:rPr>
                <w:rFonts w:cs="Times New Roman"/>
              </w:rPr>
              <w:t xml:space="preserve"> līdz 1</w:t>
            </w:r>
            <w:r w:rsidR="002F2305" w:rsidRPr="00866F6A">
              <w:rPr>
                <w:rFonts w:cs="Times New Roman"/>
              </w:rPr>
              <w:t>7 887 792</w:t>
            </w:r>
            <w:r w:rsidRPr="00866F6A">
              <w:rPr>
                <w:rFonts w:cs="Times New Roman"/>
              </w:rPr>
              <w:t xml:space="preserve"> </w:t>
            </w:r>
            <w:r w:rsidRPr="00866F6A">
              <w:rPr>
                <w:rFonts w:cs="Times New Roman"/>
                <w:i/>
                <w:iCs/>
              </w:rPr>
              <w:t>euro</w:t>
            </w:r>
            <w:r w:rsidRPr="00866F6A">
              <w:rPr>
                <w:rFonts w:cs="Times New Roman"/>
              </w:rPr>
              <w:t xml:space="preserve">, atņemot investīcijas 6 500 000 </w:t>
            </w:r>
            <w:r w:rsidRPr="00866F6A">
              <w:rPr>
                <w:rFonts w:cs="Times New Roman"/>
                <w:i/>
                <w:iCs/>
              </w:rPr>
              <w:t>euro</w:t>
            </w:r>
            <w:r w:rsidRPr="00866F6A">
              <w:rPr>
                <w:rFonts w:cs="Times New Roman"/>
              </w:rPr>
              <w:t xml:space="preserve"> un provizoriskās uzturēšanas izmaksas 10 gadu periodā 6 764 032 </w:t>
            </w:r>
            <w:r w:rsidRPr="00866F6A">
              <w:rPr>
                <w:rFonts w:cs="Times New Roman"/>
                <w:i/>
                <w:iCs/>
              </w:rPr>
              <w:t>euro</w:t>
            </w:r>
            <w:r w:rsidRPr="00866F6A">
              <w:rPr>
                <w:rFonts w:cs="Times New Roman"/>
              </w:rPr>
              <w:t>.</w:t>
            </w:r>
          </w:p>
        </w:tc>
      </w:tr>
      <w:tr w:rsidR="001761E2" w:rsidRPr="00866F6A" w14:paraId="4172BB36" w14:textId="77777777" w:rsidTr="00997DA8">
        <w:tc>
          <w:tcPr>
            <w:tcW w:w="5000" w:type="pct"/>
          </w:tcPr>
          <w:p w14:paraId="6D250D0E" w14:textId="77777777" w:rsidR="001761E2" w:rsidRPr="00866F6A" w:rsidRDefault="001761E2" w:rsidP="00DB51E0">
            <w:pPr>
              <w:spacing w:before="120"/>
              <w:ind w:left="57" w:right="57"/>
              <w:jc w:val="both"/>
              <w:rPr>
                <w:lang w:eastAsia="lv-LV"/>
              </w:rPr>
            </w:pPr>
          </w:p>
        </w:tc>
      </w:tr>
    </w:tbl>
    <w:p w14:paraId="06B300F7" w14:textId="77777777" w:rsidR="00BE455B" w:rsidRPr="00866F6A" w:rsidRDefault="00BE455B" w:rsidP="00FA0C20">
      <w:pPr>
        <w:pStyle w:val="Heading1"/>
      </w:pPr>
    </w:p>
    <w:p w14:paraId="239E4A58" w14:textId="2343CD18" w:rsidR="00DC72AA" w:rsidRPr="00866F6A" w:rsidRDefault="00B102A1" w:rsidP="00FA0C20">
      <w:pPr>
        <w:pStyle w:val="Heading1"/>
      </w:pPr>
      <w:r w:rsidRPr="00866F6A">
        <w:t>7</w:t>
      </w:r>
      <w:r w:rsidR="00DC72AA" w:rsidRPr="00866F6A">
        <w:t>. Cita būtiska informācija</w:t>
      </w:r>
      <w:r w:rsidR="00BF31B7" w:rsidRPr="00866F6A">
        <w:t xml:space="preserve"> </w:t>
      </w:r>
      <w:r w:rsidR="003C6BBC" w:rsidRPr="00866F6A">
        <w:t>(Projekta gatavības novērtējum</w:t>
      </w:r>
      <w:r w:rsidR="172CE92A" w:rsidRPr="00866F6A">
        <w:t>s</w:t>
      </w:r>
      <w:r w:rsidR="003C6BBC" w:rsidRPr="00866F6A">
        <w:t>)</w:t>
      </w:r>
    </w:p>
    <w:tbl>
      <w:tblPr>
        <w:tblStyle w:val="TableGrid"/>
        <w:tblW w:w="5000" w:type="pct"/>
        <w:tblBorders>
          <w:insideH w:val="none" w:sz="0" w:space="0" w:color="auto"/>
          <w:insideV w:val="single" w:sz="4" w:space="0" w:color="414142"/>
        </w:tblBorders>
        <w:tblLook w:val="04A0" w:firstRow="1" w:lastRow="0" w:firstColumn="1" w:lastColumn="0" w:noHBand="0" w:noVBand="1"/>
      </w:tblPr>
      <w:tblGrid>
        <w:gridCol w:w="9061"/>
      </w:tblGrid>
      <w:tr w:rsidR="0042070E" w:rsidRPr="00866F6A" w14:paraId="52ADD6BC" w14:textId="77777777" w:rsidTr="004575B5">
        <w:tc>
          <w:tcPr>
            <w:tcW w:w="5000" w:type="pct"/>
          </w:tcPr>
          <w:p w14:paraId="62FB02F8" w14:textId="10E23E38" w:rsidR="0042070E" w:rsidRPr="00866F6A" w:rsidRDefault="0042070E" w:rsidP="0042070E">
            <w:pPr>
              <w:rPr>
                <w:lang w:eastAsia="lv-LV"/>
              </w:rPr>
            </w:pPr>
          </w:p>
        </w:tc>
      </w:tr>
      <w:tr w:rsidR="003C6BBC" w:rsidRPr="00866F6A" w14:paraId="4ABD2871" w14:textId="77777777" w:rsidTr="004575B5">
        <w:tc>
          <w:tcPr>
            <w:tcW w:w="5000" w:type="pct"/>
          </w:tcPr>
          <w:p w14:paraId="1A0847F4" w14:textId="18FF98C8" w:rsidR="003C6BBC" w:rsidRPr="00866F6A" w:rsidRDefault="00ED66DC" w:rsidP="0042070E">
            <w:pPr>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1745404291"/>
                <w14:checkbox>
                  <w14:checked w14:val="1"/>
                  <w14:checkedState w14:val="2612" w14:font="MS Gothic"/>
                  <w14:uncheckedState w14:val="2610" w14:font="MS Gothic"/>
                </w14:checkbox>
              </w:sdtPr>
              <w:sdtEndPr/>
              <w:sdtContent>
                <w:r w:rsidR="00091373" w:rsidRPr="00866F6A">
                  <w:rPr>
                    <w:rFonts w:ascii="MS Gothic" w:eastAsia="MS Gothic" w:hAnsi="MS Gothic" w:cs="Times New Roman" w:hint="eastAsia"/>
                    <w:kern w:val="0"/>
                    <w:sz w:val="24"/>
                    <w:szCs w:val="24"/>
                    <w:lang w:eastAsia="lv-LV"/>
                    <w14:ligatures w14:val="none"/>
                  </w:rPr>
                  <w:t>☒</w:t>
                </w:r>
              </w:sdtContent>
            </w:sdt>
            <w:r w:rsidR="004D483F" w:rsidRPr="00866F6A">
              <w:rPr>
                <w:rFonts w:cs="Times New Roman"/>
                <w:sz w:val="24"/>
                <w:szCs w:val="24"/>
              </w:rPr>
              <w:t xml:space="preserve"> informācija par projektu vadības kapacitāti</w:t>
            </w:r>
            <w:r w:rsidR="00D754FF" w:rsidRPr="00866F6A">
              <w:rPr>
                <w:rFonts w:cs="Times New Roman"/>
                <w:sz w:val="24"/>
                <w:szCs w:val="24"/>
              </w:rPr>
              <w:t xml:space="preserve"> </w:t>
            </w:r>
          </w:p>
        </w:tc>
      </w:tr>
      <w:tr w:rsidR="003C6BBC" w:rsidRPr="00866F6A" w14:paraId="6B2C745F" w14:textId="77777777" w:rsidTr="004575B5">
        <w:tc>
          <w:tcPr>
            <w:tcW w:w="5000" w:type="pct"/>
          </w:tcPr>
          <w:p w14:paraId="57D7BA6F" w14:textId="77777777" w:rsidR="00091373" w:rsidRPr="00866F6A" w:rsidRDefault="00091373" w:rsidP="00091373">
            <w:pPr>
              <w:spacing w:before="120"/>
              <w:ind w:left="57" w:right="57"/>
              <w:jc w:val="both"/>
              <w:rPr>
                <w:rFonts w:cs="Times New Roman"/>
              </w:rPr>
            </w:pPr>
            <w:r w:rsidRPr="00866F6A">
              <w:rPr>
                <w:rFonts w:cs="Times New Roman"/>
              </w:rPr>
              <w:t xml:space="preserve">Projekta pārvaldības un īstenošanas kapacitāti veidos šādas projekta organizatoriskās struktūras: </w:t>
            </w:r>
          </w:p>
          <w:p w14:paraId="0A182519" w14:textId="77777777" w:rsidR="00091373" w:rsidRPr="00866F6A" w:rsidRDefault="00091373" w:rsidP="00091373">
            <w:pPr>
              <w:spacing w:before="120"/>
              <w:ind w:left="57" w:right="57"/>
              <w:jc w:val="both"/>
              <w:rPr>
                <w:rFonts w:cs="Times New Roman"/>
              </w:rPr>
            </w:pPr>
            <w:r w:rsidRPr="00866F6A">
              <w:rPr>
                <w:rFonts w:cs="Times New Roman"/>
              </w:rPr>
              <w:t xml:space="preserve">a) projekta vadības grupa – projekta vadības struktūra, kas izveidota uz projekta īstenošanas laiku projekta aktivitāšu rezultātu sasniegšanai. Tā ir atbildīga par projekta darbību īstenošanu, dod uzdevumus projekta vadītājam un projekta komandai, lemj par nepieciešamajām izmaiņām projekta darbību īstenošanā. Projekta vadības grupas sastāvā tiks iekļauti finansējuma saņēmēja un projekta īstenošanas partneru pārstāvji, projekta vadītājs, var tikt pieaicināti projekta komandas pārstāvji un, ja nepieciešams, projektā iesaistīto trešo pušu pārstāvji (piemēram, komersantu pārstāvji, eksperti un citi); </w:t>
            </w:r>
          </w:p>
          <w:p w14:paraId="5B53D6D2" w14:textId="77777777" w:rsidR="00091373" w:rsidRPr="00866F6A" w:rsidRDefault="00091373" w:rsidP="00091373">
            <w:pPr>
              <w:spacing w:before="120"/>
              <w:ind w:left="57" w:right="57"/>
              <w:jc w:val="both"/>
              <w:rPr>
                <w:rFonts w:cs="Times New Roman"/>
              </w:rPr>
            </w:pPr>
            <w:r w:rsidRPr="00866F6A">
              <w:rPr>
                <w:rFonts w:cs="Times New Roman"/>
              </w:rPr>
              <w:t xml:space="preserve">b) projekta vadītājs – projekta vadības personāls, kas atbildīgs par projekta īstenošanu saskaņā ar projekta iesniegumu un projekta īstenošanu reglamentējošiem iekšējiem un ārējiem normatīvajiem aktiem. Projekta vadītājs ar rīkojumu un/vai vienošanos tiks norīkots no LM Informācijas tehnoloģiju departamenta ekspertu vidus, vai tiks nolīgts jauns darbinieks uz projekta īstenošanas laiku. Papildus tam projekta partneriem tiks dota iespēja veidot savu apakšprojekta struktūrvienību ar definētu sasniedzamo rezultatīvo rādītāju. Projekta vadītāja darba uzdevumi un pienākumi tiks noteikti amata aprakstā; </w:t>
            </w:r>
          </w:p>
          <w:p w14:paraId="3A650C9B" w14:textId="77777777" w:rsidR="00091373" w:rsidRPr="00866F6A" w:rsidRDefault="00091373" w:rsidP="00091373">
            <w:pPr>
              <w:spacing w:before="120"/>
              <w:ind w:left="57" w:right="57"/>
              <w:jc w:val="both"/>
              <w:rPr>
                <w:rFonts w:cs="Times New Roman"/>
              </w:rPr>
            </w:pPr>
            <w:r w:rsidRPr="00866F6A">
              <w:rPr>
                <w:rFonts w:cs="Times New Roman"/>
              </w:rPr>
              <w:t xml:space="preserve">c) projekta komanda – projekta īstenošanas organizatoriskā struktūra projekta darbību īstenošanai un ieviešanai. Projektā var tikt veidotas vairākas projekta komandas dalījumā pa loģiskiem projekta apgabaliem. </w:t>
            </w:r>
          </w:p>
          <w:p w14:paraId="51A179BD" w14:textId="77777777" w:rsidR="00091373" w:rsidRPr="00866F6A" w:rsidRDefault="00091373" w:rsidP="00091373">
            <w:pPr>
              <w:spacing w:before="120"/>
              <w:ind w:left="57" w:right="57"/>
              <w:jc w:val="both"/>
              <w:rPr>
                <w:rFonts w:cs="Times New Roman"/>
              </w:rPr>
            </w:pPr>
            <w:r w:rsidRPr="00866F6A">
              <w:rPr>
                <w:rFonts w:cs="Times New Roman"/>
              </w:rPr>
              <w:t xml:space="preserve">Projekta komandu veido: </w:t>
            </w:r>
          </w:p>
          <w:p w14:paraId="3AC822EC" w14:textId="77777777" w:rsidR="00091373" w:rsidRPr="00866F6A" w:rsidRDefault="00091373" w:rsidP="00091373">
            <w:pPr>
              <w:spacing w:before="120"/>
              <w:ind w:left="57" w:right="57"/>
              <w:jc w:val="both"/>
              <w:rPr>
                <w:rFonts w:cs="Times New Roman"/>
              </w:rPr>
            </w:pPr>
            <w:r w:rsidRPr="00866F6A">
              <w:rPr>
                <w:rFonts w:cs="Times New Roman"/>
              </w:rPr>
              <w:t xml:space="preserve">• projekta darba grupa – sadarbības partneru deleģētie pārstāvji, kas uz rīkojuma pamata piesaistīti projektam un ir atbildīgi par konkrētu darbu izpildi/uzraudzību saskaņā ar sadarbības līgumu par projekta īstenošanu un projekta vadības grupas noteiktajiem uzdevumiem. Projekta darba grupas sastāvā ir projekta īstenošanas personāls, kas tiks nodarbināts, pamatojoties uz darba līgumu, vienošanos un/vai rīkojumu, un kura pienākumi tiks noteikti amata aprakstā, vai pamatojoties uz uzņēmuma līgumu. Projekta darba grupu atkarībā no projekta specifikas vada projekta vadītājs vai norīkots atbildīgais speciālists. Projektā var tikt veidotas vairākas projekta darba grupas dalījumā pa loģiskiem projekta apgabaliem (piemēram, projekta darbībām vai izstrādājamiem risinājumiem); </w:t>
            </w:r>
          </w:p>
          <w:p w14:paraId="2AF09AB7" w14:textId="77777777" w:rsidR="00091373" w:rsidRPr="00866F6A" w:rsidRDefault="00091373" w:rsidP="00091373">
            <w:pPr>
              <w:spacing w:before="120"/>
              <w:ind w:left="57" w:right="57"/>
              <w:jc w:val="both"/>
              <w:rPr>
                <w:rFonts w:cs="Times New Roman"/>
              </w:rPr>
            </w:pPr>
            <w:r w:rsidRPr="00866F6A">
              <w:rPr>
                <w:rFonts w:cs="Times New Roman"/>
              </w:rPr>
              <w:t xml:space="preserve">• ārējie izstrādātāji – ja nepieciešams, piesaistīti informācijas sistēmu un risinājumu izstrādes un ieviešanas, kā arī pilnveides pakalpojumu sniedzēji, kas projekta īstenošanā darbojas uz līguma pamata; </w:t>
            </w:r>
          </w:p>
          <w:p w14:paraId="6B6C364B" w14:textId="77777777" w:rsidR="00091373" w:rsidRPr="00866F6A" w:rsidRDefault="00091373" w:rsidP="00091373">
            <w:pPr>
              <w:spacing w:before="120"/>
              <w:ind w:left="57" w:right="57"/>
              <w:jc w:val="both"/>
              <w:rPr>
                <w:rFonts w:cs="Times New Roman"/>
              </w:rPr>
            </w:pPr>
            <w:r w:rsidRPr="00866F6A">
              <w:rPr>
                <w:rFonts w:cs="Times New Roman"/>
              </w:rPr>
              <w:t xml:space="preserve">• pieaicinātie eksperti – piesaistīti atbilstoši nepieciešamībai, nosakot to pienākumus rīkojumā vai līgumā, ja tie ir trešās puses pārstāvji. </w:t>
            </w:r>
          </w:p>
          <w:p w14:paraId="6FC1F2BA" w14:textId="77777777" w:rsidR="00331829" w:rsidRDefault="00331829" w:rsidP="00091373">
            <w:pPr>
              <w:spacing w:before="120"/>
              <w:ind w:left="57" w:right="57"/>
              <w:jc w:val="both"/>
              <w:rPr>
                <w:rFonts w:cs="Times New Roman"/>
              </w:rPr>
            </w:pPr>
          </w:p>
          <w:p w14:paraId="316BD6F4" w14:textId="43D57A4F" w:rsidR="00091373" w:rsidRPr="00866F6A" w:rsidRDefault="00091373" w:rsidP="00091373">
            <w:pPr>
              <w:spacing w:before="120"/>
              <w:ind w:left="57" w:right="57"/>
              <w:jc w:val="both"/>
              <w:rPr>
                <w:rFonts w:cs="Times New Roman"/>
              </w:rPr>
            </w:pPr>
            <w:r w:rsidRPr="00866F6A">
              <w:rPr>
                <w:rFonts w:cs="Times New Roman"/>
              </w:rPr>
              <w:lastRenderedPageBreak/>
              <w:t xml:space="preserve">Citas projekta īstenošanā un uzraudzībā iesaistītās puses: </w:t>
            </w:r>
          </w:p>
          <w:p w14:paraId="11222449" w14:textId="77777777" w:rsidR="00091373" w:rsidRPr="00866F6A" w:rsidRDefault="00091373" w:rsidP="00091373">
            <w:pPr>
              <w:spacing w:before="120"/>
              <w:ind w:left="57" w:right="57"/>
              <w:jc w:val="both"/>
              <w:rPr>
                <w:rFonts w:cs="Times New Roman"/>
              </w:rPr>
            </w:pPr>
            <w:r w:rsidRPr="00866F6A">
              <w:rPr>
                <w:rFonts w:cs="Times New Roman"/>
              </w:rPr>
              <w:t>• IKT nozares ministrija – Viedās administrācijas</w:t>
            </w:r>
            <w:r w:rsidRPr="00866F6A">
              <w:rPr>
                <w:rFonts w:eastAsia="Times New Roman"/>
              </w:rPr>
              <w:t xml:space="preserve"> </w:t>
            </w:r>
            <w:r w:rsidRPr="00866F6A">
              <w:rPr>
                <w:rFonts w:cs="Times New Roman"/>
              </w:rPr>
              <w:t>un reģionālās attīstības ministrija;</w:t>
            </w:r>
          </w:p>
          <w:p w14:paraId="65D6CF98" w14:textId="36154FB2" w:rsidR="00091373" w:rsidRPr="00866F6A" w:rsidRDefault="00091373" w:rsidP="00091373">
            <w:pPr>
              <w:spacing w:before="120"/>
              <w:ind w:left="57" w:right="57"/>
              <w:jc w:val="both"/>
              <w:rPr>
                <w:rFonts w:cs="Times New Roman"/>
              </w:rPr>
            </w:pPr>
            <w:r w:rsidRPr="00866F6A">
              <w:rPr>
                <w:rFonts w:cs="Times New Roman"/>
              </w:rPr>
              <w:t xml:space="preserve">• sadarbības partneri </w:t>
            </w:r>
            <w:r w:rsidR="0070651D" w:rsidRPr="00866F6A">
              <w:rPr>
                <w:rFonts w:cs="Times New Roman"/>
              </w:rPr>
              <w:t xml:space="preserve">no </w:t>
            </w:r>
            <w:r w:rsidR="001B2783" w:rsidRPr="00866F6A">
              <w:rPr>
                <w:rFonts w:cs="Times New Roman"/>
              </w:rPr>
              <w:t>Rīgas valstspilsētas pašvaldības, Liepājas valstspilsētas pašvaldības, Tukuma novada pašvaldības iestādes “Tukuma novada sociālais dienests”, SIVA</w:t>
            </w:r>
            <w:r w:rsidR="001B2783" w:rsidRPr="00866F6A" w:rsidDel="001B2783">
              <w:rPr>
                <w:rFonts w:cs="Times New Roman"/>
              </w:rPr>
              <w:t xml:space="preserve"> </w:t>
            </w:r>
            <w:r w:rsidRPr="00866F6A">
              <w:rPr>
                <w:rFonts w:cs="Times New Roman"/>
              </w:rPr>
              <w:t xml:space="preserve">– </w:t>
            </w:r>
            <w:r w:rsidR="00FB4384" w:rsidRPr="00866F6A">
              <w:rPr>
                <w:rFonts w:cs="Times New Roman"/>
              </w:rPr>
              <w:t xml:space="preserve">labklājības nozares un pašvaldību sociālās sfēras platformas “DigiSoc” </w:t>
            </w:r>
            <w:r w:rsidR="00FB4384" w:rsidRPr="00866F6A">
              <w:rPr>
                <w:iCs/>
              </w:rPr>
              <w:t>sociālās palīdzības administrēšanas moduļa</w:t>
            </w:r>
            <w:r w:rsidR="00FB4384" w:rsidRPr="00866F6A">
              <w:rPr>
                <w:rFonts w:cs="Times New Roman"/>
              </w:rPr>
              <w:t xml:space="preserve"> izstrādes satura noteikšanai</w:t>
            </w:r>
            <w:r w:rsidR="00033663" w:rsidRPr="00866F6A">
              <w:rPr>
                <w:rFonts w:cs="Times New Roman"/>
              </w:rPr>
              <w:t>, izstrāžu testēšanai</w:t>
            </w:r>
            <w:r w:rsidR="00FB4384" w:rsidRPr="00866F6A">
              <w:rPr>
                <w:rFonts w:cs="Times New Roman"/>
              </w:rPr>
              <w:t xml:space="preserve"> un </w:t>
            </w:r>
            <w:r w:rsidR="00033663" w:rsidRPr="00866F6A">
              <w:rPr>
                <w:rFonts w:cs="Times New Roman"/>
              </w:rPr>
              <w:t xml:space="preserve">funkcionalitātes </w:t>
            </w:r>
            <w:r w:rsidR="00202DB2" w:rsidRPr="00866F6A">
              <w:rPr>
                <w:rFonts w:cs="Times New Roman"/>
              </w:rPr>
              <w:t>ieviešanai</w:t>
            </w:r>
            <w:r w:rsidR="001E4CB9" w:rsidRPr="00866F6A">
              <w:rPr>
                <w:rFonts w:cs="Times New Roman"/>
              </w:rPr>
              <w:t>.</w:t>
            </w:r>
          </w:p>
          <w:p w14:paraId="5768D126" w14:textId="00A1BCE1" w:rsidR="003C6BBC" w:rsidRPr="00866F6A" w:rsidRDefault="003C6BBC" w:rsidP="004D483F">
            <w:pPr>
              <w:ind w:left="45" w:right="45"/>
              <w:rPr>
                <w:rFonts w:eastAsia="Times New Roman" w:cs="Times New Roman"/>
                <w:kern w:val="0"/>
                <w:lang w:eastAsia="lv-LV"/>
                <w14:ligatures w14:val="none"/>
              </w:rPr>
            </w:pPr>
          </w:p>
        </w:tc>
      </w:tr>
      <w:tr w:rsidR="003C6BBC" w:rsidRPr="00866F6A" w14:paraId="298E5CAE" w14:textId="77777777" w:rsidTr="004575B5">
        <w:tc>
          <w:tcPr>
            <w:tcW w:w="5000" w:type="pct"/>
          </w:tcPr>
          <w:p w14:paraId="69BD9873" w14:textId="3E8BD7B7" w:rsidR="003C6BBC" w:rsidRPr="00866F6A" w:rsidRDefault="00ED66DC" w:rsidP="0042070E">
            <w:pPr>
              <w:ind w:left="45" w:right="45"/>
              <w:rPr>
                <w:rFonts w:eastAsia="Times New Roman" w:cs="Times New Roman"/>
                <w:kern w:val="0"/>
                <w:lang w:eastAsia="lv-LV"/>
                <w14:ligatures w14:val="none"/>
              </w:rPr>
            </w:pPr>
            <w:sdt>
              <w:sdtPr>
                <w:rPr>
                  <w:rFonts w:eastAsia="Times New Roman" w:cs="Times New Roman"/>
                  <w:kern w:val="0"/>
                  <w:lang w:eastAsia="lv-LV"/>
                  <w14:ligatures w14:val="none"/>
                </w:rPr>
                <w:id w:val="-2071412694"/>
                <w14:checkbox>
                  <w14:checked w14:val="1"/>
                  <w14:checkedState w14:val="2612" w14:font="MS Gothic"/>
                  <w14:uncheckedState w14:val="2610" w14:font="MS Gothic"/>
                </w14:checkbox>
              </w:sdtPr>
              <w:sdtEndPr/>
              <w:sdtContent>
                <w:r w:rsidR="00F06543" w:rsidRPr="00866F6A">
                  <w:rPr>
                    <w:rFonts w:ascii="MS Gothic" w:eastAsia="MS Gothic" w:hAnsi="MS Gothic" w:cs="Times New Roman" w:hint="eastAsia"/>
                    <w:kern w:val="0"/>
                    <w:lang w:eastAsia="lv-LV"/>
                    <w14:ligatures w14:val="none"/>
                  </w:rPr>
                  <w:t>☒</w:t>
                </w:r>
              </w:sdtContent>
            </w:sdt>
            <w:r w:rsidR="003C6BBC" w:rsidRPr="00866F6A">
              <w:rPr>
                <w:rFonts w:eastAsia="Times New Roman" w:cs="Times New Roman"/>
                <w:kern w:val="0"/>
                <w:lang w:eastAsia="lv-LV"/>
                <w14:ligatures w14:val="none"/>
              </w:rPr>
              <w:t> </w:t>
            </w:r>
            <w:r w:rsidR="00FF7383" w:rsidRPr="00866F6A">
              <w:rPr>
                <w:rFonts w:cs="Times New Roman"/>
              </w:rPr>
              <w:t>informācij</w:t>
            </w:r>
            <w:r w:rsidR="0055606C" w:rsidRPr="00866F6A">
              <w:rPr>
                <w:rFonts w:cs="Times New Roman"/>
              </w:rPr>
              <w:t>a</w:t>
            </w:r>
            <w:r w:rsidR="00FF7383" w:rsidRPr="00866F6A">
              <w:rPr>
                <w:rFonts w:cs="Times New Roman"/>
              </w:rPr>
              <w:t xml:space="preserve"> par projekta “biznesa” īpašnieku (</w:t>
            </w:r>
            <w:r w:rsidR="00FF7383" w:rsidRPr="00866F6A">
              <w:rPr>
                <w:rFonts w:cs="Times New Roman"/>
                <w:i/>
                <w:iCs/>
              </w:rPr>
              <w:t>business owner</w:t>
            </w:r>
            <w:r w:rsidR="00FF7383" w:rsidRPr="00866F6A">
              <w:rPr>
                <w:rFonts w:cs="Times New Roman"/>
              </w:rPr>
              <w:t>) un tā lomu projekta īstenošanā</w:t>
            </w:r>
            <w:r w:rsidR="00D754FF" w:rsidRPr="00866F6A">
              <w:rPr>
                <w:rFonts w:cs="Times New Roman"/>
              </w:rPr>
              <w:t xml:space="preserve"> </w:t>
            </w:r>
          </w:p>
        </w:tc>
      </w:tr>
      <w:tr w:rsidR="003C6BBC" w:rsidRPr="00866F6A" w14:paraId="1D3CF45A" w14:textId="77777777" w:rsidTr="004575B5">
        <w:tc>
          <w:tcPr>
            <w:tcW w:w="5000" w:type="pct"/>
          </w:tcPr>
          <w:p w14:paraId="092B1174" w14:textId="7C82C4A2" w:rsidR="00F06543" w:rsidRPr="00866F6A" w:rsidRDefault="00F06543" w:rsidP="00F06543">
            <w:pPr>
              <w:spacing w:before="120"/>
              <w:ind w:left="57" w:right="57"/>
              <w:jc w:val="both"/>
              <w:rPr>
                <w:rFonts w:cs="Times New Roman"/>
              </w:rPr>
            </w:pPr>
            <w:r w:rsidRPr="00866F6A">
              <w:rPr>
                <w:rFonts w:cs="Times New Roman"/>
              </w:rPr>
              <w:t xml:space="preserve">Lai nodrošinātu kvalitatīvu projekta administrēšanas procesu un vienlaicīgi mazinātu administratīvo slogu, nozares IT padomē ir pieņemts lēmums, apvienot SIVA projektu par platformas SIVIS izstrādi un LM projektu par labklājības nozares un pašvaldību sociālās sfēras platformas “DigiSoc” </w:t>
            </w:r>
            <w:r w:rsidR="00352F6C" w:rsidRPr="00866F6A">
              <w:rPr>
                <w:iCs/>
              </w:rPr>
              <w:t>sociālās palīdzības administrēšanas moduļa</w:t>
            </w:r>
            <w:r w:rsidR="00352F6C" w:rsidRPr="00866F6A">
              <w:rPr>
                <w:rFonts w:cs="Times New Roman"/>
              </w:rPr>
              <w:t xml:space="preserve"> </w:t>
            </w:r>
            <w:r w:rsidRPr="00866F6A">
              <w:rPr>
                <w:rFonts w:cs="Times New Roman"/>
              </w:rPr>
              <w:t>izstrādi, organizējot projekta administrēšanu vienā kopējā projektā. Savukārt, saturu definē projekta īstenotājs kopā ar SIVA un pašvaldību pārstāvju grupu, kas noteiks biznesa procesus, uz kuriem balstīsies platformu izstrādes pasūtījumi.</w:t>
            </w:r>
          </w:p>
          <w:p w14:paraId="549CC4F6" w14:textId="4119785B" w:rsidR="003C6BBC" w:rsidRPr="00866F6A" w:rsidRDefault="003C6BBC" w:rsidP="004C592E">
            <w:pPr>
              <w:ind w:left="45" w:right="45"/>
              <w:rPr>
                <w:rFonts w:eastAsia="Times New Roman" w:cs="Times New Roman"/>
                <w:kern w:val="0"/>
                <w:lang w:eastAsia="lv-LV"/>
                <w14:ligatures w14:val="none"/>
              </w:rPr>
            </w:pPr>
          </w:p>
        </w:tc>
      </w:tr>
      <w:tr w:rsidR="003C6BBC" w:rsidRPr="00866F6A" w14:paraId="1C30B4E8" w14:textId="77777777" w:rsidTr="004575B5">
        <w:tc>
          <w:tcPr>
            <w:tcW w:w="5000" w:type="pct"/>
          </w:tcPr>
          <w:p w14:paraId="1BA175CB" w14:textId="0FC01098" w:rsidR="003C6BBC" w:rsidRPr="00866F6A" w:rsidRDefault="00ED66DC" w:rsidP="0042070E">
            <w:pPr>
              <w:ind w:left="45" w:right="45"/>
              <w:rPr>
                <w:rFonts w:eastAsia="Times New Roman" w:cs="Times New Roman"/>
                <w:kern w:val="0"/>
                <w:lang w:eastAsia="lv-LV"/>
                <w14:ligatures w14:val="none"/>
              </w:rPr>
            </w:pPr>
            <w:sdt>
              <w:sdtPr>
                <w:rPr>
                  <w:rFonts w:eastAsia="Times New Roman" w:cs="Times New Roman"/>
                  <w:kern w:val="0"/>
                  <w:lang w:eastAsia="lv-LV"/>
                  <w14:ligatures w14:val="none"/>
                </w:rPr>
                <w:id w:val="-1331372067"/>
                <w14:checkbox>
                  <w14:checked w14:val="1"/>
                  <w14:checkedState w14:val="2612" w14:font="MS Gothic"/>
                  <w14:uncheckedState w14:val="2610" w14:font="MS Gothic"/>
                </w14:checkbox>
              </w:sdtPr>
              <w:sdtEndPr/>
              <w:sdtContent>
                <w:r w:rsidR="00F03869" w:rsidRPr="00866F6A">
                  <w:rPr>
                    <w:rFonts w:ascii="MS Gothic" w:eastAsia="MS Gothic" w:hAnsi="MS Gothic" w:cs="Times New Roman" w:hint="eastAsia"/>
                    <w:kern w:val="0"/>
                    <w:lang w:eastAsia="lv-LV"/>
                    <w14:ligatures w14:val="none"/>
                  </w:rPr>
                  <w:t>☒</w:t>
                </w:r>
              </w:sdtContent>
            </w:sdt>
            <w:r w:rsidR="003C6BBC" w:rsidRPr="00866F6A">
              <w:rPr>
                <w:rFonts w:eastAsia="Times New Roman" w:cs="Times New Roman"/>
                <w:kern w:val="0"/>
                <w:lang w:eastAsia="lv-LV"/>
                <w14:ligatures w14:val="none"/>
              </w:rPr>
              <w:t> </w:t>
            </w:r>
            <w:r w:rsidR="004C592E" w:rsidRPr="00866F6A">
              <w:rPr>
                <w:rFonts w:cs="Times New Roman"/>
              </w:rPr>
              <w:t>informācij</w:t>
            </w:r>
            <w:r w:rsidR="0055606C" w:rsidRPr="00866F6A">
              <w:rPr>
                <w:rFonts w:cs="Times New Roman"/>
              </w:rPr>
              <w:t>a</w:t>
            </w:r>
            <w:r w:rsidR="004C592E" w:rsidRPr="00866F6A">
              <w:rPr>
                <w:rFonts w:cs="Times New Roman"/>
              </w:rPr>
              <w:t xml:space="preserve"> par nosacījumiem projekta īstenošanai</w:t>
            </w:r>
            <w:r w:rsidR="00D754FF" w:rsidRPr="00866F6A">
              <w:rPr>
                <w:rFonts w:cs="Times New Roman"/>
              </w:rPr>
              <w:t xml:space="preserve"> </w:t>
            </w:r>
          </w:p>
        </w:tc>
      </w:tr>
      <w:tr w:rsidR="003C6BBC" w:rsidRPr="00866F6A" w14:paraId="1C508323" w14:textId="77777777" w:rsidTr="004575B5">
        <w:tc>
          <w:tcPr>
            <w:tcW w:w="5000" w:type="pct"/>
          </w:tcPr>
          <w:p w14:paraId="7C43EE87" w14:textId="511EB0D4" w:rsidR="00F03869" w:rsidRPr="00866F6A" w:rsidRDefault="00F03869" w:rsidP="00F03869">
            <w:pPr>
              <w:spacing w:before="120"/>
              <w:ind w:left="57" w:right="57"/>
              <w:jc w:val="both"/>
              <w:rPr>
                <w:rFonts w:cs="Times New Roman"/>
              </w:rPr>
            </w:pPr>
            <w:r w:rsidRPr="00866F6A">
              <w:rPr>
                <w:rFonts w:cs="Times New Roman"/>
              </w:rPr>
              <w:t>Aprakstītā projekta organizācija tiks izveidota, LM parakstot sadarbības līgumus par projekta īstenošanu ar sadarbības partneriem</w:t>
            </w:r>
            <w:r w:rsidR="00490FDC" w:rsidRPr="00866F6A">
              <w:rPr>
                <w:rFonts w:cs="Times New Roman"/>
              </w:rPr>
              <w:t xml:space="preserve"> (Rīgas valstspilsētas pašvaldību, Liepājas valstspilsētas pašvaldību, Tukuma novada pašvaldības iestādi “Tukuma novada sociālais dienests”, SIVA)</w:t>
            </w:r>
            <w:r w:rsidRPr="00866F6A">
              <w:rPr>
                <w:rFonts w:cs="Times New Roman"/>
              </w:rPr>
              <w:t>. Projekta īstenošanas laikā tiks ievērota labā prakse Eiropas Savienības fondu projektu ieviešanā, ievērojot normatīvo aktu regulējumu, un tiks nodrošinātas vismaz šādas kontroles darbības:</w:t>
            </w:r>
          </w:p>
          <w:p w14:paraId="5522AA5A" w14:textId="77777777" w:rsidR="00F03869" w:rsidRPr="00866F6A" w:rsidRDefault="00F03869" w:rsidP="00F03869">
            <w:pPr>
              <w:spacing w:before="120"/>
              <w:ind w:left="57" w:right="57"/>
              <w:jc w:val="both"/>
              <w:rPr>
                <w:rFonts w:cs="Times New Roman"/>
              </w:rPr>
            </w:pPr>
            <w:r w:rsidRPr="00866F6A">
              <w:rPr>
                <w:rFonts w:cs="Times New Roman"/>
              </w:rPr>
              <w:t xml:space="preserve">• interešu konflikta, korupcijas un krāpšanas nepieļaušana projekta ietvaros; </w:t>
            </w:r>
          </w:p>
          <w:p w14:paraId="2DEE1B88" w14:textId="77777777" w:rsidR="00F03869" w:rsidRPr="00866F6A" w:rsidRDefault="00F03869" w:rsidP="00F03869">
            <w:pPr>
              <w:spacing w:before="120"/>
              <w:ind w:left="57" w:right="57"/>
              <w:jc w:val="both"/>
              <w:rPr>
                <w:rFonts w:cs="Times New Roman"/>
              </w:rPr>
            </w:pPr>
            <w:r w:rsidRPr="00866F6A">
              <w:rPr>
                <w:rFonts w:cs="Times New Roman"/>
              </w:rPr>
              <w:t xml:space="preserve">• dubultfinansējuma nepieļaušana projekta ietvaros un sasaistē ar pārrobežu un daudzvalstu projektiem, kur attiecināms, un apakšprojektu izpildes kontrolēšana; </w:t>
            </w:r>
          </w:p>
          <w:p w14:paraId="22A30C45" w14:textId="0B24912D" w:rsidR="00F03869" w:rsidRPr="00866F6A" w:rsidRDefault="00F03869" w:rsidP="00F03869">
            <w:pPr>
              <w:spacing w:before="120"/>
              <w:ind w:left="57" w:right="57"/>
              <w:jc w:val="both"/>
              <w:rPr>
                <w:rFonts w:cs="Times New Roman"/>
              </w:rPr>
            </w:pPr>
            <w:r w:rsidRPr="00866F6A">
              <w:rPr>
                <w:rFonts w:cs="Times New Roman"/>
              </w:rPr>
              <w:t>• komercdarbības atbalsta nepieļaušana projekta ietvaros.</w:t>
            </w:r>
          </w:p>
          <w:p w14:paraId="14E21ADB" w14:textId="03C912FB" w:rsidR="002A21D8" w:rsidRPr="00866F6A" w:rsidRDefault="002A21D8" w:rsidP="00F03869">
            <w:pPr>
              <w:spacing w:before="120"/>
              <w:ind w:left="57" w:right="57"/>
              <w:jc w:val="both"/>
              <w:rPr>
                <w:rFonts w:cs="Times New Roman"/>
              </w:rPr>
            </w:pPr>
          </w:p>
          <w:p w14:paraId="4A96782C" w14:textId="034E6CCE" w:rsidR="002A21D8" w:rsidRPr="00866F6A" w:rsidRDefault="002A21D8" w:rsidP="002A21D8">
            <w:pPr>
              <w:ind w:left="130" w:right="261"/>
              <w:jc w:val="both"/>
              <w:rPr>
                <w:rFonts w:cs="Times New Roman"/>
              </w:rPr>
            </w:pPr>
            <w:r w:rsidRPr="00866F6A">
              <w:rPr>
                <w:rFonts w:cs="Times New Roman"/>
              </w:rPr>
              <w:t>LM projekta ietvaros komercdarbības atbalsts nav plānots un netiks sniegts. Projektā izstrādājamie risinājumi (labklājības nozares un pašvaldību sociālās sfēras platforma</w:t>
            </w:r>
            <w:r w:rsidR="003561D4" w:rsidRPr="00866F6A">
              <w:rPr>
                <w:rFonts w:cs="Times New Roman"/>
              </w:rPr>
              <w:t>s</w:t>
            </w:r>
            <w:r w:rsidRPr="00866F6A">
              <w:rPr>
                <w:rFonts w:cs="Times New Roman"/>
              </w:rPr>
              <w:t xml:space="preserve"> “DigiSoc”</w:t>
            </w:r>
            <w:r w:rsidR="003561D4" w:rsidRPr="00866F6A">
              <w:rPr>
                <w:rFonts w:cs="Times New Roman"/>
              </w:rPr>
              <w:t xml:space="preserve"> </w:t>
            </w:r>
            <w:r w:rsidR="003561D4" w:rsidRPr="00866F6A">
              <w:rPr>
                <w:iCs/>
              </w:rPr>
              <w:t>sociālās palīdzības administrēšanas modulis</w:t>
            </w:r>
            <w:r w:rsidRPr="00866F6A">
              <w:rPr>
                <w:rFonts w:cs="Times New Roman"/>
              </w:rPr>
              <w:t>, platforma SIVIS) nedod labumu atsevišķiem komersantiem, un tādējādi tie negūst labumu/priekšrocības attiecībā pret citiem Eiropas Savienības komersantiem.</w:t>
            </w:r>
          </w:p>
          <w:p w14:paraId="098D1C8F" w14:textId="77777777" w:rsidR="002A21D8" w:rsidRPr="00866F6A" w:rsidRDefault="002A21D8" w:rsidP="002A21D8">
            <w:pPr>
              <w:spacing w:before="120"/>
              <w:ind w:left="128" w:right="261"/>
              <w:jc w:val="both"/>
              <w:rPr>
                <w:rFonts w:cs="Times New Roman"/>
              </w:rPr>
            </w:pPr>
            <w:r w:rsidRPr="00866F6A">
              <w:rPr>
                <w:rFonts w:cs="Times New Roman"/>
              </w:rPr>
              <w:t>Projekta ietvaros radītie informācijas un komunikācijas tehnoloģijas risinājumi:</w:t>
            </w:r>
          </w:p>
          <w:p w14:paraId="058D54FF" w14:textId="7295AC4A" w:rsidR="002A21D8" w:rsidRPr="00866F6A" w:rsidRDefault="002A21D8" w:rsidP="002A21D8">
            <w:pPr>
              <w:spacing w:before="120"/>
              <w:ind w:left="128" w:right="261"/>
              <w:jc w:val="both"/>
              <w:rPr>
                <w:rFonts w:cs="Times New Roman"/>
              </w:rPr>
            </w:pPr>
            <w:r w:rsidRPr="00866F6A">
              <w:rPr>
                <w:rFonts w:cs="Times New Roman"/>
              </w:rPr>
              <w:t>1) labklājības nozares un pašvaldību sociālās sfēras platforma</w:t>
            </w:r>
            <w:r w:rsidR="003C0817" w:rsidRPr="00866F6A">
              <w:rPr>
                <w:rFonts w:cs="Times New Roman"/>
              </w:rPr>
              <w:t>s</w:t>
            </w:r>
            <w:r w:rsidRPr="00866F6A">
              <w:rPr>
                <w:rFonts w:cs="Times New Roman"/>
              </w:rPr>
              <w:t xml:space="preserve"> “DigiSoc” programmatūras papildinājumi</w:t>
            </w:r>
            <w:r w:rsidR="00063658" w:rsidRPr="00866F6A">
              <w:rPr>
                <w:rFonts w:cs="Times New Roman"/>
              </w:rPr>
              <w:t>, t</w:t>
            </w:r>
            <w:r w:rsidR="00FD04AF" w:rsidRPr="00866F6A">
              <w:rPr>
                <w:rFonts w:cs="Times New Roman"/>
              </w:rPr>
              <w:t>.</w:t>
            </w:r>
            <w:r w:rsidR="00063658" w:rsidRPr="00866F6A">
              <w:rPr>
                <w:rFonts w:cs="Times New Roman"/>
              </w:rPr>
              <w:t>sk</w:t>
            </w:r>
            <w:r w:rsidR="00FD04AF" w:rsidRPr="00866F6A">
              <w:rPr>
                <w:rFonts w:cs="Times New Roman"/>
              </w:rPr>
              <w:t>.</w:t>
            </w:r>
            <w:r w:rsidR="00063658" w:rsidRPr="00866F6A">
              <w:rPr>
                <w:rFonts w:cs="Times New Roman"/>
              </w:rPr>
              <w:t xml:space="preserve"> jaunizveidotais </w:t>
            </w:r>
            <w:r w:rsidR="003C0817" w:rsidRPr="00866F6A">
              <w:rPr>
                <w:iCs/>
              </w:rPr>
              <w:t>sociālās palīdzības administrēšanas modulis</w:t>
            </w:r>
            <w:r w:rsidR="00063658" w:rsidRPr="00866F6A">
              <w:rPr>
                <w:rFonts w:cs="Times New Roman"/>
              </w:rPr>
              <w:t>,</w:t>
            </w:r>
            <w:r w:rsidRPr="00866F6A">
              <w:rPr>
                <w:rFonts w:cs="Times New Roman"/>
              </w:rPr>
              <w:t xml:space="preserve"> būs LM īpašumā;</w:t>
            </w:r>
          </w:p>
          <w:p w14:paraId="1A027336" w14:textId="77777777" w:rsidR="002A21D8" w:rsidRPr="00866F6A" w:rsidRDefault="002A21D8" w:rsidP="002A21D8">
            <w:pPr>
              <w:spacing w:before="120"/>
              <w:ind w:left="128" w:right="261"/>
              <w:jc w:val="both"/>
              <w:rPr>
                <w:rFonts w:cs="Times New Roman"/>
              </w:rPr>
            </w:pPr>
            <w:r w:rsidRPr="00866F6A">
              <w:rPr>
                <w:rFonts w:cs="Times New Roman"/>
              </w:rPr>
              <w:t>2) platforma SIVIS būs SIVA īpašumā.</w:t>
            </w:r>
          </w:p>
          <w:p w14:paraId="6B0A9769" w14:textId="6CFABF4F" w:rsidR="002A21D8" w:rsidRPr="00866F6A" w:rsidRDefault="002A21D8" w:rsidP="002A21D8">
            <w:pPr>
              <w:spacing w:before="120"/>
              <w:ind w:left="128" w:right="261"/>
              <w:jc w:val="both"/>
              <w:rPr>
                <w:rFonts w:cs="Times New Roman"/>
              </w:rPr>
            </w:pPr>
            <w:r w:rsidRPr="00866F6A">
              <w:rPr>
                <w:rFonts w:cs="Times New Roman"/>
              </w:rPr>
              <w:t>Informācijas un komunikācijas tehnoloģiju risinājumi (labklājības nozares un pašvaldību sociālās sfēras platforma “DigiSoc”</w:t>
            </w:r>
            <w:r w:rsidR="003561D4" w:rsidRPr="00866F6A">
              <w:rPr>
                <w:rFonts w:cs="Times New Roman"/>
              </w:rPr>
              <w:t xml:space="preserve"> </w:t>
            </w:r>
            <w:r w:rsidR="003561D4" w:rsidRPr="00866F6A">
              <w:rPr>
                <w:iCs/>
              </w:rPr>
              <w:t>sociālās palīdzības administrēšanas modulis</w:t>
            </w:r>
            <w:r w:rsidRPr="00866F6A">
              <w:rPr>
                <w:rFonts w:cs="Times New Roman"/>
              </w:rPr>
              <w:t>, platforma SIVIS) paredzēti valsts pārvaldes funkciju veikšanai Sociālo pakalpojumu un sociālās palīdzības likuma prasību izpildes ietvaros.</w:t>
            </w:r>
          </w:p>
          <w:p w14:paraId="41493824" w14:textId="30FB9545" w:rsidR="00400FE2" w:rsidRPr="00866F6A" w:rsidRDefault="00400FE2" w:rsidP="00171D56">
            <w:pPr>
              <w:ind w:left="128" w:right="261"/>
              <w:jc w:val="both"/>
              <w:rPr>
                <w:rFonts w:cs="Times New Roman"/>
                <w:i/>
              </w:rPr>
            </w:pPr>
          </w:p>
          <w:p w14:paraId="3C702E7C" w14:textId="1181868F" w:rsidR="00400FE2" w:rsidRPr="00866F6A" w:rsidRDefault="00400FE2" w:rsidP="00400FE2">
            <w:pPr>
              <w:pStyle w:val="BodyText"/>
              <w:spacing w:before="28"/>
              <w:ind w:left="22"/>
              <w:jc w:val="both"/>
              <w:rPr>
                <w:sz w:val="22"/>
                <w:szCs w:val="22"/>
              </w:rPr>
            </w:pPr>
            <w:bookmarkStart w:id="6" w:name="_Hlk218607347"/>
            <w:r w:rsidRPr="00866F6A">
              <w:rPr>
                <w:sz w:val="22"/>
                <w:szCs w:val="22"/>
              </w:rPr>
              <w:t>Pēcprojekta rezultātu ilgtspējai nepieciešami cilvēkresursi gan labklājības nozares un pašvaldību sociālās sfēras platformas “DigiSoc”</w:t>
            </w:r>
            <w:r w:rsidR="00274FFC" w:rsidRPr="00866F6A">
              <w:rPr>
                <w:sz w:val="22"/>
                <w:szCs w:val="22"/>
              </w:rPr>
              <w:t xml:space="preserve"> </w:t>
            </w:r>
            <w:r w:rsidR="00274FFC" w:rsidRPr="00866F6A">
              <w:rPr>
                <w:iCs/>
                <w:sz w:val="22"/>
              </w:rPr>
              <w:t>sociālās palīdzības administrēšanas moduļa</w:t>
            </w:r>
            <w:r w:rsidRPr="00866F6A">
              <w:rPr>
                <w:sz w:val="22"/>
                <w:szCs w:val="22"/>
              </w:rPr>
              <w:t>, gan platformas SIVIS uzturēšanai (IS uzturētāji platformu lietotājiem un sistēmanalītiķi izmaiņu pieprasījumiem un sistēmu attīstības jautājumiem). Izmaiņu programmēšanai un tehniskai uzturēšanai tiks slēgti līgumi par ārpakalpojumu sniegšanu konkursa kārtībā. Operatīvajā līmenī ir nepieciešams Pirmā līmeņa atbalsts lietotāju apmācībai un kļūdu pieteikumu apstrādei. Biznesa procesu analīzei un izmaiņu pasūtījumiem tiks organizētas iestāžu padomes – gan SIVA, gan atsevišķi pašvaldību pārstāvju padome.</w:t>
            </w:r>
          </w:p>
          <w:p w14:paraId="752C3813" w14:textId="65F1291C" w:rsidR="00400FE2" w:rsidRPr="00866F6A" w:rsidRDefault="00400FE2" w:rsidP="00400FE2">
            <w:pPr>
              <w:spacing w:before="120"/>
              <w:ind w:left="57" w:right="57"/>
              <w:jc w:val="both"/>
              <w:rPr>
                <w:rFonts w:cs="Times New Roman"/>
                <w:i/>
              </w:rPr>
            </w:pPr>
            <w:r w:rsidRPr="00866F6A">
              <w:rPr>
                <w:rFonts w:eastAsia="Times New Roman" w:cs="Times New Roman"/>
                <w:kern w:val="0"/>
                <w:lang w:eastAsia="lv-LV" w:bidi="lv-LV"/>
                <w14:ligatures w14:val="none"/>
              </w:rPr>
              <w:lastRenderedPageBreak/>
              <w:t xml:space="preserve">Pēc projekta pabeigšanas ir indikatīvi noteiktas projekta rezultātu uzturēšanas izmaksas un personāla atalgojums 2029. gadam ne vairāk kā 411 724 </w:t>
            </w:r>
            <w:r w:rsidRPr="00866F6A">
              <w:rPr>
                <w:rFonts w:eastAsia="Times New Roman" w:cs="Times New Roman"/>
                <w:i/>
                <w:iCs/>
                <w:kern w:val="0"/>
                <w:lang w:eastAsia="lv-LV" w:bidi="lv-LV"/>
                <w14:ligatures w14:val="none"/>
              </w:rPr>
              <w:t>euro</w:t>
            </w:r>
            <w:r w:rsidRPr="00866F6A">
              <w:rPr>
                <w:rFonts w:eastAsia="Times New Roman" w:cs="Times New Roman"/>
                <w:kern w:val="0"/>
                <w:lang w:eastAsia="lv-LV" w:bidi="lv-LV"/>
                <w14:ligatures w14:val="none"/>
              </w:rPr>
              <w:t xml:space="preserve"> (t.sk. labklājības nozares un pašvaldību sociālās sfēras platformas “DigiSoc” </w:t>
            </w:r>
            <w:r w:rsidR="00274FFC" w:rsidRPr="00866F6A">
              <w:rPr>
                <w:iCs/>
              </w:rPr>
              <w:t>sociālās palīdzības administrēšanas moduļa</w:t>
            </w:r>
            <w:r w:rsidR="00274FFC" w:rsidRPr="00866F6A">
              <w:rPr>
                <w:rFonts w:eastAsia="Times New Roman" w:cs="Times New Roman"/>
                <w:kern w:val="0"/>
                <w:lang w:eastAsia="lv-LV" w:bidi="lv-LV"/>
                <w14:ligatures w14:val="none"/>
              </w:rPr>
              <w:t xml:space="preserve"> </w:t>
            </w:r>
            <w:r w:rsidRPr="00866F6A">
              <w:rPr>
                <w:rFonts w:eastAsia="Times New Roman" w:cs="Times New Roman"/>
                <w:kern w:val="0"/>
                <w:lang w:eastAsia="lv-LV" w:bidi="lv-LV"/>
                <w14:ligatures w14:val="none"/>
              </w:rPr>
              <w:t>atbalsta personālam (1</w:t>
            </w:r>
            <w:r w:rsidR="00C11627">
              <w:rPr>
                <w:rFonts w:eastAsia="Times New Roman" w:cs="Times New Roman"/>
                <w:kern w:val="0"/>
                <w:lang w:eastAsia="lv-LV" w:bidi="lv-LV"/>
                <w14:ligatures w14:val="none"/>
              </w:rPr>
              <w:t> </w:t>
            </w:r>
            <w:r w:rsidRPr="00866F6A">
              <w:rPr>
                <w:rFonts w:eastAsia="Times New Roman" w:cs="Times New Roman"/>
                <w:kern w:val="0"/>
                <w:lang w:eastAsia="lv-LV" w:bidi="lv-LV"/>
                <w14:ligatures w14:val="none"/>
              </w:rPr>
              <w:t xml:space="preserve">amata vietai) 32 557 </w:t>
            </w:r>
            <w:r w:rsidRPr="00866F6A">
              <w:rPr>
                <w:rFonts w:eastAsia="Times New Roman" w:cs="Times New Roman"/>
                <w:i/>
                <w:iCs/>
                <w:kern w:val="0"/>
                <w:lang w:eastAsia="lv-LV" w:bidi="lv-LV"/>
                <w14:ligatures w14:val="none"/>
              </w:rPr>
              <w:t>euro</w:t>
            </w:r>
            <w:r w:rsidRPr="00866F6A">
              <w:rPr>
                <w:rFonts w:eastAsia="Times New Roman" w:cs="Times New Roman"/>
                <w:kern w:val="0"/>
                <w:lang w:eastAsia="lv-LV" w:bidi="lv-LV"/>
                <w14:ligatures w14:val="none"/>
              </w:rPr>
              <w:t xml:space="preserve"> un uzturēšanas izmaksām 325 251 </w:t>
            </w:r>
            <w:r w:rsidRPr="00866F6A">
              <w:rPr>
                <w:rFonts w:eastAsia="Times New Roman" w:cs="Times New Roman"/>
                <w:i/>
                <w:iCs/>
                <w:kern w:val="0"/>
                <w:lang w:eastAsia="lv-LV" w:bidi="lv-LV"/>
                <w14:ligatures w14:val="none"/>
              </w:rPr>
              <w:t>euro</w:t>
            </w:r>
            <w:r w:rsidRPr="00866F6A">
              <w:rPr>
                <w:rFonts w:eastAsia="Times New Roman" w:cs="Times New Roman"/>
                <w:kern w:val="0"/>
                <w:lang w:eastAsia="lv-LV" w:bidi="lv-LV"/>
                <w14:ligatures w14:val="none"/>
              </w:rPr>
              <w:t xml:space="preserve">; platformas SIVIS: uzturēšanas izmaksām 53 916 </w:t>
            </w:r>
            <w:r w:rsidRPr="00866F6A">
              <w:rPr>
                <w:rFonts w:eastAsia="Times New Roman" w:cs="Times New Roman"/>
                <w:i/>
                <w:iCs/>
                <w:kern w:val="0"/>
                <w:lang w:eastAsia="lv-LV" w:bidi="lv-LV"/>
                <w14:ligatures w14:val="none"/>
              </w:rPr>
              <w:t>euro</w:t>
            </w:r>
            <w:r w:rsidRPr="00866F6A">
              <w:rPr>
                <w:rFonts w:eastAsia="Times New Roman" w:cs="Times New Roman"/>
                <w:kern w:val="0"/>
                <w:lang w:eastAsia="lv-LV" w:bidi="lv-LV"/>
                <w14:ligatures w14:val="none"/>
              </w:rPr>
              <w:t xml:space="preserve">) un 2030. gadam un turpmāk ik gadu ne vairāk kā 705 812 </w:t>
            </w:r>
            <w:r w:rsidRPr="00866F6A">
              <w:rPr>
                <w:rFonts w:eastAsia="Times New Roman" w:cs="Times New Roman"/>
                <w:i/>
                <w:iCs/>
                <w:kern w:val="0"/>
                <w:lang w:eastAsia="lv-LV" w:bidi="lv-LV"/>
                <w14:ligatures w14:val="none"/>
              </w:rPr>
              <w:t>euro</w:t>
            </w:r>
            <w:r w:rsidRPr="00866F6A">
              <w:rPr>
                <w:rFonts w:eastAsia="Times New Roman" w:cs="Times New Roman"/>
                <w:kern w:val="0"/>
                <w:lang w:eastAsia="lv-LV" w:bidi="lv-LV"/>
                <w14:ligatures w14:val="none"/>
              </w:rPr>
              <w:t xml:space="preserve"> (t.sk. labklājības nozares un pašvaldību sociālās sfēras platformas “DigiSoc”</w:t>
            </w:r>
            <w:r w:rsidR="007D43D0" w:rsidRPr="00866F6A">
              <w:rPr>
                <w:rFonts w:eastAsia="Times New Roman" w:cs="Times New Roman"/>
                <w:kern w:val="0"/>
                <w:lang w:eastAsia="lv-LV" w:bidi="lv-LV"/>
                <w14:ligatures w14:val="none"/>
              </w:rPr>
              <w:t xml:space="preserve"> </w:t>
            </w:r>
            <w:r w:rsidR="007D43D0" w:rsidRPr="00866F6A">
              <w:rPr>
                <w:iCs/>
              </w:rPr>
              <w:t>sociālās palīdzības administrēšanas modulim</w:t>
            </w:r>
            <w:r w:rsidRPr="00866F6A">
              <w:rPr>
                <w:rFonts w:eastAsia="Times New Roman" w:cs="Times New Roman"/>
                <w:kern w:val="0"/>
                <w:lang w:eastAsia="lv-LV" w:bidi="lv-LV"/>
                <w14:ligatures w14:val="none"/>
              </w:rPr>
              <w:t xml:space="preserve">: atbalsta personālam (1 amata vietai) 55 812 </w:t>
            </w:r>
            <w:r w:rsidRPr="00866F6A">
              <w:rPr>
                <w:rFonts w:eastAsia="Times New Roman" w:cs="Times New Roman"/>
                <w:i/>
                <w:iCs/>
                <w:kern w:val="0"/>
                <w:lang w:eastAsia="lv-LV" w:bidi="lv-LV"/>
                <w14:ligatures w14:val="none"/>
              </w:rPr>
              <w:t>euro</w:t>
            </w:r>
            <w:r w:rsidRPr="00866F6A">
              <w:rPr>
                <w:rFonts w:eastAsia="Times New Roman" w:cs="Times New Roman"/>
                <w:kern w:val="0"/>
                <w:lang w:eastAsia="lv-LV" w:bidi="lv-LV"/>
                <w14:ligatures w14:val="none"/>
              </w:rPr>
              <w:t xml:space="preserve"> un uzturēšanas izmaksām ne vairāk kā 557 572 </w:t>
            </w:r>
            <w:r w:rsidRPr="00866F6A">
              <w:rPr>
                <w:rFonts w:eastAsia="Times New Roman" w:cs="Times New Roman"/>
                <w:i/>
                <w:iCs/>
                <w:kern w:val="0"/>
                <w:lang w:eastAsia="lv-LV" w:bidi="lv-LV"/>
                <w14:ligatures w14:val="none"/>
              </w:rPr>
              <w:t>euro</w:t>
            </w:r>
            <w:r w:rsidRPr="00866F6A">
              <w:rPr>
                <w:rFonts w:eastAsia="Times New Roman" w:cs="Times New Roman"/>
                <w:kern w:val="0"/>
                <w:lang w:eastAsia="lv-LV" w:bidi="lv-LV"/>
                <w14:ligatures w14:val="none"/>
              </w:rPr>
              <w:t xml:space="preserve">; platformas SIVIS: uzturēšanas izmaksām 92 428 </w:t>
            </w:r>
            <w:r w:rsidRPr="00866F6A">
              <w:rPr>
                <w:rFonts w:eastAsia="Times New Roman" w:cs="Times New Roman"/>
                <w:i/>
                <w:iCs/>
                <w:kern w:val="0"/>
                <w:lang w:eastAsia="lv-LV" w:bidi="lv-LV"/>
                <w14:ligatures w14:val="none"/>
              </w:rPr>
              <w:t>euro</w:t>
            </w:r>
            <w:r w:rsidRPr="00866F6A">
              <w:rPr>
                <w:rFonts w:eastAsia="Times New Roman" w:cs="Times New Roman"/>
                <w:kern w:val="0"/>
                <w:lang w:eastAsia="lv-LV" w:bidi="lv-LV"/>
                <w14:ligatures w14:val="none"/>
              </w:rPr>
              <w:t>) gadā. LM nepieciešamo papildu finansējumu pieprasīs normatīvajos aktos noteiktajā kārtībā.</w:t>
            </w:r>
            <w:bookmarkEnd w:id="6"/>
          </w:p>
          <w:p w14:paraId="7F3E83BA" w14:textId="7EED9A43" w:rsidR="003C6BBC" w:rsidRPr="00866F6A" w:rsidRDefault="003C6BBC" w:rsidP="00334979">
            <w:pPr>
              <w:ind w:left="45" w:right="45"/>
              <w:rPr>
                <w:rFonts w:eastAsia="Times New Roman" w:cs="Times New Roman"/>
                <w:kern w:val="0"/>
                <w:lang w:eastAsia="lv-LV"/>
                <w14:ligatures w14:val="none"/>
              </w:rPr>
            </w:pPr>
          </w:p>
        </w:tc>
      </w:tr>
      <w:tr w:rsidR="003C6BBC" w:rsidRPr="00866F6A" w14:paraId="698D6B33" w14:textId="77777777" w:rsidTr="004575B5">
        <w:tc>
          <w:tcPr>
            <w:tcW w:w="5000" w:type="pct"/>
          </w:tcPr>
          <w:p w14:paraId="627CD1E7" w14:textId="1673F65F" w:rsidR="003C6BBC" w:rsidRPr="00866F6A" w:rsidRDefault="00ED66DC" w:rsidP="0042070E">
            <w:pPr>
              <w:ind w:left="45" w:right="45"/>
              <w:rPr>
                <w:rFonts w:eastAsia="Times New Roman" w:cs="Times New Roman"/>
                <w:kern w:val="0"/>
                <w:lang w:eastAsia="lv-LV"/>
                <w14:ligatures w14:val="none"/>
              </w:rPr>
            </w:pPr>
            <w:sdt>
              <w:sdtPr>
                <w:rPr>
                  <w:rFonts w:eastAsia="Times New Roman" w:cs="Times New Roman"/>
                  <w:kern w:val="0"/>
                  <w:lang w:eastAsia="lv-LV"/>
                  <w14:ligatures w14:val="none"/>
                </w:rPr>
                <w:id w:val="-881390910"/>
                <w14:checkbox>
                  <w14:checked w14:val="1"/>
                  <w14:checkedState w14:val="2612" w14:font="MS Gothic"/>
                  <w14:uncheckedState w14:val="2610" w14:font="MS Gothic"/>
                </w14:checkbox>
              </w:sdtPr>
              <w:sdtEndPr/>
              <w:sdtContent>
                <w:r w:rsidR="00D52903" w:rsidRPr="00866F6A">
                  <w:rPr>
                    <w:rFonts w:ascii="MS Gothic" w:eastAsia="MS Gothic" w:hAnsi="MS Gothic" w:cs="Times New Roman" w:hint="eastAsia"/>
                    <w:kern w:val="0"/>
                    <w:lang w:eastAsia="lv-LV"/>
                    <w14:ligatures w14:val="none"/>
                  </w:rPr>
                  <w:t>☒</w:t>
                </w:r>
              </w:sdtContent>
            </w:sdt>
            <w:r w:rsidR="003C6BBC" w:rsidRPr="00866F6A">
              <w:rPr>
                <w:rFonts w:eastAsia="Times New Roman" w:cs="Times New Roman"/>
                <w:kern w:val="0"/>
                <w:lang w:eastAsia="lv-LV"/>
                <w14:ligatures w14:val="none"/>
              </w:rPr>
              <w:t> </w:t>
            </w:r>
            <w:r w:rsidR="00334979" w:rsidRPr="00866F6A">
              <w:rPr>
                <w:rFonts w:cs="Times New Roman"/>
              </w:rPr>
              <w:t>informācij</w:t>
            </w:r>
            <w:r w:rsidR="0055606C" w:rsidRPr="00866F6A">
              <w:rPr>
                <w:rFonts w:cs="Times New Roman"/>
              </w:rPr>
              <w:t>a</w:t>
            </w:r>
            <w:r w:rsidR="00334979" w:rsidRPr="00866F6A">
              <w:rPr>
                <w:rFonts w:cs="Times New Roman"/>
              </w:rPr>
              <w:t xml:space="preserve"> par riskiem</w:t>
            </w:r>
            <w:r w:rsidR="00D754FF" w:rsidRPr="00866F6A">
              <w:rPr>
                <w:rFonts w:cs="Times New Roman"/>
              </w:rPr>
              <w:t xml:space="preserve"> </w:t>
            </w:r>
          </w:p>
        </w:tc>
      </w:tr>
      <w:tr w:rsidR="003C6BBC" w:rsidRPr="00866F6A" w14:paraId="216D5B12" w14:textId="77777777" w:rsidTr="004575B5">
        <w:tc>
          <w:tcPr>
            <w:tcW w:w="5000" w:type="pct"/>
          </w:tcPr>
          <w:p w14:paraId="50038E18" w14:textId="0E776E93" w:rsidR="002A21D8" w:rsidRPr="00866F6A" w:rsidRDefault="00D52903" w:rsidP="00D93601">
            <w:pPr>
              <w:ind w:left="45" w:right="45"/>
              <w:rPr>
                <w:rFonts w:eastAsia="Times New Roman" w:cs="Times New Roman"/>
                <w:kern w:val="0"/>
                <w:lang w:eastAsia="lv-LV"/>
                <w14:ligatures w14:val="none"/>
              </w:rPr>
            </w:pPr>
            <w:r w:rsidRPr="00866F6A">
              <w:rPr>
                <w:rFonts w:eastAsia="Times New Roman" w:cs="Times New Roman"/>
                <w:kern w:val="0"/>
                <w:lang w:eastAsia="lv-LV"/>
                <w14:ligatures w14:val="none"/>
              </w:rPr>
              <w:t>Būtiskākais projekta īstenošanas risks saistās ar ieplānotā finansējuma nepietiekamību projekta īstenošanā.</w:t>
            </w:r>
          </w:p>
          <w:p w14:paraId="16D9BD8C" w14:textId="03706D7B" w:rsidR="00F40FDB" w:rsidRPr="00866F6A" w:rsidRDefault="00F40FDB" w:rsidP="00D93601">
            <w:pPr>
              <w:ind w:left="45" w:right="45"/>
              <w:rPr>
                <w:rFonts w:eastAsia="Times New Roman" w:cs="Times New Roman"/>
                <w:kern w:val="0"/>
                <w:lang w:eastAsia="lv-LV"/>
                <w14:ligatures w14:val="none"/>
              </w:rPr>
            </w:pPr>
          </w:p>
          <w:p w14:paraId="0B24B492" w14:textId="692A16B7" w:rsidR="002718A6" w:rsidRPr="00866F6A" w:rsidRDefault="004641A9" w:rsidP="00D93601">
            <w:pPr>
              <w:ind w:left="45" w:right="45"/>
              <w:rPr>
                <w:rFonts w:eastAsia="Times New Roman" w:cs="Times New Roman"/>
                <w:kern w:val="0"/>
                <w:lang w:eastAsia="lv-LV"/>
                <w14:ligatures w14:val="none"/>
              </w:rPr>
            </w:pPr>
            <w:r>
              <w:rPr>
                <w:rFonts w:cs="Times New Roman"/>
                <w:b/>
                <w:bCs/>
                <w:sz w:val="24"/>
                <w:szCs w:val="24"/>
              </w:rPr>
              <w:t xml:space="preserve">LM </w:t>
            </w:r>
            <w:r w:rsidR="002718A6" w:rsidRPr="00866F6A">
              <w:rPr>
                <w:rFonts w:cs="Times New Roman"/>
                <w:b/>
                <w:bCs/>
                <w:sz w:val="24"/>
                <w:szCs w:val="24"/>
              </w:rPr>
              <w:t>Labklājības nozares un pašvaldību sociālās sfēras platformas “DigiSoc”</w:t>
            </w:r>
            <w:r w:rsidR="002718A6" w:rsidRPr="00866F6A">
              <w:rPr>
                <w:rFonts w:eastAsia="Times New Roman" w:cs="Times New Roman"/>
                <w:b/>
                <w:bCs/>
                <w:kern w:val="0"/>
                <w:sz w:val="24"/>
                <w:szCs w:val="24"/>
                <w:lang w:eastAsia="lv-LV"/>
                <w14:ligatures w14:val="none"/>
              </w:rPr>
              <w:t xml:space="preserve"> </w:t>
            </w:r>
            <w:r w:rsidRPr="004641A9">
              <w:rPr>
                <w:rFonts w:eastAsia="Times New Roman" w:cs="Times New Roman"/>
                <w:b/>
                <w:bCs/>
                <w:kern w:val="0"/>
                <w:sz w:val="24"/>
                <w:szCs w:val="24"/>
                <w:lang w:eastAsia="lv-LV"/>
                <w14:ligatures w14:val="none"/>
              </w:rPr>
              <w:t xml:space="preserve">sociālās palīdzības administrēšanas moduļa </w:t>
            </w:r>
            <w:r w:rsidR="002718A6" w:rsidRPr="00866F6A">
              <w:rPr>
                <w:rFonts w:eastAsia="Times New Roman" w:cs="Times New Roman"/>
                <w:b/>
                <w:bCs/>
                <w:kern w:val="0"/>
                <w:sz w:val="24"/>
                <w:szCs w:val="24"/>
                <w:lang w:eastAsia="lv-LV"/>
                <w14:ligatures w14:val="none"/>
              </w:rPr>
              <w:t>risku analīze</w:t>
            </w:r>
          </w:p>
          <w:p w14:paraId="3C3B5EB0" w14:textId="77777777" w:rsidR="002718A6" w:rsidRPr="00866F6A" w:rsidRDefault="002718A6" w:rsidP="00D93601">
            <w:pPr>
              <w:ind w:left="45" w:right="45"/>
              <w:rPr>
                <w:rFonts w:eastAsia="Times New Roman" w:cs="Times New Roman"/>
                <w:kern w:val="0"/>
                <w:lang w:eastAsia="lv-LV"/>
                <w14:ligatures w14:val="none"/>
              </w:rPr>
            </w:pPr>
          </w:p>
          <w:tbl>
            <w:tblPr>
              <w:tblW w:w="14240" w:type="dxa"/>
              <w:tblInd w:w="5" w:type="dxa"/>
              <w:tblLook w:val="04A0" w:firstRow="1" w:lastRow="0" w:firstColumn="1" w:lastColumn="0" w:noHBand="0" w:noVBand="1"/>
            </w:tblPr>
            <w:tblGrid>
              <w:gridCol w:w="276"/>
              <w:gridCol w:w="1799"/>
              <w:gridCol w:w="2101"/>
              <w:gridCol w:w="2576"/>
              <w:gridCol w:w="989"/>
              <w:gridCol w:w="6264"/>
              <w:gridCol w:w="235"/>
            </w:tblGrid>
            <w:tr w:rsidR="002718A6" w:rsidRPr="00866F6A" w14:paraId="2A31D5D4" w14:textId="77777777" w:rsidTr="005A5A14">
              <w:trPr>
                <w:gridAfter w:val="1"/>
                <w:wAfter w:w="259" w:type="dxa"/>
                <w:trHeight w:val="288"/>
              </w:trPr>
              <w:tc>
                <w:tcPr>
                  <w:tcW w:w="2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6C2E6E9" w14:textId="77777777" w:rsidR="002718A6" w:rsidRPr="00866F6A" w:rsidRDefault="002718A6" w:rsidP="002718A6">
                  <w:pPr>
                    <w:jc w:val="cente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Riska kategorija</w:t>
                  </w:r>
                </w:p>
              </w:tc>
              <w:tc>
                <w:tcPr>
                  <w:tcW w:w="212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E215C14" w14:textId="77777777" w:rsidR="002718A6" w:rsidRPr="00866F6A" w:rsidRDefault="002718A6" w:rsidP="002718A6">
                  <w:pPr>
                    <w:jc w:val="cente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Scenārijs</w:t>
                  </w:r>
                </w:p>
              </w:tc>
              <w:tc>
                <w:tcPr>
                  <w:tcW w:w="257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30D6202B" w14:textId="77777777" w:rsidR="002718A6" w:rsidRPr="00866F6A" w:rsidRDefault="002718A6" w:rsidP="002718A6">
                  <w:pPr>
                    <w:jc w:val="cente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Ietekme uz funkciju</w:t>
                  </w:r>
                </w:p>
              </w:tc>
              <w:tc>
                <w:tcPr>
                  <w:tcW w:w="84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19CCE3E" w14:textId="77777777" w:rsidR="002718A6" w:rsidRPr="00866F6A" w:rsidRDefault="002718A6" w:rsidP="002718A6">
                  <w:pPr>
                    <w:jc w:val="cente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Ietekme</w:t>
                  </w:r>
                </w:p>
              </w:tc>
              <w:tc>
                <w:tcPr>
                  <w:tcW w:w="6366" w:type="dxa"/>
                  <w:tcBorders>
                    <w:top w:val="single" w:sz="4" w:space="0" w:color="auto"/>
                    <w:left w:val="nil"/>
                    <w:bottom w:val="single" w:sz="4" w:space="0" w:color="auto"/>
                    <w:right w:val="single" w:sz="8" w:space="0" w:color="auto"/>
                  </w:tcBorders>
                  <w:shd w:val="clear" w:color="auto" w:fill="F2F2F2" w:themeFill="background1" w:themeFillShade="F2"/>
                  <w:vAlign w:val="center"/>
                  <w:hideMark/>
                </w:tcPr>
                <w:p w14:paraId="0FA4392B" w14:textId="072B26AF" w:rsidR="002718A6" w:rsidRPr="00866F6A" w:rsidRDefault="002718A6" w:rsidP="001F3BA5">
                  <w:pPr>
                    <w:ind w:right="4361"/>
                    <w:jc w:val="both"/>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Riska </w:t>
                  </w:r>
                  <w:r w:rsidR="00331829">
                    <w:rPr>
                      <w:rFonts w:eastAsia="Times New Roman" w:cs="Times New Roman"/>
                      <w:kern w:val="0"/>
                      <w:sz w:val="24"/>
                      <w:szCs w:val="24"/>
                      <w:lang w:eastAsia="lv-LV"/>
                      <w14:ligatures w14:val="none"/>
                    </w:rPr>
                    <w:br/>
                  </w:r>
                  <w:r w:rsidRPr="00866F6A">
                    <w:rPr>
                      <w:rFonts w:eastAsia="Times New Roman" w:cs="Times New Roman"/>
                      <w:kern w:val="0"/>
                      <w:sz w:val="24"/>
                      <w:szCs w:val="24"/>
                      <w:lang w:eastAsia="lv-LV"/>
                      <w14:ligatures w14:val="none"/>
                    </w:rPr>
                    <w:t>līmenis</w:t>
                  </w:r>
                </w:p>
              </w:tc>
            </w:tr>
            <w:tr w:rsidR="002718A6" w:rsidRPr="00866F6A" w14:paraId="0CA3980C" w14:textId="77777777" w:rsidTr="005A5A14">
              <w:trPr>
                <w:trHeight w:val="1440"/>
              </w:trPr>
              <w:tc>
                <w:tcPr>
                  <w:tcW w:w="266" w:type="dxa"/>
                  <w:tcBorders>
                    <w:top w:val="nil"/>
                    <w:left w:val="nil"/>
                    <w:bottom w:val="nil"/>
                    <w:right w:val="nil"/>
                  </w:tcBorders>
                  <w:noWrap/>
                  <w:vAlign w:val="bottom"/>
                </w:tcPr>
                <w:p w14:paraId="54E4EA20"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6CF6ABBC"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Operacionālais pārtraukums</w:t>
                  </w:r>
                </w:p>
              </w:tc>
              <w:tc>
                <w:tcPr>
                  <w:tcW w:w="2122" w:type="dxa"/>
                  <w:tcBorders>
                    <w:top w:val="nil"/>
                    <w:left w:val="nil"/>
                    <w:bottom w:val="single" w:sz="4" w:space="0" w:color="auto"/>
                    <w:right w:val="single" w:sz="4" w:space="0" w:color="auto"/>
                  </w:tcBorders>
                  <w:vAlign w:val="center"/>
                  <w:hideMark/>
                </w:tcPr>
                <w:p w14:paraId="4E272A88"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Labklājības nozares un pašvaldību sociālās sfēras platformas “DigiSoc” darbību pārtrauc tehniskas programmatūras kļūdas dēļ</w:t>
                  </w:r>
                </w:p>
              </w:tc>
              <w:tc>
                <w:tcPr>
                  <w:tcW w:w="2571" w:type="dxa"/>
                  <w:tcBorders>
                    <w:top w:val="nil"/>
                    <w:left w:val="nil"/>
                    <w:bottom w:val="single" w:sz="4" w:space="0" w:color="auto"/>
                    <w:right w:val="single" w:sz="4" w:space="0" w:color="auto"/>
                  </w:tcBorders>
                  <w:vAlign w:val="center"/>
                  <w:hideMark/>
                </w:tcPr>
                <w:p w14:paraId="4F977826"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Klientu apkalpošana sociālajos dienestos tiek apturēta. Nav pieejami klienta vai pakalpojuma dati. Riska mazināšanas pasākums – noslēgts labklājības nozares un pašvaldību sociālās sfēras platformas “DigiSoc” uzturēšanas ārpakalpojums ar definētiem SLA nosacījumiem</w:t>
                  </w:r>
                </w:p>
              </w:tc>
              <w:tc>
                <w:tcPr>
                  <w:tcW w:w="842" w:type="dxa"/>
                  <w:tcBorders>
                    <w:top w:val="nil"/>
                    <w:left w:val="nil"/>
                    <w:bottom w:val="single" w:sz="4" w:space="0" w:color="auto"/>
                    <w:right w:val="single" w:sz="4" w:space="0" w:color="auto"/>
                  </w:tcBorders>
                  <w:vAlign w:val="center"/>
                  <w:hideMark/>
                </w:tcPr>
                <w:p w14:paraId="00E9345B"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Augsta</w:t>
                  </w:r>
                </w:p>
              </w:tc>
              <w:tc>
                <w:tcPr>
                  <w:tcW w:w="6625" w:type="dxa"/>
                  <w:gridSpan w:val="2"/>
                  <w:tcBorders>
                    <w:top w:val="nil"/>
                    <w:left w:val="nil"/>
                    <w:bottom w:val="single" w:sz="4" w:space="0" w:color="auto"/>
                    <w:right w:val="single" w:sz="8" w:space="0" w:color="auto"/>
                  </w:tcBorders>
                  <w:vAlign w:val="center"/>
                  <w:hideMark/>
                </w:tcPr>
                <w:p w14:paraId="0D8A45C7" w14:textId="77777777" w:rsidR="002718A6" w:rsidRPr="00866F6A" w:rsidRDefault="002718A6" w:rsidP="001F3BA5">
                  <w:pPr>
                    <w:jc w:val="both"/>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Vidējs </w:t>
                  </w:r>
                </w:p>
              </w:tc>
            </w:tr>
            <w:tr w:rsidR="002718A6" w:rsidRPr="00866F6A" w14:paraId="1AAE75A8" w14:textId="77777777" w:rsidTr="005A5A14">
              <w:trPr>
                <w:trHeight w:val="1440"/>
              </w:trPr>
              <w:tc>
                <w:tcPr>
                  <w:tcW w:w="266" w:type="dxa"/>
                  <w:tcBorders>
                    <w:top w:val="nil"/>
                    <w:left w:val="nil"/>
                    <w:bottom w:val="nil"/>
                    <w:right w:val="nil"/>
                  </w:tcBorders>
                  <w:noWrap/>
                  <w:vAlign w:val="bottom"/>
                  <w:hideMark/>
                </w:tcPr>
                <w:p w14:paraId="7B0CBE8A"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32F6A2D7"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Juridiskā atbilstība</w:t>
                  </w:r>
                </w:p>
              </w:tc>
              <w:tc>
                <w:tcPr>
                  <w:tcW w:w="2122" w:type="dxa"/>
                  <w:tcBorders>
                    <w:top w:val="nil"/>
                    <w:left w:val="nil"/>
                    <w:bottom w:val="single" w:sz="4" w:space="0" w:color="auto"/>
                    <w:right w:val="single" w:sz="4" w:space="0" w:color="auto"/>
                  </w:tcBorders>
                  <w:vAlign w:val="center"/>
                  <w:hideMark/>
                </w:tcPr>
                <w:p w14:paraId="3AD1E726"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Pārāk liels administratīvais slogs pašvaldību līgumu, pieteikumu, vienošanās u.c. juridisko lietu vadīšanai</w:t>
                  </w:r>
                </w:p>
              </w:tc>
              <w:tc>
                <w:tcPr>
                  <w:tcW w:w="2571" w:type="dxa"/>
                  <w:tcBorders>
                    <w:top w:val="nil"/>
                    <w:left w:val="nil"/>
                    <w:bottom w:val="single" w:sz="4" w:space="0" w:color="auto"/>
                    <w:right w:val="single" w:sz="4" w:space="0" w:color="auto"/>
                  </w:tcBorders>
                  <w:vAlign w:val="center"/>
                  <w:hideMark/>
                </w:tcPr>
                <w:p w14:paraId="219D7CDD" w14:textId="1B2B6980"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Kavējas datu apmaiņas risinājumu iedarbināšana. Riska mazināšanas pasākums – iekļaut līgumos vai normatīvajos regulējumos pašvaldību pienākumu deleģēšanu labklājības nozares un pašvaldību sociālās sfēras platformas “DigiSoc” īpašniekam (LM)</w:t>
                  </w:r>
                </w:p>
              </w:tc>
              <w:tc>
                <w:tcPr>
                  <w:tcW w:w="842" w:type="dxa"/>
                  <w:tcBorders>
                    <w:top w:val="nil"/>
                    <w:left w:val="nil"/>
                    <w:bottom w:val="single" w:sz="4" w:space="0" w:color="auto"/>
                    <w:right w:val="single" w:sz="4" w:space="0" w:color="auto"/>
                  </w:tcBorders>
                  <w:vAlign w:val="center"/>
                  <w:hideMark/>
                </w:tcPr>
                <w:p w14:paraId="31CBFEE1"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Vidēja</w:t>
                  </w:r>
                </w:p>
              </w:tc>
              <w:tc>
                <w:tcPr>
                  <w:tcW w:w="6625" w:type="dxa"/>
                  <w:gridSpan w:val="2"/>
                  <w:tcBorders>
                    <w:top w:val="nil"/>
                    <w:left w:val="nil"/>
                    <w:bottom w:val="single" w:sz="4" w:space="0" w:color="auto"/>
                    <w:right w:val="single" w:sz="8" w:space="0" w:color="auto"/>
                  </w:tcBorders>
                  <w:vAlign w:val="center"/>
                  <w:hideMark/>
                </w:tcPr>
                <w:p w14:paraId="79FDDA59" w14:textId="77777777" w:rsidR="002718A6" w:rsidRPr="00866F6A" w:rsidRDefault="002718A6" w:rsidP="001F3BA5">
                  <w:pPr>
                    <w:jc w:val="both"/>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Vidējs </w:t>
                  </w:r>
                </w:p>
              </w:tc>
            </w:tr>
            <w:tr w:rsidR="002718A6" w:rsidRPr="00866F6A" w14:paraId="338A2F2D" w14:textId="77777777" w:rsidTr="005A5A14">
              <w:trPr>
                <w:trHeight w:val="864"/>
              </w:trPr>
              <w:tc>
                <w:tcPr>
                  <w:tcW w:w="266" w:type="dxa"/>
                  <w:tcBorders>
                    <w:top w:val="nil"/>
                    <w:left w:val="nil"/>
                    <w:bottom w:val="nil"/>
                    <w:right w:val="nil"/>
                  </w:tcBorders>
                  <w:noWrap/>
                  <w:vAlign w:val="bottom"/>
                  <w:hideMark/>
                </w:tcPr>
                <w:p w14:paraId="31E4621C"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219488DE"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Pakalpojumu kavēšanās</w:t>
                  </w:r>
                </w:p>
              </w:tc>
              <w:tc>
                <w:tcPr>
                  <w:tcW w:w="2122" w:type="dxa"/>
                  <w:tcBorders>
                    <w:top w:val="nil"/>
                    <w:left w:val="nil"/>
                    <w:bottom w:val="single" w:sz="4" w:space="0" w:color="auto"/>
                    <w:right w:val="single" w:sz="4" w:space="0" w:color="auto"/>
                  </w:tcBorders>
                  <w:vAlign w:val="center"/>
                  <w:hideMark/>
                </w:tcPr>
                <w:p w14:paraId="5A536511" w14:textId="05174141"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Savlaicīgu datu nepieejamība kavē lēmumus</w:t>
                  </w:r>
                </w:p>
              </w:tc>
              <w:tc>
                <w:tcPr>
                  <w:tcW w:w="2571" w:type="dxa"/>
                  <w:tcBorders>
                    <w:top w:val="nil"/>
                    <w:left w:val="nil"/>
                    <w:bottom w:val="single" w:sz="4" w:space="0" w:color="auto"/>
                    <w:right w:val="single" w:sz="4" w:space="0" w:color="auto"/>
                  </w:tcBorders>
                  <w:vAlign w:val="center"/>
                  <w:hideMark/>
                </w:tcPr>
                <w:p w14:paraId="4C5934C3"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Pieaug klientu gaidīšanas laiks un sūdzības. Riska mazināšanas pasākums – izstrādāt pakalpojuma nepārtrauktības plānus</w:t>
                  </w:r>
                </w:p>
              </w:tc>
              <w:tc>
                <w:tcPr>
                  <w:tcW w:w="842" w:type="dxa"/>
                  <w:tcBorders>
                    <w:top w:val="nil"/>
                    <w:left w:val="nil"/>
                    <w:bottom w:val="single" w:sz="4" w:space="0" w:color="auto"/>
                    <w:right w:val="single" w:sz="4" w:space="0" w:color="auto"/>
                  </w:tcBorders>
                  <w:vAlign w:val="center"/>
                  <w:hideMark/>
                </w:tcPr>
                <w:p w14:paraId="1549F2C9"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Vidēja</w:t>
                  </w:r>
                </w:p>
              </w:tc>
              <w:tc>
                <w:tcPr>
                  <w:tcW w:w="6625" w:type="dxa"/>
                  <w:gridSpan w:val="2"/>
                  <w:tcBorders>
                    <w:top w:val="nil"/>
                    <w:left w:val="nil"/>
                    <w:bottom w:val="single" w:sz="4" w:space="0" w:color="auto"/>
                    <w:right w:val="single" w:sz="8" w:space="0" w:color="auto"/>
                  </w:tcBorders>
                  <w:vAlign w:val="center"/>
                  <w:hideMark/>
                </w:tcPr>
                <w:p w14:paraId="50F3C99B" w14:textId="77777777" w:rsidR="002718A6" w:rsidRPr="00866F6A" w:rsidRDefault="002718A6" w:rsidP="001F3BA5">
                  <w:pPr>
                    <w:jc w:val="both"/>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Vidējs </w:t>
                  </w:r>
                </w:p>
              </w:tc>
            </w:tr>
            <w:tr w:rsidR="002718A6" w:rsidRPr="00866F6A" w14:paraId="0F078EEB" w14:textId="77777777" w:rsidTr="005A5A14">
              <w:trPr>
                <w:trHeight w:val="864"/>
              </w:trPr>
              <w:tc>
                <w:tcPr>
                  <w:tcW w:w="266" w:type="dxa"/>
                  <w:tcBorders>
                    <w:top w:val="nil"/>
                    <w:left w:val="nil"/>
                    <w:bottom w:val="nil"/>
                    <w:right w:val="nil"/>
                  </w:tcBorders>
                  <w:noWrap/>
                  <w:vAlign w:val="bottom"/>
                  <w:hideMark/>
                </w:tcPr>
                <w:p w14:paraId="5740B274"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680AF590"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Datu kvalitāte/ kļūdas</w:t>
                  </w:r>
                </w:p>
              </w:tc>
              <w:tc>
                <w:tcPr>
                  <w:tcW w:w="2122" w:type="dxa"/>
                  <w:tcBorders>
                    <w:top w:val="nil"/>
                    <w:left w:val="nil"/>
                    <w:bottom w:val="single" w:sz="4" w:space="0" w:color="auto"/>
                    <w:right w:val="single" w:sz="4" w:space="0" w:color="auto"/>
                  </w:tcBorders>
                  <w:vAlign w:val="center"/>
                  <w:hideMark/>
                </w:tcPr>
                <w:p w14:paraId="077B84F6"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Datu importi un manuāla ievade, vairāki avoti, datu nesakritība</w:t>
                  </w:r>
                </w:p>
              </w:tc>
              <w:tc>
                <w:tcPr>
                  <w:tcW w:w="2571" w:type="dxa"/>
                  <w:tcBorders>
                    <w:top w:val="nil"/>
                    <w:left w:val="nil"/>
                    <w:bottom w:val="single" w:sz="4" w:space="0" w:color="auto"/>
                    <w:right w:val="single" w:sz="4" w:space="0" w:color="auto"/>
                  </w:tcBorders>
                  <w:vAlign w:val="center"/>
                  <w:hideMark/>
                </w:tcPr>
                <w:p w14:paraId="28A87735"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Kļūdaini lēmumi/dublikāti, korekciju izmaksas. Riska mazināšanas pasākums – izmantot mākslīgā intelekta funkcionalitāti datu salīdzināšanai un savlaicīgai kļūdu identificēšanai</w:t>
                  </w:r>
                </w:p>
              </w:tc>
              <w:tc>
                <w:tcPr>
                  <w:tcW w:w="842" w:type="dxa"/>
                  <w:tcBorders>
                    <w:top w:val="nil"/>
                    <w:left w:val="nil"/>
                    <w:bottom w:val="single" w:sz="4" w:space="0" w:color="auto"/>
                    <w:right w:val="single" w:sz="4" w:space="0" w:color="auto"/>
                  </w:tcBorders>
                  <w:vAlign w:val="center"/>
                  <w:hideMark/>
                </w:tcPr>
                <w:p w14:paraId="61F1FBAD"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Vidēja</w:t>
                  </w:r>
                </w:p>
              </w:tc>
              <w:tc>
                <w:tcPr>
                  <w:tcW w:w="6625" w:type="dxa"/>
                  <w:gridSpan w:val="2"/>
                  <w:tcBorders>
                    <w:top w:val="nil"/>
                    <w:left w:val="nil"/>
                    <w:bottom w:val="single" w:sz="4" w:space="0" w:color="auto"/>
                    <w:right w:val="single" w:sz="8" w:space="0" w:color="auto"/>
                  </w:tcBorders>
                  <w:vAlign w:val="center"/>
                  <w:hideMark/>
                </w:tcPr>
                <w:p w14:paraId="1B510A5F" w14:textId="77777777" w:rsidR="002718A6" w:rsidRPr="00866F6A" w:rsidRDefault="002718A6" w:rsidP="001F3BA5">
                  <w:pPr>
                    <w:jc w:val="both"/>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Augsts </w:t>
                  </w:r>
                </w:p>
              </w:tc>
            </w:tr>
            <w:tr w:rsidR="002718A6" w:rsidRPr="00866F6A" w14:paraId="6CE5D883" w14:textId="77777777" w:rsidTr="005A5A14">
              <w:trPr>
                <w:trHeight w:val="1152"/>
              </w:trPr>
              <w:tc>
                <w:tcPr>
                  <w:tcW w:w="266" w:type="dxa"/>
                  <w:tcBorders>
                    <w:top w:val="nil"/>
                    <w:left w:val="nil"/>
                    <w:bottom w:val="nil"/>
                    <w:right w:val="nil"/>
                  </w:tcBorders>
                  <w:noWrap/>
                  <w:vAlign w:val="bottom"/>
                  <w:hideMark/>
                </w:tcPr>
                <w:p w14:paraId="30028DE3"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6D0A0000"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Kiberdrošība</w:t>
                  </w:r>
                </w:p>
              </w:tc>
              <w:tc>
                <w:tcPr>
                  <w:tcW w:w="2122" w:type="dxa"/>
                  <w:tcBorders>
                    <w:top w:val="nil"/>
                    <w:left w:val="nil"/>
                    <w:bottom w:val="single" w:sz="4" w:space="0" w:color="auto"/>
                    <w:right w:val="single" w:sz="4" w:space="0" w:color="auto"/>
                  </w:tcBorders>
                  <w:vAlign w:val="center"/>
                  <w:hideMark/>
                </w:tcPr>
                <w:p w14:paraId="33AEE53B"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Sensitīvu personas datu noplūde</w:t>
                  </w:r>
                </w:p>
              </w:tc>
              <w:tc>
                <w:tcPr>
                  <w:tcW w:w="2571" w:type="dxa"/>
                  <w:tcBorders>
                    <w:top w:val="nil"/>
                    <w:left w:val="nil"/>
                    <w:bottom w:val="single" w:sz="4" w:space="0" w:color="auto"/>
                    <w:right w:val="single" w:sz="4" w:space="0" w:color="auto"/>
                  </w:tcBorders>
                  <w:vAlign w:val="center"/>
                  <w:hideMark/>
                </w:tcPr>
                <w:p w14:paraId="579CCB32"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Datu konfidencialitātes riski. Riska mazināšanas pasākums – veikt regulārus kiberdrošības auditus, kā nosaka VISL normatīvais regulējums</w:t>
                  </w:r>
                </w:p>
              </w:tc>
              <w:tc>
                <w:tcPr>
                  <w:tcW w:w="842" w:type="dxa"/>
                  <w:tcBorders>
                    <w:top w:val="nil"/>
                    <w:left w:val="nil"/>
                    <w:bottom w:val="single" w:sz="4" w:space="0" w:color="auto"/>
                    <w:right w:val="single" w:sz="4" w:space="0" w:color="auto"/>
                  </w:tcBorders>
                  <w:vAlign w:val="center"/>
                  <w:hideMark/>
                </w:tcPr>
                <w:p w14:paraId="352C10EF"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Zema</w:t>
                  </w:r>
                </w:p>
              </w:tc>
              <w:tc>
                <w:tcPr>
                  <w:tcW w:w="6625" w:type="dxa"/>
                  <w:gridSpan w:val="2"/>
                  <w:tcBorders>
                    <w:top w:val="nil"/>
                    <w:left w:val="nil"/>
                    <w:bottom w:val="single" w:sz="4" w:space="0" w:color="auto"/>
                    <w:right w:val="single" w:sz="8" w:space="0" w:color="auto"/>
                  </w:tcBorders>
                  <w:vAlign w:val="center"/>
                  <w:hideMark/>
                </w:tcPr>
                <w:p w14:paraId="76927D82" w14:textId="77777777" w:rsidR="002718A6" w:rsidRPr="00866F6A" w:rsidRDefault="002718A6" w:rsidP="001F3BA5">
                  <w:pPr>
                    <w:jc w:val="both"/>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Augsts </w:t>
                  </w:r>
                </w:p>
              </w:tc>
            </w:tr>
            <w:tr w:rsidR="002718A6" w:rsidRPr="00866F6A" w14:paraId="273D0253" w14:textId="77777777" w:rsidTr="005A5A14">
              <w:trPr>
                <w:trHeight w:val="864"/>
              </w:trPr>
              <w:tc>
                <w:tcPr>
                  <w:tcW w:w="266" w:type="dxa"/>
                  <w:tcBorders>
                    <w:top w:val="nil"/>
                    <w:left w:val="nil"/>
                    <w:bottom w:val="nil"/>
                    <w:right w:val="nil"/>
                  </w:tcBorders>
                  <w:noWrap/>
                  <w:vAlign w:val="bottom"/>
                  <w:hideMark/>
                </w:tcPr>
                <w:p w14:paraId="48B01632"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265058B4"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Starpiestāžu sadarbība</w:t>
                  </w:r>
                </w:p>
              </w:tc>
              <w:tc>
                <w:tcPr>
                  <w:tcW w:w="2122" w:type="dxa"/>
                  <w:tcBorders>
                    <w:top w:val="nil"/>
                    <w:left w:val="nil"/>
                    <w:bottom w:val="single" w:sz="4" w:space="0" w:color="auto"/>
                    <w:right w:val="single" w:sz="4" w:space="0" w:color="auto"/>
                  </w:tcBorders>
                  <w:vAlign w:val="center"/>
                  <w:hideMark/>
                </w:tcPr>
                <w:p w14:paraId="7367B160"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Datu apmaiņas “pudeles kakli” (bez DAGR)</w:t>
                  </w:r>
                </w:p>
              </w:tc>
              <w:tc>
                <w:tcPr>
                  <w:tcW w:w="2571" w:type="dxa"/>
                  <w:tcBorders>
                    <w:top w:val="nil"/>
                    <w:left w:val="nil"/>
                    <w:bottom w:val="single" w:sz="4" w:space="0" w:color="auto"/>
                    <w:right w:val="single" w:sz="4" w:space="0" w:color="auto"/>
                  </w:tcBorders>
                  <w:vAlign w:val="center"/>
                  <w:hideMark/>
                </w:tcPr>
                <w:p w14:paraId="6C0CB4B8"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Lēmumi balstās uz novecojušiem/nepilniem datiem. Datu kļūdas tiek nodotas tālāk uz citiem resoriem, kas ietekmē sadarbības kvalitāti. Riska mazināšanas pasākums – regulāri starpiestāžu datu salīdzināšanas pasākumi</w:t>
                  </w:r>
                </w:p>
              </w:tc>
              <w:tc>
                <w:tcPr>
                  <w:tcW w:w="842" w:type="dxa"/>
                  <w:tcBorders>
                    <w:top w:val="nil"/>
                    <w:left w:val="nil"/>
                    <w:bottom w:val="single" w:sz="4" w:space="0" w:color="auto"/>
                    <w:right w:val="single" w:sz="4" w:space="0" w:color="auto"/>
                  </w:tcBorders>
                  <w:vAlign w:val="center"/>
                  <w:hideMark/>
                </w:tcPr>
                <w:p w14:paraId="3E7DF8FF"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Vidēja</w:t>
                  </w:r>
                </w:p>
              </w:tc>
              <w:tc>
                <w:tcPr>
                  <w:tcW w:w="6625" w:type="dxa"/>
                  <w:gridSpan w:val="2"/>
                  <w:tcBorders>
                    <w:top w:val="nil"/>
                    <w:left w:val="nil"/>
                    <w:bottom w:val="single" w:sz="4" w:space="0" w:color="auto"/>
                    <w:right w:val="single" w:sz="8" w:space="0" w:color="auto"/>
                  </w:tcBorders>
                  <w:vAlign w:val="center"/>
                  <w:hideMark/>
                </w:tcPr>
                <w:p w14:paraId="01C615BF" w14:textId="77777777" w:rsidR="002718A6" w:rsidRPr="00866F6A" w:rsidRDefault="002718A6" w:rsidP="001F3BA5">
                  <w:pPr>
                    <w:jc w:val="both"/>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Vidējs </w:t>
                  </w:r>
                </w:p>
              </w:tc>
            </w:tr>
            <w:tr w:rsidR="002718A6" w:rsidRPr="00866F6A" w14:paraId="1E24FBF9" w14:textId="77777777" w:rsidTr="005A5A14">
              <w:trPr>
                <w:trHeight w:val="50"/>
              </w:trPr>
              <w:tc>
                <w:tcPr>
                  <w:tcW w:w="266" w:type="dxa"/>
                  <w:tcBorders>
                    <w:top w:val="nil"/>
                    <w:left w:val="nil"/>
                    <w:bottom w:val="single" w:sz="8" w:space="0" w:color="auto"/>
                    <w:right w:val="nil"/>
                  </w:tcBorders>
                  <w:noWrap/>
                  <w:vAlign w:val="bottom"/>
                  <w:hideMark/>
                </w:tcPr>
                <w:p w14:paraId="6A8EFDFF"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w:t>
                  </w:r>
                </w:p>
              </w:tc>
              <w:tc>
                <w:tcPr>
                  <w:tcW w:w="1814" w:type="dxa"/>
                  <w:tcBorders>
                    <w:top w:val="nil"/>
                    <w:left w:val="single" w:sz="4" w:space="0" w:color="auto"/>
                    <w:bottom w:val="single" w:sz="8" w:space="0" w:color="auto"/>
                    <w:right w:val="single" w:sz="4" w:space="0" w:color="auto"/>
                  </w:tcBorders>
                  <w:vAlign w:val="center"/>
                  <w:hideMark/>
                </w:tcPr>
                <w:p w14:paraId="0AB31A4C"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Reputācija</w:t>
                  </w:r>
                </w:p>
              </w:tc>
              <w:tc>
                <w:tcPr>
                  <w:tcW w:w="2122" w:type="dxa"/>
                  <w:tcBorders>
                    <w:top w:val="nil"/>
                    <w:left w:val="nil"/>
                    <w:bottom w:val="single" w:sz="8" w:space="0" w:color="auto"/>
                    <w:right w:val="single" w:sz="4" w:space="0" w:color="auto"/>
                  </w:tcBorders>
                  <w:vAlign w:val="center"/>
                  <w:hideMark/>
                </w:tcPr>
                <w:p w14:paraId="1404965A" w14:textId="731EE83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Ilgstošas rindas, necaurspīdīgums, pakalpojumu neatbilstība</w:t>
                  </w:r>
                </w:p>
              </w:tc>
              <w:tc>
                <w:tcPr>
                  <w:tcW w:w="2571" w:type="dxa"/>
                  <w:tcBorders>
                    <w:top w:val="nil"/>
                    <w:left w:val="nil"/>
                    <w:bottom w:val="single" w:sz="8" w:space="0" w:color="auto"/>
                    <w:right w:val="single" w:sz="4" w:space="0" w:color="auto"/>
                  </w:tcBorders>
                  <w:vAlign w:val="center"/>
                  <w:hideMark/>
                </w:tcPr>
                <w:p w14:paraId="0F08ABC7"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Sabiedrības uzticības kritums. Riska mazināšanas pasākums – veikt publicitātes pasākumus par </w:t>
                  </w:r>
                  <w:r w:rsidRPr="00866F6A">
                    <w:rPr>
                      <w:rFonts w:cs="Times New Roman"/>
                      <w:sz w:val="24"/>
                      <w:szCs w:val="24"/>
                    </w:rPr>
                    <w:t>labklājības nozares un pašvaldību sociālās sfēras platformas “DigiSoc”</w:t>
                  </w:r>
                  <w:r w:rsidRPr="00866F6A">
                    <w:rPr>
                      <w:rFonts w:eastAsia="Times New Roman" w:cs="Times New Roman"/>
                      <w:kern w:val="0"/>
                      <w:sz w:val="24"/>
                      <w:szCs w:val="24"/>
                      <w:lang w:eastAsia="lv-LV"/>
                      <w14:ligatures w14:val="none"/>
                    </w:rPr>
                    <w:t xml:space="preserve"> lomu sabiedrībā un valsts pārvaldē</w:t>
                  </w:r>
                </w:p>
              </w:tc>
              <w:tc>
                <w:tcPr>
                  <w:tcW w:w="842" w:type="dxa"/>
                  <w:tcBorders>
                    <w:top w:val="nil"/>
                    <w:left w:val="nil"/>
                    <w:bottom w:val="single" w:sz="8" w:space="0" w:color="auto"/>
                    <w:right w:val="single" w:sz="4" w:space="0" w:color="auto"/>
                  </w:tcBorders>
                  <w:vAlign w:val="center"/>
                  <w:hideMark/>
                </w:tcPr>
                <w:p w14:paraId="5AB2A3CB"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Vidēja</w:t>
                  </w:r>
                </w:p>
              </w:tc>
              <w:tc>
                <w:tcPr>
                  <w:tcW w:w="6625" w:type="dxa"/>
                  <w:gridSpan w:val="2"/>
                  <w:tcBorders>
                    <w:top w:val="nil"/>
                    <w:left w:val="nil"/>
                    <w:bottom w:val="single" w:sz="8" w:space="0" w:color="auto"/>
                    <w:right w:val="single" w:sz="8" w:space="0" w:color="auto"/>
                  </w:tcBorders>
                  <w:vAlign w:val="center"/>
                  <w:hideMark/>
                </w:tcPr>
                <w:p w14:paraId="12428CEC" w14:textId="77777777" w:rsidR="002718A6" w:rsidRPr="00866F6A" w:rsidRDefault="002718A6" w:rsidP="001F3BA5">
                  <w:pPr>
                    <w:jc w:val="both"/>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Vidējs </w:t>
                  </w:r>
                </w:p>
              </w:tc>
            </w:tr>
          </w:tbl>
          <w:p w14:paraId="6F0AC0C6" w14:textId="41FC477C" w:rsidR="002718A6" w:rsidRDefault="002718A6" w:rsidP="00D93601">
            <w:pPr>
              <w:ind w:left="45" w:right="45"/>
              <w:rPr>
                <w:rFonts w:eastAsia="Times New Roman" w:cs="Times New Roman"/>
                <w:kern w:val="0"/>
                <w:lang w:eastAsia="lv-LV"/>
                <w14:ligatures w14:val="none"/>
              </w:rPr>
            </w:pPr>
          </w:p>
          <w:p w14:paraId="2E08EF8B" w14:textId="77777777" w:rsidR="009877AF" w:rsidRPr="00866F6A" w:rsidRDefault="009877AF" w:rsidP="00D93601">
            <w:pPr>
              <w:ind w:left="45" w:right="45"/>
              <w:rPr>
                <w:rFonts w:eastAsia="Times New Roman" w:cs="Times New Roman"/>
                <w:kern w:val="0"/>
                <w:lang w:eastAsia="lv-LV"/>
                <w14:ligatures w14:val="none"/>
              </w:rPr>
            </w:pPr>
          </w:p>
          <w:p w14:paraId="421040FC" w14:textId="77777777" w:rsidR="002718A6" w:rsidRPr="00866F6A" w:rsidRDefault="002718A6" w:rsidP="002718A6">
            <w:pPr>
              <w:spacing w:before="120"/>
              <w:ind w:left="57" w:right="57"/>
              <w:rPr>
                <w:rFonts w:eastAsia="Times New Roman" w:cs="Times New Roman"/>
                <w:b/>
                <w:bCs/>
                <w:kern w:val="0"/>
                <w:sz w:val="24"/>
                <w:szCs w:val="24"/>
                <w:lang w:eastAsia="lv-LV"/>
                <w14:ligatures w14:val="none"/>
              </w:rPr>
            </w:pPr>
            <w:r w:rsidRPr="00866F6A">
              <w:rPr>
                <w:rFonts w:eastAsia="Times New Roman" w:cs="Times New Roman"/>
                <w:b/>
                <w:bCs/>
                <w:kern w:val="0"/>
                <w:sz w:val="24"/>
                <w:szCs w:val="24"/>
                <w:lang w:eastAsia="lv-LV"/>
                <w14:ligatures w14:val="none"/>
              </w:rPr>
              <w:t>SIVA platformas SIVIS risku analīze</w:t>
            </w:r>
          </w:p>
          <w:p w14:paraId="2A011781" w14:textId="06EF6B36" w:rsidR="002718A6" w:rsidRPr="00866F6A" w:rsidRDefault="002718A6" w:rsidP="00D93601">
            <w:pPr>
              <w:ind w:left="45" w:right="45"/>
              <w:rPr>
                <w:rFonts w:eastAsia="Times New Roman" w:cs="Times New Roman"/>
                <w:kern w:val="0"/>
                <w:lang w:eastAsia="lv-LV"/>
                <w14:ligatures w14:val="none"/>
              </w:rPr>
            </w:pPr>
          </w:p>
          <w:tbl>
            <w:tblPr>
              <w:tblW w:w="14240" w:type="dxa"/>
              <w:tblInd w:w="5" w:type="dxa"/>
              <w:tblLook w:val="04A0" w:firstRow="1" w:lastRow="0" w:firstColumn="1" w:lastColumn="0" w:noHBand="0" w:noVBand="1"/>
            </w:tblPr>
            <w:tblGrid>
              <w:gridCol w:w="277"/>
              <w:gridCol w:w="1805"/>
              <w:gridCol w:w="2118"/>
              <w:gridCol w:w="2736"/>
              <w:gridCol w:w="989"/>
              <w:gridCol w:w="6070"/>
              <w:gridCol w:w="245"/>
            </w:tblGrid>
            <w:tr w:rsidR="002718A6" w:rsidRPr="00866F6A" w14:paraId="0035C735" w14:textId="77777777" w:rsidTr="005A5A14">
              <w:trPr>
                <w:gridAfter w:val="1"/>
                <w:wAfter w:w="259" w:type="dxa"/>
                <w:trHeight w:val="288"/>
              </w:trPr>
              <w:tc>
                <w:tcPr>
                  <w:tcW w:w="2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82B76CA" w14:textId="77777777" w:rsidR="002718A6" w:rsidRPr="00866F6A" w:rsidRDefault="002718A6" w:rsidP="002718A6">
                  <w:pPr>
                    <w:jc w:val="cente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Riska kategorija</w:t>
                  </w:r>
                </w:p>
              </w:tc>
              <w:tc>
                <w:tcPr>
                  <w:tcW w:w="212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467905B0" w14:textId="77777777" w:rsidR="002718A6" w:rsidRPr="00866F6A" w:rsidRDefault="002718A6" w:rsidP="002718A6">
                  <w:pPr>
                    <w:jc w:val="cente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Scenārijs</w:t>
                  </w:r>
                </w:p>
              </w:tc>
              <w:tc>
                <w:tcPr>
                  <w:tcW w:w="257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DC16C4" w14:textId="77777777" w:rsidR="002718A6" w:rsidRPr="00866F6A" w:rsidRDefault="002718A6" w:rsidP="002718A6">
                  <w:pPr>
                    <w:jc w:val="cente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Ietekme uz funkciju</w:t>
                  </w:r>
                </w:p>
              </w:tc>
              <w:tc>
                <w:tcPr>
                  <w:tcW w:w="84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35623146" w14:textId="77777777" w:rsidR="002718A6" w:rsidRPr="00866F6A" w:rsidRDefault="002718A6" w:rsidP="002718A6">
                  <w:pPr>
                    <w:jc w:val="cente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Ietekme</w:t>
                  </w:r>
                </w:p>
              </w:tc>
              <w:tc>
                <w:tcPr>
                  <w:tcW w:w="6366" w:type="dxa"/>
                  <w:tcBorders>
                    <w:top w:val="single" w:sz="4" w:space="0" w:color="auto"/>
                    <w:left w:val="nil"/>
                    <w:bottom w:val="single" w:sz="4" w:space="0" w:color="auto"/>
                    <w:right w:val="single" w:sz="8" w:space="0" w:color="auto"/>
                  </w:tcBorders>
                  <w:shd w:val="clear" w:color="auto" w:fill="F2F2F2" w:themeFill="background1" w:themeFillShade="F2"/>
                  <w:vAlign w:val="center"/>
                  <w:hideMark/>
                </w:tcPr>
                <w:p w14:paraId="13091CA1"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Riska </w:t>
                  </w:r>
                </w:p>
                <w:p w14:paraId="5F9C09EE"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līmenis</w:t>
                  </w:r>
                </w:p>
              </w:tc>
            </w:tr>
            <w:tr w:rsidR="002718A6" w:rsidRPr="00866F6A" w14:paraId="35E310B9" w14:textId="77777777" w:rsidTr="005A5A14">
              <w:trPr>
                <w:trHeight w:val="1440"/>
              </w:trPr>
              <w:tc>
                <w:tcPr>
                  <w:tcW w:w="266" w:type="dxa"/>
                  <w:tcBorders>
                    <w:top w:val="nil"/>
                    <w:left w:val="nil"/>
                    <w:bottom w:val="nil"/>
                    <w:right w:val="nil"/>
                  </w:tcBorders>
                  <w:noWrap/>
                  <w:vAlign w:val="bottom"/>
                </w:tcPr>
                <w:p w14:paraId="2A27E444"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576CDE65"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Operacionālais pārtraukums</w:t>
                  </w:r>
                </w:p>
              </w:tc>
              <w:tc>
                <w:tcPr>
                  <w:tcW w:w="2122" w:type="dxa"/>
                  <w:tcBorders>
                    <w:top w:val="nil"/>
                    <w:left w:val="nil"/>
                    <w:bottom w:val="single" w:sz="4" w:space="0" w:color="auto"/>
                    <w:right w:val="single" w:sz="4" w:space="0" w:color="auto"/>
                  </w:tcBorders>
                  <w:vAlign w:val="center"/>
                  <w:hideMark/>
                </w:tcPr>
                <w:p w14:paraId="069C9AD1"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Kādai no novecojušajām sistēmām rodas avārija/uzturēšanas stop</w:t>
                  </w:r>
                </w:p>
              </w:tc>
              <w:tc>
                <w:tcPr>
                  <w:tcW w:w="2571" w:type="dxa"/>
                  <w:tcBorders>
                    <w:top w:val="nil"/>
                    <w:left w:val="nil"/>
                    <w:bottom w:val="single" w:sz="4" w:space="0" w:color="auto"/>
                    <w:right w:val="single" w:sz="4" w:space="0" w:color="auto"/>
                  </w:tcBorders>
                  <w:vAlign w:val="center"/>
                  <w:hideMark/>
                </w:tcPr>
                <w:p w14:paraId="40EBFA66"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Klientu izmitināšanas un pakalpojumu rezervācijas problēmas, problēmas ar SR pakalpojumu saņēmēju rindu vadību un uzskaiti</w:t>
                  </w:r>
                </w:p>
              </w:tc>
              <w:tc>
                <w:tcPr>
                  <w:tcW w:w="842" w:type="dxa"/>
                  <w:tcBorders>
                    <w:top w:val="nil"/>
                    <w:left w:val="nil"/>
                    <w:bottom w:val="single" w:sz="4" w:space="0" w:color="auto"/>
                    <w:right w:val="single" w:sz="4" w:space="0" w:color="auto"/>
                  </w:tcBorders>
                  <w:vAlign w:val="center"/>
                  <w:hideMark/>
                </w:tcPr>
                <w:p w14:paraId="37F1F6EB"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Augsta</w:t>
                  </w:r>
                </w:p>
              </w:tc>
              <w:tc>
                <w:tcPr>
                  <w:tcW w:w="6625" w:type="dxa"/>
                  <w:gridSpan w:val="2"/>
                  <w:tcBorders>
                    <w:top w:val="nil"/>
                    <w:left w:val="nil"/>
                    <w:bottom w:val="single" w:sz="4" w:space="0" w:color="auto"/>
                    <w:right w:val="single" w:sz="8" w:space="0" w:color="auto"/>
                  </w:tcBorders>
                  <w:vAlign w:val="center"/>
                  <w:hideMark/>
                </w:tcPr>
                <w:p w14:paraId="589A635F"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Augsts </w:t>
                  </w:r>
                </w:p>
              </w:tc>
            </w:tr>
            <w:tr w:rsidR="002718A6" w:rsidRPr="00866F6A" w14:paraId="1F735134" w14:textId="77777777" w:rsidTr="005A5A14">
              <w:trPr>
                <w:trHeight w:val="1440"/>
              </w:trPr>
              <w:tc>
                <w:tcPr>
                  <w:tcW w:w="266" w:type="dxa"/>
                  <w:tcBorders>
                    <w:top w:val="nil"/>
                    <w:left w:val="nil"/>
                    <w:bottom w:val="nil"/>
                    <w:right w:val="nil"/>
                  </w:tcBorders>
                  <w:noWrap/>
                  <w:vAlign w:val="bottom"/>
                  <w:hideMark/>
                </w:tcPr>
                <w:p w14:paraId="6305618C"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607C179E"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Juridiskā atbilstība</w:t>
                  </w:r>
                </w:p>
              </w:tc>
              <w:tc>
                <w:tcPr>
                  <w:tcW w:w="2122" w:type="dxa"/>
                  <w:tcBorders>
                    <w:top w:val="nil"/>
                    <w:left w:val="nil"/>
                    <w:bottom w:val="single" w:sz="4" w:space="0" w:color="auto"/>
                    <w:right w:val="single" w:sz="4" w:space="0" w:color="auto"/>
                  </w:tcBorders>
                  <w:vAlign w:val="center"/>
                  <w:hideMark/>
                </w:tcPr>
                <w:p w14:paraId="13A2E77C"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Nevar savlaicīgi pieņemt lēmumus/uzkrāt datus atbilstoši SRIS funkcijām</w:t>
                  </w:r>
                </w:p>
              </w:tc>
              <w:tc>
                <w:tcPr>
                  <w:tcW w:w="2571" w:type="dxa"/>
                  <w:tcBorders>
                    <w:top w:val="nil"/>
                    <w:left w:val="nil"/>
                    <w:bottom w:val="single" w:sz="4" w:space="0" w:color="auto"/>
                    <w:right w:val="single" w:sz="4" w:space="0" w:color="auto"/>
                  </w:tcBorders>
                  <w:vAlign w:val="center"/>
                  <w:hideMark/>
                </w:tcPr>
                <w:p w14:paraId="6B9746C7"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Problēmas ar efektīvu uzskaiti un rindu koordināciju</w:t>
                  </w:r>
                </w:p>
              </w:tc>
              <w:tc>
                <w:tcPr>
                  <w:tcW w:w="842" w:type="dxa"/>
                  <w:tcBorders>
                    <w:top w:val="nil"/>
                    <w:left w:val="nil"/>
                    <w:bottom w:val="single" w:sz="4" w:space="0" w:color="auto"/>
                    <w:right w:val="single" w:sz="4" w:space="0" w:color="auto"/>
                  </w:tcBorders>
                  <w:vAlign w:val="center"/>
                  <w:hideMark/>
                </w:tcPr>
                <w:p w14:paraId="25832C1E"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Augsta</w:t>
                  </w:r>
                </w:p>
              </w:tc>
              <w:tc>
                <w:tcPr>
                  <w:tcW w:w="6625" w:type="dxa"/>
                  <w:gridSpan w:val="2"/>
                  <w:tcBorders>
                    <w:top w:val="nil"/>
                    <w:left w:val="nil"/>
                    <w:bottom w:val="single" w:sz="4" w:space="0" w:color="auto"/>
                    <w:right w:val="single" w:sz="8" w:space="0" w:color="auto"/>
                  </w:tcBorders>
                  <w:vAlign w:val="center"/>
                  <w:hideMark/>
                </w:tcPr>
                <w:p w14:paraId="34403D10"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Augsts </w:t>
                  </w:r>
                </w:p>
              </w:tc>
            </w:tr>
            <w:tr w:rsidR="002718A6" w:rsidRPr="00866F6A" w14:paraId="5808DF2C" w14:textId="77777777" w:rsidTr="005A5A14">
              <w:trPr>
                <w:trHeight w:val="864"/>
              </w:trPr>
              <w:tc>
                <w:tcPr>
                  <w:tcW w:w="266" w:type="dxa"/>
                  <w:tcBorders>
                    <w:top w:val="nil"/>
                    <w:left w:val="nil"/>
                    <w:bottom w:val="nil"/>
                    <w:right w:val="nil"/>
                  </w:tcBorders>
                  <w:noWrap/>
                  <w:vAlign w:val="bottom"/>
                  <w:hideMark/>
                </w:tcPr>
                <w:p w14:paraId="25FEE8D2"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3F368B38"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Pakalpojumu kavēšanās</w:t>
                  </w:r>
                </w:p>
              </w:tc>
              <w:tc>
                <w:tcPr>
                  <w:tcW w:w="2122" w:type="dxa"/>
                  <w:tcBorders>
                    <w:top w:val="nil"/>
                    <w:left w:val="nil"/>
                    <w:bottom w:val="single" w:sz="4" w:space="0" w:color="auto"/>
                    <w:right w:val="single" w:sz="4" w:space="0" w:color="auto"/>
                  </w:tcBorders>
                  <w:vAlign w:val="center"/>
                  <w:hideMark/>
                </w:tcPr>
                <w:p w14:paraId="2A87AF66" w14:textId="03BF8823"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Savlaicīgu datu nepieejamība kavē lēmumus</w:t>
                  </w:r>
                </w:p>
              </w:tc>
              <w:tc>
                <w:tcPr>
                  <w:tcW w:w="2571" w:type="dxa"/>
                  <w:tcBorders>
                    <w:top w:val="nil"/>
                    <w:left w:val="nil"/>
                    <w:bottom w:val="single" w:sz="4" w:space="0" w:color="auto"/>
                    <w:right w:val="single" w:sz="4" w:space="0" w:color="auto"/>
                  </w:tcBorders>
                  <w:vAlign w:val="center"/>
                  <w:hideMark/>
                </w:tcPr>
                <w:p w14:paraId="32609D8B"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Pieaug klientu gaidīšanas laiks un sūdzības</w:t>
                  </w:r>
                </w:p>
              </w:tc>
              <w:tc>
                <w:tcPr>
                  <w:tcW w:w="842" w:type="dxa"/>
                  <w:tcBorders>
                    <w:top w:val="nil"/>
                    <w:left w:val="nil"/>
                    <w:bottom w:val="single" w:sz="4" w:space="0" w:color="auto"/>
                    <w:right w:val="single" w:sz="4" w:space="0" w:color="auto"/>
                  </w:tcBorders>
                  <w:vAlign w:val="center"/>
                  <w:hideMark/>
                </w:tcPr>
                <w:p w14:paraId="3F88ADE5"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Vidēji augsts</w:t>
                  </w:r>
                </w:p>
              </w:tc>
              <w:tc>
                <w:tcPr>
                  <w:tcW w:w="6625" w:type="dxa"/>
                  <w:gridSpan w:val="2"/>
                  <w:tcBorders>
                    <w:top w:val="nil"/>
                    <w:left w:val="nil"/>
                    <w:bottom w:val="single" w:sz="4" w:space="0" w:color="auto"/>
                    <w:right w:val="single" w:sz="8" w:space="0" w:color="auto"/>
                  </w:tcBorders>
                  <w:vAlign w:val="center"/>
                  <w:hideMark/>
                </w:tcPr>
                <w:p w14:paraId="79840035"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Augsts </w:t>
                  </w:r>
                </w:p>
              </w:tc>
            </w:tr>
            <w:tr w:rsidR="002718A6" w:rsidRPr="00866F6A" w14:paraId="3CD305EC" w14:textId="77777777" w:rsidTr="005A5A14">
              <w:trPr>
                <w:trHeight w:val="864"/>
              </w:trPr>
              <w:tc>
                <w:tcPr>
                  <w:tcW w:w="266" w:type="dxa"/>
                  <w:tcBorders>
                    <w:top w:val="nil"/>
                    <w:left w:val="nil"/>
                    <w:bottom w:val="nil"/>
                    <w:right w:val="nil"/>
                  </w:tcBorders>
                  <w:noWrap/>
                  <w:vAlign w:val="bottom"/>
                  <w:hideMark/>
                </w:tcPr>
                <w:p w14:paraId="676686CE"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634E7549"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Datu kvalitāte/ kļūdas</w:t>
                  </w:r>
                </w:p>
              </w:tc>
              <w:tc>
                <w:tcPr>
                  <w:tcW w:w="2122" w:type="dxa"/>
                  <w:tcBorders>
                    <w:top w:val="nil"/>
                    <w:left w:val="nil"/>
                    <w:bottom w:val="single" w:sz="4" w:space="0" w:color="auto"/>
                    <w:right w:val="single" w:sz="4" w:space="0" w:color="auto"/>
                  </w:tcBorders>
                  <w:vAlign w:val="center"/>
                  <w:hideMark/>
                </w:tcPr>
                <w:p w14:paraId="53F6534D"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Datu importi un manuāla ievade, vairāki avoti</w:t>
                  </w:r>
                </w:p>
              </w:tc>
              <w:tc>
                <w:tcPr>
                  <w:tcW w:w="2571" w:type="dxa"/>
                  <w:tcBorders>
                    <w:top w:val="nil"/>
                    <w:left w:val="nil"/>
                    <w:bottom w:val="single" w:sz="4" w:space="0" w:color="auto"/>
                    <w:right w:val="single" w:sz="4" w:space="0" w:color="auto"/>
                  </w:tcBorders>
                  <w:vAlign w:val="center"/>
                  <w:hideMark/>
                </w:tcPr>
                <w:p w14:paraId="2BE68C63"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Kļūdaini lēmumi/dublikāti, korekciju izmaksas</w:t>
                  </w:r>
                </w:p>
              </w:tc>
              <w:tc>
                <w:tcPr>
                  <w:tcW w:w="842" w:type="dxa"/>
                  <w:tcBorders>
                    <w:top w:val="nil"/>
                    <w:left w:val="nil"/>
                    <w:bottom w:val="single" w:sz="4" w:space="0" w:color="auto"/>
                    <w:right w:val="single" w:sz="4" w:space="0" w:color="auto"/>
                  </w:tcBorders>
                  <w:vAlign w:val="center"/>
                  <w:hideMark/>
                </w:tcPr>
                <w:p w14:paraId="46A47C85"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Vidēja</w:t>
                  </w:r>
                </w:p>
              </w:tc>
              <w:tc>
                <w:tcPr>
                  <w:tcW w:w="6625" w:type="dxa"/>
                  <w:gridSpan w:val="2"/>
                  <w:tcBorders>
                    <w:top w:val="nil"/>
                    <w:left w:val="nil"/>
                    <w:bottom w:val="single" w:sz="4" w:space="0" w:color="auto"/>
                    <w:right w:val="single" w:sz="8" w:space="0" w:color="auto"/>
                  </w:tcBorders>
                  <w:vAlign w:val="center"/>
                  <w:hideMark/>
                </w:tcPr>
                <w:p w14:paraId="2F49C9E4"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Augsts </w:t>
                  </w:r>
                </w:p>
              </w:tc>
            </w:tr>
            <w:tr w:rsidR="002718A6" w:rsidRPr="00866F6A" w14:paraId="06ABF748" w14:textId="77777777" w:rsidTr="005A5A14">
              <w:trPr>
                <w:trHeight w:val="1152"/>
              </w:trPr>
              <w:tc>
                <w:tcPr>
                  <w:tcW w:w="266" w:type="dxa"/>
                  <w:tcBorders>
                    <w:top w:val="nil"/>
                    <w:left w:val="nil"/>
                    <w:bottom w:val="nil"/>
                    <w:right w:val="nil"/>
                  </w:tcBorders>
                  <w:noWrap/>
                  <w:vAlign w:val="bottom"/>
                  <w:hideMark/>
                </w:tcPr>
                <w:p w14:paraId="0696FD43"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697EB49A"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Kiberdrošība</w:t>
                  </w:r>
                </w:p>
              </w:tc>
              <w:tc>
                <w:tcPr>
                  <w:tcW w:w="2122" w:type="dxa"/>
                  <w:tcBorders>
                    <w:top w:val="nil"/>
                    <w:left w:val="nil"/>
                    <w:bottom w:val="single" w:sz="4" w:space="0" w:color="auto"/>
                    <w:right w:val="single" w:sz="4" w:space="0" w:color="auto"/>
                  </w:tcBorders>
                  <w:vAlign w:val="center"/>
                  <w:hideMark/>
                </w:tcPr>
                <w:p w14:paraId="3CE359CD"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Vairākas atsevišķas, IT tehnoloģiski novecojušas sistēmas</w:t>
                  </w:r>
                </w:p>
              </w:tc>
              <w:tc>
                <w:tcPr>
                  <w:tcW w:w="2571" w:type="dxa"/>
                  <w:tcBorders>
                    <w:top w:val="nil"/>
                    <w:left w:val="nil"/>
                    <w:bottom w:val="single" w:sz="4" w:space="0" w:color="auto"/>
                    <w:right w:val="single" w:sz="4" w:space="0" w:color="auto"/>
                  </w:tcBorders>
                  <w:vAlign w:val="center"/>
                  <w:hideMark/>
                </w:tcPr>
                <w:p w14:paraId="78F8EFDA"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Plašāks uzbrukuma/ievainojamību perimetrs. Datu konfidencialitātes riski.</w:t>
                  </w:r>
                </w:p>
              </w:tc>
              <w:tc>
                <w:tcPr>
                  <w:tcW w:w="842" w:type="dxa"/>
                  <w:tcBorders>
                    <w:top w:val="nil"/>
                    <w:left w:val="nil"/>
                    <w:bottom w:val="single" w:sz="4" w:space="0" w:color="auto"/>
                    <w:right w:val="single" w:sz="4" w:space="0" w:color="auto"/>
                  </w:tcBorders>
                  <w:vAlign w:val="center"/>
                  <w:hideMark/>
                </w:tcPr>
                <w:p w14:paraId="01166AFF"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Augsta</w:t>
                  </w:r>
                </w:p>
              </w:tc>
              <w:tc>
                <w:tcPr>
                  <w:tcW w:w="6625" w:type="dxa"/>
                  <w:gridSpan w:val="2"/>
                  <w:tcBorders>
                    <w:top w:val="nil"/>
                    <w:left w:val="nil"/>
                    <w:bottom w:val="single" w:sz="4" w:space="0" w:color="auto"/>
                    <w:right w:val="single" w:sz="8" w:space="0" w:color="auto"/>
                  </w:tcBorders>
                  <w:vAlign w:val="center"/>
                  <w:hideMark/>
                </w:tcPr>
                <w:p w14:paraId="54136239"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Augsts </w:t>
                  </w:r>
                </w:p>
              </w:tc>
            </w:tr>
            <w:tr w:rsidR="002718A6" w:rsidRPr="00866F6A" w14:paraId="4A1554CC" w14:textId="77777777" w:rsidTr="005A5A14">
              <w:trPr>
                <w:trHeight w:val="864"/>
              </w:trPr>
              <w:tc>
                <w:tcPr>
                  <w:tcW w:w="266" w:type="dxa"/>
                  <w:tcBorders>
                    <w:top w:val="nil"/>
                    <w:left w:val="nil"/>
                    <w:bottom w:val="nil"/>
                    <w:right w:val="nil"/>
                  </w:tcBorders>
                  <w:noWrap/>
                  <w:vAlign w:val="bottom"/>
                  <w:hideMark/>
                </w:tcPr>
                <w:p w14:paraId="0E3A4A8B" w14:textId="77777777" w:rsidR="002718A6" w:rsidRPr="00866F6A" w:rsidRDefault="002718A6" w:rsidP="002718A6">
                  <w:pPr>
                    <w:rPr>
                      <w:rFonts w:eastAsia="Times New Roman" w:cs="Times New Roman"/>
                      <w:kern w:val="0"/>
                      <w:sz w:val="24"/>
                      <w:szCs w:val="24"/>
                      <w:lang w:eastAsia="lv-LV"/>
                      <w14:ligatures w14:val="none"/>
                    </w:rPr>
                  </w:pPr>
                </w:p>
              </w:tc>
              <w:tc>
                <w:tcPr>
                  <w:tcW w:w="1814" w:type="dxa"/>
                  <w:tcBorders>
                    <w:top w:val="nil"/>
                    <w:left w:val="single" w:sz="4" w:space="0" w:color="auto"/>
                    <w:bottom w:val="single" w:sz="4" w:space="0" w:color="auto"/>
                    <w:right w:val="single" w:sz="4" w:space="0" w:color="auto"/>
                  </w:tcBorders>
                  <w:vAlign w:val="center"/>
                  <w:hideMark/>
                </w:tcPr>
                <w:p w14:paraId="6D4A719D"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Starpiestāžu sadarbība</w:t>
                  </w:r>
                </w:p>
              </w:tc>
              <w:tc>
                <w:tcPr>
                  <w:tcW w:w="2122" w:type="dxa"/>
                  <w:tcBorders>
                    <w:top w:val="nil"/>
                    <w:left w:val="nil"/>
                    <w:bottom w:val="single" w:sz="4" w:space="0" w:color="auto"/>
                    <w:right w:val="single" w:sz="4" w:space="0" w:color="auto"/>
                  </w:tcBorders>
                  <w:vAlign w:val="center"/>
                  <w:hideMark/>
                </w:tcPr>
                <w:p w14:paraId="5BF579F0"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Datu apmaiņas “pudeles kakli” (bez DAGR)</w:t>
                  </w:r>
                </w:p>
              </w:tc>
              <w:tc>
                <w:tcPr>
                  <w:tcW w:w="2571" w:type="dxa"/>
                  <w:tcBorders>
                    <w:top w:val="nil"/>
                    <w:left w:val="nil"/>
                    <w:bottom w:val="single" w:sz="4" w:space="0" w:color="auto"/>
                    <w:right w:val="single" w:sz="4" w:space="0" w:color="auto"/>
                  </w:tcBorders>
                  <w:vAlign w:val="center"/>
                  <w:hideMark/>
                </w:tcPr>
                <w:p w14:paraId="7353C739"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Lēmumi balstās uz novecojušiem/nepilniem datiem</w:t>
                  </w:r>
                </w:p>
              </w:tc>
              <w:tc>
                <w:tcPr>
                  <w:tcW w:w="842" w:type="dxa"/>
                  <w:tcBorders>
                    <w:top w:val="nil"/>
                    <w:left w:val="nil"/>
                    <w:bottom w:val="single" w:sz="4" w:space="0" w:color="auto"/>
                    <w:right w:val="single" w:sz="4" w:space="0" w:color="auto"/>
                  </w:tcBorders>
                  <w:vAlign w:val="center"/>
                  <w:hideMark/>
                </w:tcPr>
                <w:p w14:paraId="700ECA25"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Vidēji augsts</w:t>
                  </w:r>
                </w:p>
              </w:tc>
              <w:tc>
                <w:tcPr>
                  <w:tcW w:w="6625" w:type="dxa"/>
                  <w:gridSpan w:val="2"/>
                  <w:tcBorders>
                    <w:top w:val="nil"/>
                    <w:left w:val="nil"/>
                    <w:bottom w:val="single" w:sz="4" w:space="0" w:color="auto"/>
                    <w:right w:val="single" w:sz="8" w:space="0" w:color="auto"/>
                  </w:tcBorders>
                  <w:vAlign w:val="center"/>
                  <w:hideMark/>
                </w:tcPr>
                <w:p w14:paraId="026DD1C6" w14:textId="30A48034"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Vidēji </w:t>
                  </w:r>
                  <w:r w:rsidR="00331829">
                    <w:rPr>
                      <w:rFonts w:eastAsia="Times New Roman" w:cs="Times New Roman"/>
                      <w:kern w:val="0"/>
                      <w:sz w:val="24"/>
                      <w:szCs w:val="24"/>
                      <w:lang w:eastAsia="lv-LV"/>
                      <w14:ligatures w14:val="none"/>
                    </w:rPr>
                    <w:br/>
                  </w:r>
                  <w:r w:rsidRPr="00866F6A">
                    <w:rPr>
                      <w:rFonts w:eastAsia="Times New Roman" w:cs="Times New Roman"/>
                      <w:kern w:val="0"/>
                      <w:sz w:val="24"/>
                      <w:szCs w:val="24"/>
                      <w:lang w:eastAsia="lv-LV"/>
                      <w14:ligatures w14:val="none"/>
                    </w:rPr>
                    <w:t xml:space="preserve">augsts </w:t>
                  </w:r>
                </w:p>
              </w:tc>
            </w:tr>
            <w:tr w:rsidR="002718A6" w:rsidRPr="00866F6A" w14:paraId="44326A09" w14:textId="77777777" w:rsidTr="005A5A14">
              <w:trPr>
                <w:trHeight w:val="1164"/>
              </w:trPr>
              <w:tc>
                <w:tcPr>
                  <w:tcW w:w="266" w:type="dxa"/>
                  <w:tcBorders>
                    <w:top w:val="nil"/>
                    <w:left w:val="nil"/>
                    <w:bottom w:val="single" w:sz="8" w:space="0" w:color="auto"/>
                    <w:right w:val="nil"/>
                  </w:tcBorders>
                  <w:noWrap/>
                  <w:vAlign w:val="bottom"/>
                  <w:hideMark/>
                </w:tcPr>
                <w:p w14:paraId="2F62F4F9"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w:t>
                  </w:r>
                </w:p>
              </w:tc>
              <w:tc>
                <w:tcPr>
                  <w:tcW w:w="1814" w:type="dxa"/>
                  <w:tcBorders>
                    <w:top w:val="nil"/>
                    <w:left w:val="single" w:sz="4" w:space="0" w:color="auto"/>
                    <w:bottom w:val="single" w:sz="8" w:space="0" w:color="auto"/>
                    <w:right w:val="single" w:sz="4" w:space="0" w:color="auto"/>
                  </w:tcBorders>
                  <w:vAlign w:val="center"/>
                  <w:hideMark/>
                </w:tcPr>
                <w:p w14:paraId="025CBD4B"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Reputācija</w:t>
                  </w:r>
                </w:p>
              </w:tc>
              <w:tc>
                <w:tcPr>
                  <w:tcW w:w="2122" w:type="dxa"/>
                  <w:tcBorders>
                    <w:top w:val="nil"/>
                    <w:left w:val="nil"/>
                    <w:bottom w:val="single" w:sz="8" w:space="0" w:color="auto"/>
                    <w:right w:val="single" w:sz="4" w:space="0" w:color="auto"/>
                  </w:tcBorders>
                  <w:vAlign w:val="center"/>
                  <w:hideMark/>
                </w:tcPr>
                <w:p w14:paraId="3AD688A4" w14:textId="65D652FF"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Ilgstošas rindas, necaurspīdīgums, pakalpojumu neatbilstība</w:t>
                  </w:r>
                </w:p>
              </w:tc>
              <w:tc>
                <w:tcPr>
                  <w:tcW w:w="2571" w:type="dxa"/>
                  <w:tcBorders>
                    <w:top w:val="nil"/>
                    <w:left w:val="nil"/>
                    <w:bottom w:val="single" w:sz="8" w:space="0" w:color="auto"/>
                    <w:right w:val="single" w:sz="4" w:space="0" w:color="auto"/>
                  </w:tcBorders>
                  <w:vAlign w:val="center"/>
                  <w:hideMark/>
                </w:tcPr>
                <w:p w14:paraId="5344BD5E"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Sabiedrības uzticības kritums</w:t>
                  </w:r>
                </w:p>
              </w:tc>
              <w:tc>
                <w:tcPr>
                  <w:tcW w:w="842" w:type="dxa"/>
                  <w:tcBorders>
                    <w:top w:val="nil"/>
                    <w:left w:val="nil"/>
                    <w:bottom w:val="single" w:sz="8" w:space="0" w:color="auto"/>
                    <w:right w:val="single" w:sz="4" w:space="0" w:color="auto"/>
                  </w:tcBorders>
                  <w:vAlign w:val="center"/>
                  <w:hideMark/>
                </w:tcPr>
                <w:p w14:paraId="0F219C10"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Vidēja</w:t>
                  </w:r>
                </w:p>
              </w:tc>
              <w:tc>
                <w:tcPr>
                  <w:tcW w:w="6625" w:type="dxa"/>
                  <w:gridSpan w:val="2"/>
                  <w:tcBorders>
                    <w:top w:val="nil"/>
                    <w:left w:val="nil"/>
                    <w:bottom w:val="single" w:sz="8" w:space="0" w:color="auto"/>
                    <w:right w:val="single" w:sz="8" w:space="0" w:color="auto"/>
                  </w:tcBorders>
                  <w:vAlign w:val="center"/>
                  <w:hideMark/>
                </w:tcPr>
                <w:p w14:paraId="176CCE48" w14:textId="77777777" w:rsidR="002718A6" w:rsidRPr="00866F6A" w:rsidRDefault="002718A6" w:rsidP="002718A6">
                  <w:pPr>
                    <w:rPr>
                      <w:rFonts w:eastAsia="Times New Roman" w:cs="Times New Roman"/>
                      <w:kern w:val="0"/>
                      <w:sz w:val="24"/>
                      <w:szCs w:val="24"/>
                      <w:lang w:eastAsia="lv-LV"/>
                      <w14:ligatures w14:val="none"/>
                    </w:rPr>
                  </w:pPr>
                  <w:r w:rsidRPr="00866F6A">
                    <w:rPr>
                      <w:rFonts w:eastAsia="Times New Roman" w:cs="Times New Roman"/>
                      <w:kern w:val="0"/>
                      <w:sz w:val="24"/>
                      <w:szCs w:val="24"/>
                      <w:lang w:eastAsia="lv-LV"/>
                      <w14:ligatures w14:val="none"/>
                    </w:rPr>
                    <w:t xml:space="preserve">Vidējs </w:t>
                  </w:r>
                </w:p>
              </w:tc>
            </w:tr>
          </w:tbl>
          <w:p w14:paraId="2F291978" w14:textId="77777777" w:rsidR="002718A6" w:rsidRPr="00866F6A" w:rsidRDefault="002718A6" w:rsidP="00D93601">
            <w:pPr>
              <w:ind w:left="45" w:right="45"/>
              <w:rPr>
                <w:rFonts w:eastAsia="Times New Roman" w:cs="Times New Roman"/>
                <w:kern w:val="0"/>
                <w:lang w:eastAsia="lv-LV"/>
                <w14:ligatures w14:val="none"/>
              </w:rPr>
            </w:pPr>
          </w:p>
          <w:p w14:paraId="559071DF" w14:textId="1B1193D7" w:rsidR="002A21D8" w:rsidRPr="00866F6A" w:rsidRDefault="002A21D8" w:rsidP="00D93601">
            <w:pPr>
              <w:ind w:left="45" w:right="45"/>
              <w:rPr>
                <w:rFonts w:eastAsia="Times New Roman" w:cs="Times New Roman"/>
                <w:kern w:val="0"/>
                <w:lang w:eastAsia="lv-LV"/>
                <w14:ligatures w14:val="none"/>
              </w:rPr>
            </w:pPr>
          </w:p>
        </w:tc>
      </w:tr>
      <w:tr w:rsidR="003C6BBC" w:rsidRPr="00866F6A" w14:paraId="39EA9FAB" w14:textId="77777777" w:rsidTr="004575B5">
        <w:tc>
          <w:tcPr>
            <w:tcW w:w="5000" w:type="pct"/>
          </w:tcPr>
          <w:p w14:paraId="644EB2D6" w14:textId="2241D2CF" w:rsidR="003C6BBC" w:rsidRPr="00866F6A" w:rsidRDefault="00ED66DC" w:rsidP="0042070E">
            <w:pPr>
              <w:ind w:left="45" w:right="45"/>
              <w:rPr>
                <w:rFonts w:cs="Times New Roman"/>
              </w:rPr>
            </w:pPr>
            <w:sdt>
              <w:sdtPr>
                <w:rPr>
                  <w:rFonts w:eastAsia="Times New Roman" w:cs="Times New Roman"/>
                  <w:kern w:val="0"/>
                  <w:lang w:eastAsia="lv-LV"/>
                  <w14:ligatures w14:val="none"/>
                </w:rPr>
                <w:id w:val="-1821115195"/>
                <w14:checkbox>
                  <w14:checked w14:val="1"/>
                  <w14:checkedState w14:val="2612" w14:font="MS Gothic"/>
                  <w14:uncheckedState w14:val="2610" w14:font="MS Gothic"/>
                </w14:checkbox>
              </w:sdtPr>
              <w:sdtEndPr/>
              <w:sdtContent>
                <w:r w:rsidR="008A7094" w:rsidRPr="00866F6A">
                  <w:rPr>
                    <w:rFonts w:ascii="MS Gothic" w:eastAsia="MS Gothic" w:hAnsi="MS Gothic" w:cs="Segoe UI Symbol" w:hint="eastAsia"/>
                    <w:kern w:val="0"/>
                    <w:lang w:eastAsia="lv-LV"/>
                    <w14:ligatures w14:val="none"/>
                  </w:rPr>
                  <w:t>☒</w:t>
                </w:r>
              </w:sdtContent>
            </w:sdt>
            <w:r w:rsidR="003C6BBC" w:rsidRPr="00866F6A">
              <w:rPr>
                <w:rFonts w:eastAsia="Times New Roman" w:cs="Times New Roman"/>
                <w:kern w:val="0"/>
                <w:lang w:eastAsia="lv-LV"/>
                <w14:ligatures w14:val="none"/>
              </w:rPr>
              <w:t> </w:t>
            </w:r>
            <w:r w:rsidR="00D93601" w:rsidRPr="00866F6A">
              <w:rPr>
                <w:rFonts w:cs="Times New Roman"/>
              </w:rPr>
              <w:t>informācij</w:t>
            </w:r>
            <w:r w:rsidR="0055606C" w:rsidRPr="00866F6A">
              <w:rPr>
                <w:rFonts w:cs="Times New Roman"/>
              </w:rPr>
              <w:t>a</w:t>
            </w:r>
            <w:r w:rsidR="00D93601" w:rsidRPr="00866F6A">
              <w:rPr>
                <w:rFonts w:cs="Times New Roman"/>
              </w:rPr>
              <w:t xml:space="preserve"> par projekta sasaisti ar citiem projektiem</w:t>
            </w:r>
            <w:r w:rsidR="00D754FF" w:rsidRPr="00866F6A">
              <w:rPr>
                <w:rFonts w:cs="Times New Roman"/>
              </w:rPr>
              <w:t xml:space="preserve"> </w:t>
            </w:r>
          </w:p>
          <w:p w14:paraId="5A69928A" w14:textId="652E618C" w:rsidR="00A25B1D" w:rsidRPr="00866F6A" w:rsidRDefault="00A25B1D" w:rsidP="0042070E">
            <w:pPr>
              <w:ind w:left="45" w:right="45"/>
              <w:rPr>
                <w:rFonts w:eastAsia="Times New Roman" w:cs="Times New Roman"/>
                <w:kern w:val="0"/>
                <w:lang w:eastAsia="lv-LV"/>
                <w14:ligatures w14:val="none"/>
              </w:rPr>
            </w:pPr>
          </w:p>
          <w:p w14:paraId="4DCF9B57" w14:textId="28B0F708" w:rsidR="008A7094" w:rsidRPr="00866F6A" w:rsidRDefault="008A7094" w:rsidP="00866F6A">
            <w:pPr>
              <w:ind w:left="45" w:right="45"/>
              <w:jc w:val="both"/>
              <w:rPr>
                <w:rFonts w:eastAsia="Times New Roman" w:cs="Times New Roman"/>
                <w:kern w:val="0"/>
                <w:lang w:eastAsia="lv-LV"/>
                <w14:ligatures w14:val="none"/>
              </w:rPr>
            </w:pPr>
            <w:r w:rsidRPr="00866F6A">
              <w:t xml:space="preserve">Ņemot vērā to, ka projektā ir paredzēta IKT sistēmas funkcionalitātes izveide attiecībā uz pašvaldību gatavojamiem Centrālās statistikas pārvaldes (turpmāk – CSP) pārskatiem, lai pārliecinātos par to, ka jautājums par CSP oficiālajiem statistikas pārskatiem netiks dublēts ar CSP jaunās Datu elektroniskās vākšanas un transformācijas sistēmas izveidi CSP projektā "Datu elektroniskās vākšanas un transformācijas sistēmas izveide", projekta īstenošanas laikā ar CSP par </w:t>
            </w:r>
            <w:r w:rsidR="000E4991" w:rsidRPr="00866F6A">
              <w:t>minēto</w:t>
            </w:r>
            <w:r w:rsidRPr="00866F6A">
              <w:t xml:space="preserve"> jautājumu tiks nodrošināta saziņa.</w:t>
            </w:r>
          </w:p>
          <w:p w14:paraId="4236586A" w14:textId="1F279D70" w:rsidR="008A7094" w:rsidRPr="00866F6A" w:rsidRDefault="008A7094" w:rsidP="0042070E">
            <w:pPr>
              <w:ind w:left="45" w:right="45"/>
              <w:rPr>
                <w:rFonts w:cs="Times New Roman"/>
                <w:lang w:eastAsia="lv-LV"/>
              </w:rPr>
            </w:pPr>
          </w:p>
        </w:tc>
      </w:tr>
      <w:tr w:rsidR="00A25B1D" w:rsidRPr="00866F6A" w14:paraId="0DEBEEED" w14:textId="77777777" w:rsidTr="004575B5">
        <w:tc>
          <w:tcPr>
            <w:tcW w:w="5000" w:type="pct"/>
          </w:tcPr>
          <w:p w14:paraId="07CE3C4C" w14:textId="11528F27" w:rsidR="00A25B1D" w:rsidRPr="00866F6A" w:rsidRDefault="00ED66DC" w:rsidP="00A25B1D">
            <w:pPr>
              <w:ind w:left="45" w:right="45"/>
              <w:rPr>
                <w:rFonts w:eastAsia="Times New Roman" w:cs="Times New Roman"/>
                <w:kern w:val="0"/>
                <w:lang w:eastAsia="lv-LV"/>
                <w14:ligatures w14:val="none"/>
              </w:rPr>
            </w:pPr>
            <w:sdt>
              <w:sdtPr>
                <w:rPr>
                  <w:rFonts w:eastAsia="Times New Roman" w:cs="Times New Roman"/>
                  <w:kern w:val="0"/>
                  <w:lang w:eastAsia="lv-LV"/>
                  <w14:ligatures w14:val="none"/>
                </w:rPr>
                <w:id w:val="-745793377"/>
                <w14:checkbox>
                  <w14:checked w14:val="0"/>
                  <w14:checkedState w14:val="2612" w14:font="MS Gothic"/>
                  <w14:uncheckedState w14:val="2610" w14:font="MS Gothic"/>
                </w14:checkbox>
              </w:sdtPr>
              <w:sdtEndPr/>
              <w:sdtContent>
                <w:r w:rsidR="00A25B1D" w:rsidRPr="00866F6A">
                  <w:rPr>
                    <w:rFonts w:ascii="Segoe UI Symbol" w:eastAsia="MS Gothic" w:hAnsi="Segoe UI Symbol" w:cs="Segoe UI Symbol"/>
                    <w:kern w:val="0"/>
                    <w:lang w:eastAsia="lv-LV"/>
                    <w14:ligatures w14:val="none"/>
                  </w:rPr>
                  <w:t>☐</w:t>
                </w:r>
              </w:sdtContent>
            </w:sdt>
            <w:r w:rsidR="00A25B1D" w:rsidRPr="00866F6A">
              <w:rPr>
                <w:rFonts w:eastAsia="Times New Roman" w:cs="Times New Roman"/>
                <w:kern w:val="0"/>
                <w:lang w:eastAsia="lv-LV"/>
                <w14:ligatures w14:val="none"/>
              </w:rPr>
              <w:t> </w:t>
            </w:r>
            <w:r w:rsidR="00A25B1D" w:rsidRPr="00866F6A">
              <w:rPr>
                <w:rFonts w:cs="Times New Roman"/>
              </w:rPr>
              <w:t>informācij</w:t>
            </w:r>
            <w:r w:rsidR="0055606C" w:rsidRPr="00866F6A">
              <w:rPr>
                <w:rFonts w:cs="Times New Roman"/>
              </w:rPr>
              <w:t>a</w:t>
            </w:r>
            <w:r w:rsidR="00A25B1D" w:rsidRPr="00866F6A">
              <w:rPr>
                <w:rFonts w:cs="Times New Roman"/>
              </w:rPr>
              <w:t xml:space="preserve"> par projekta sasaisti ar atkl</w:t>
            </w:r>
            <w:r w:rsidR="00703D38" w:rsidRPr="00866F6A">
              <w:rPr>
                <w:rFonts w:cs="Times New Roman"/>
              </w:rPr>
              <w:t>ātas stratēģiskās autonomijas un drošības jautājumiem</w:t>
            </w:r>
            <w:r w:rsidR="00D754FF" w:rsidRPr="00866F6A">
              <w:rPr>
                <w:rFonts w:cs="Times New Roman"/>
              </w:rPr>
              <w:t xml:space="preserve"> </w:t>
            </w:r>
          </w:p>
        </w:tc>
      </w:tr>
      <w:tr w:rsidR="00A25B1D" w:rsidRPr="00866F6A" w14:paraId="4CD28F57" w14:textId="77777777" w:rsidTr="004575B5">
        <w:tc>
          <w:tcPr>
            <w:tcW w:w="5000" w:type="pct"/>
          </w:tcPr>
          <w:p w14:paraId="445004BD" w14:textId="48793075" w:rsidR="00A25B1D" w:rsidRPr="00866F6A" w:rsidRDefault="00D52903" w:rsidP="00A25B1D">
            <w:pPr>
              <w:ind w:left="45" w:right="45"/>
              <w:rPr>
                <w:rFonts w:cs="Times New Roman"/>
                <w:lang w:eastAsia="lv-LV"/>
              </w:rPr>
            </w:pPr>
            <w:r w:rsidRPr="00866F6A">
              <w:rPr>
                <w:rFonts w:eastAsia="Times New Roman" w:cs="Times New Roman"/>
                <w:color w:val="414142"/>
                <w:kern w:val="0"/>
                <w:lang w:eastAsia="lv-LV"/>
                <w14:ligatures w14:val="none"/>
              </w:rPr>
              <w:t>n/a</w:t>
            </w:r>
          </w:p>
        </w:tc>
      </w:tr>
      <w:tr w:rsidR="00A25B1D" w:rsidRPr="00866F6A" w14:paraId="0499409F" w14:textId="77777777" w:rsidTr="004575B5">
        <w:tc>
          <w:tcPr>
            <w:tcW w:w="5000" w:type="pct"/>
          </w:tcPr>
          <w:p w14:paraId="693A81FA" w14:textId="77777777" w:rsidR="00A25B1D" w:rsidRPr="00866F6A" w:rsidRDefault="00A25B1D" w:rsidP="00A25B1D">
            <w:pPr>
              <w:ind w:left="45" w:right="45"/>
              <w:rPr>
                <w:rFonts w:eastAsia="Times New Roman" w:cs="Times New Roman"/>
                <w:color w:val="414142"/>
                <w:kern w:val="0"/>
                <w:lang w:eastAsia="lv-LV"/>
                <w14:ligatures w14:val="none"/>
              </w:rPr>
            </w:pPr>
          </w:p>
        </w:tc>
      </w:tr>
    </w:tbl>
    <w:p w14:paraId="663A2B31" w14:textId="77777777" w:rsidR="00A509DF" w:rsidRPr="00866F6A" w:rsidRDefault="00A509DF" w:rsidP="00FA0C20">
      <w:pPr>
        <w:pStyle w:val="Heading1"/>
      </w:pPr>
    </w:p>
    <w:p w14:paraId="58992D8F" w14:textId="21AF897C" w:rsidR="0036610F" w:rsidRPr="00866F6A" w:rsidRDefault="00B102A1" w:rsidP="00FA0C20">
      <w:pPr>
        <w:pStyle w:val="Heading1"/>
      </w:pPr>
      <w:r w:rsidRPr="00866F6A">
        <w:t>8</w:t>
      </w:r>
      <w:r w:rsidR="0036610F" w:rsidRPr="00866F6A">
        <w:t>. Atbildīgā kontaktpersona</w:t>
      </w:r>
      <w:r w:rsidR="00773174" w:rsidRPr="00866F6A">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397"/>
        <w:gridCol w:w="2639"/>
        <w:gridCol w:w="4019"/>
      </w:tblGrid>
      <w:tr w:rsidR="0036610F" w:rsidRPr="00866F6A" w14:paraId="0EBC622E" w14:textId="77777777" w:rsidTr="004575B5">
        <w:trPr>
          <w:trHeight w:val="452"/>
        </w:trPr>
        <w:tc>
          <w:tcPr>
            <w:tcW w:w="1324" w:type="pct"/>
            <w:tcBorders>
              <w:top w:val="outset" w:sz="6" w:space="0" w:color="414142"/>
              <w:left w:val="outset" w:sz="6" w:space="0" w:color="414142"/>
              <w:bottom w:val="outset" w:sz="6" w:space="0" w:color="414142"/>
              <w:right w:val="outset" w:sz="6" w:space="0" w:color="414142"/>
            </w:tcBorders>
            <w:vAlign w:val="center"/>
            <w:hideMark/>
          </w:tcPr>
          <w:p w14:paraId="50806044" w14:textId="4093379B" w:rsidR="0036610F" w:rsidRPr="00866F6A" w:rsidRDefault="0036610F"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Vārds Uzvārds</w:t>
            </w:r>
            <w:r w:rsidR="00773174" w:rsidRPr="00866F6A">
              <w:rPr>
                <w:rFonts w:eastAsia="Times New Roman" w:cs="Times New Roman"/>
                <w:color w:val="414142"/>
                <w:kern w:val="0"/>
                <w:lang w:eastAsia="lv-LV"/>
                <w14:ligatures w14:val="none"/>
              </w:rPr>
              <w:t xml:space="preserve"> </w:t>
            </w:r>
          </w:p>
        </w:tc>
        <w:tc>
          <w:tcPr>
            <w:tcW w:w="1457" w:type="pct"/>
            <w:tcBorders>
              <w:top w:val="outset" w:sz="6" w:space="0" w:color="414142"/>
              <w:left w:val="outset" w:sz="6" w:space="0" w:color="414142"/>
              <w:bottom w:val="outset" w:sz="6" w:space="0" w:color="414142"/>
              <w:right w:val="outset" w:sz="6" w:space="0" w:color="414142"/>
            </w:tcBorders>
            <w:vAlign w:val="center"/>
            <w:hideMark/>
          </w:tcPr>
          <w:p w14:paraId="67F9DEC7" w14:textId="6AC9016F" w:rsidR="0036610F" w:rsidRPr="00866F6A" w:rsidRDefault="007E7F8E"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Amats</w:t>
            </w:r>
            <w:r w:rsidR="00773174" w:rsidRPr="00866F6A">
              <w:rPr>
                <w:rFonts w:eastAsia="Times New Roman" w:cs="Times New Roman"/>
                <w:color w:val="414142"/>
                <w:kern w:val="0"/>
                <w:lang w:eastAsia="lv-LV"/>
                <w14:ligatures w14:val="none"/>
              </w:rPr>
              <w:t xml:space="preserve"> </w:t>
            </w:r>
          </w:p>
        </w:tc>
        <w:tc>
          <w:tcPr>
            <w:tcW w:w="2219" w:type="pct"/>
            <w:tcBorders>
              <w:top w:val="outset" w:sz="6" w:space="0" w:color="414142"/>
              <w:left w:val="outset" w:sz="6" w:space="0" w:color="414142"/>
              <w:bottom w:val="outset" w:sz="6" w:space="0" w:color="414142"/>
              <w:right w:val="outset" w:sz="6" w:space="0" w:color="414142"/>
            </w:tcBorders>
            <w:vAlign w:val="center"/>
            <w:hideMark/>
          </w:tcPr>
          <w:p w14:paraId="77E45C78" w14:textId="3C48EE25" w:rsidR="0036610F" w:rsidRPr="00866F6A" w:rsidRDefault="007E7F8E" w:rsidP="004B770F">
            <w:pPr>
              <w:ind w:left="45" w:right="45"/>
              <w:jc w:val="center"/>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Kontaktinformācija</w:t>
            </w:r>
            <w:r w:rsidR="00773174" w:rsidRPr="00866F6A">
              <w:rPr>
                <w:rFonts w:eastAsia="Times New Roman" w:cs="Times New Roman"/>
                <w:color w:val="414142"/>
                <w:kern w:val="0"/>
                <w:lang w:eastAsia="lv-LV"/>
                <w14:ligatures w14:val="none"/>
              </w:rPr>
              <w:t xml:space="preserve"> </w:t>
            </w:r>
          </w:p>
        </w:tc>
      </w:tr>
      <w:tr w:rsidR="003F35B7" w:rsidRPr="00866F6A" w14:paraId="0BE70334" w14:textId="77777777" w:rsidTr="004575B5">
        <w:trPr>
          <w:trHeight w:val="452"/>
        </w:trPr>
        <w:tc>
          <w:tcPr>
            <w:tcW w:w="1324" w:type="pct"/>
            <w:tcBorders>
              <w:top w:val="outset" w:sz="6" w:space="0" w:color="414142"/>
              <w:left w:val="outset" w:sz="6" w:space="0" w:color="414142"/>
              <w:bottom w:val="outset" w:sz="6" w:space="0" w:color="414142"/>
              <w:right w:val="outset" w:sz="6" w:space="0" w:color="414142"/>
            </w:tcBorders>
            <w:vAlign w:val="center"/>
          </w:tcPr>
          <w:p w14:paraId="7FD18BFF" w14:textId="50E6F696" w:rsidR="003F35B7" w:rsidRPr="00866F6A" w:rsidRDefault="009A0155" w:rsidP="009A0155">
            <w:pPr>
              <w:ind w:left="45" w:right="45"/>
              <w:jc w:val="center"/>
              <w:rPr>
                <w:rFonts w:eastAsia="Times New Roman" w:cs="Times New Roman"/>
                <w:color w:val="414142"/>
                <w:kern w:val="0"/>
                <w:lang w:eastAsia="lv-LV"/>
                <w14:ligatures w14:val="none"/>
              </w:rPr>
            </w:pPr>
            <w:r w:rsidRPr="00866F6A">
              <w:rPr>
                <w:rFonts w:eastAsia="Times New Roman" w:cs="Times New Roman"/>
                <w:kern w:val="0"/>
                <w:lang w:eastAsia="lv-LV"/>
                <w14:ligatures w14:val="none"/>
              </w:rPr>
              <w:t>Laura Gulbe</w:t>
            </w:r>
          </w:p>
        </w:tc>
        <w:tc>
          <w:tcPr>
            <w:tcW w:w="1457" w:type="pct"/>
            <w:tcBorders>
              <w:top w:val="outset" w:sz="6" w:space="0" w:color="414142"/>
              <w:left w:val="outset" w:sz="6" w:space="0" w:color="414142"/>
              <w:bottom w:val="outset" w:sz="6" w:space="0" w:color="414142"/>
              <w:right w:val="outset" w:sz="6" w:space="0" w:color="414142"/>
            </w:tcBorders>
            <w:vAlign w:val="center"/>
          </w:tcPr>
          <w:p w14:paraId="24F4B8EA" w14:textId="1F7AC628" w:rsidR="003F35B7" w:rsidRPr="00866F6A" w:rsidRDefault="009A0155" w:rsidP="009A0155">
            <w:pPr>
              <w:ind w:left="45" w:right="45"/>
              <w:jc w:val="center"/>
              <w:rPr>
                <w:rFonts w:eastAsia="Times New Roman" w:cs="Times New Roman"/>
                <w:color w:val="414142"/>
                <w:kern w:val="0"/>
                <w:lang w:eastAsia="lv-LV"/>
                <w14:ligatures w14:val="none"/>
              </w:rPr>
            </w:pPr>
            <w:r w:rsidRPr="00866F6A">
              <w:rPr>
                <w:rFonts w:eastAsia="Times New Roman" w:cs="Times New Roman"/>
                <w:kern w:val="0"/>
                <w:lang w:eastAsia="lv-LV"/>
                <w14:ligatures w14:val="none"/>
              </w:rPr>
              <w:t>IT departamenta direktora vietniece</w:t>
            </w:r>
          </w:p>
        </w:tc>
        <w:tc>
          <w:tcPr>
            <w:tcW w:w="2219" w:type="pct"/>
            <w:tcBorders>
              <w:top w:val="outset" w:sz="6" w:space="0" w:color="414142"/>
              <w:left w:val="outset" w:sz="6" w:space="0" w:color="414142"/>
              <w:bottom w:val="outset" w:sz="6" w:space="0" w:color="414142"/>
              <w:right w:val="outset" w:sz="6" w:space="0" w:color="414142"/>
            </w:tcBorders>
            <w:vAlign w:val="center"/>
          </w:tcPr>
          <w:p w14:paraId="5B66A579" w14:textId="72460858" w:rsidR="003F35B7" w:rsidRPr="00866F6A" w:rsidRDefault="009A0155" w:rsidP="009A0155">
            <w:pPr>
              <w:ind w:left="45" w:right="45"/>
              <w:jc w:val="center"/>
              <w:rPr>
                <w:rFonts w:eastAsia="Times New Roman" w:cs="Times New Roman"/>
                <w:color w:val="414142"/>
                <w:kern w:val="0"/>
                <w:lang w:eastAsia="lv-LV"/>
                <w14:ligatures w14:val="none"/>
              </w:rPr>
            </w:pPr>
            <w:r w:rsidRPr="00866F6A">
              <w:rPr>
                <w:rFonts w:eastAsia="Times New Roman" w:cs="Times New Roman"/>
                <w:kern w:val="0"/>
                <w:lang w:eastAsia="lv-LV"/>
                <w14:ligatures w14:val="none"/>
              </w:rPr>
              <w:t>Laura.Gulbe@lm.gov.lv</w:t>
            </w:r>
          </w:p>
        </w:tc>
      </w:tr>
    </w:tbl>
    <w:p w14:paraId="070FF665" w14:textId="77777777" w:rsidR="00613163" w:rsidRPr="00866F6A" w:rsidRDefault="00613163" w:rsidP="00CD7F47">
      <w:pPr>
        <w:shd w:val="clear" w:color="auto" w:fill="FFFFFF"/>
        <w:ind w:firstLine="300"/>
        <w:rPr>
          <w:rFonts w:eastAsia="Times New Roman" w:cs="Times New Roman"/>
          <w:color w:val="414142"/>
          <w:kern w:val="0"/>
          <w:lang w:eastAsia="lv-LV"/>
          <w14:ligatures w14:val="none"/>
        </w:rPr>
      </w:pPr>
    </w:p>
    <w:p w14:paraId="3D13C27A" w14:textId="65164551" w:rsidR="00DC72AA" w:rsidRPr="00866F6A" w:rsidRDefault="00DC72AA" w:rsidP="00CD7F47">
      <w:pPr>
        <w:shd w:val="clear" w:color="auto" w:fill="FFFFFF"/>
        <w:ind w:firstLine="300"/>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Lietotie saīsinājumi:</w:t>
      </w:r>
      <w:r w:rsidR="00BF31B7" w:rsidRPr="00866F6A">
        <w:rPr>
          <w:rFonts w:eastAsia="Times New Roman" w:cs="Times New Roman"/>
          <w:color w:val="414142"/>
          <w:kern w:val="0"/>
          <w:lang w:eastAsia="lv-LV"/>
          <w14:ligatures w14:val="none"/>
        </w:rPr>
        <w:t xml:space="preserve"> </w:t>
      </w:r>
    </w:p>
    <w:p w14:paraId="3A18A18E" w14:textId="226E15FC" w:rsidR="00DC72AA" w:rsidRPr="00866F6A" w:rsidRDefault="00DC72AA" w:rsidP="00CD7F47">
      <w:pPr>
        <w:shd w:val="clear" w:color="auto" w:fill="FFFFFF"/>
        <w:ind w:firstLine="301"/>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IKT – informācijas un komunikācijas tehnoloģijas</w:t>
      </w:r>
      <w:r w:rsidR="00BF31B7" w:rsidRPr="00866F6A">
        <w:rPr>
          <w:rFonts w:eastAsia="Times New Roman" w:cs="Times New Roman"/>
          <w:color w:val="414142"/>
          <w:kern w:val="0"/>
          <w:lang w:eastAsia="lv-LV"/>
          <w14:ligatures w14:val="none"/>
        </w:rPr>
        <w:t xml:space="preserve"> </w:t>
      </w:r>
    </w:p>
    <w:p w14:paraId="393EF265" w14:textId="744E2B0D" w:rsidR="004809D4" w:rsidRPr="00656B8E" w:rsidRDefault="00000ECC" w:rsidP="00CD7F47">
      <w:pPr>
        <w:shd w:val="clear" w:color="auto" w:fill="FFFFFF"/>
        <w:ind w:firstLine="301"/>
        <w:rPr>
          <w:rFonts w:eastAsia="Times New Roman" w:cs="Times New Roman"/>
          <w:color w:val="414142"/>
          <w:kern w:val="0"/>
          <w:lang w:eastAsia="lv-LV"/>
          <w14:ligatures w14:val="none"/>
        </w:rPr>
      </w:pPr>
      <w:r w:rsidRPr="00866F6A">
        <w:rPr>
          <w:rFonts w:eastAsia="Times New Roman" w:cs="Times New Roman"/>
          <w:color w:val="414142"/>
          <w:kern w:val="0"/>
          <w:lang w:eastAsia="lv-LV"/>
          <w14:ligatures w14:val="none"/>
        </w:rPr>
        <w:t>MK – Ministru kabinets</w:t>
      </w:r>
      <w:r w:rsidR="00BF31B7">
        <w:rPr>
          <w:rFonts w:eastAsia="Times New Roman" w:cs="Times New Roman"/>
          <w:color w:val="414142"/>
          <w:kern w:val="0"/>
          <w:lang w:eastAsia="lv-LV"/>
          <w14:ligatures w14:val="none"/>
        </w:rPr>
        <w:t xml:space="preserve"> </w:t>
      </w:r>
    </w:p>
    <w:sectPr w:rsidR="004809D4" w:rsidRPr="00656B8E" w:rsidSect="00BC2E5A">
      <w:headerReference w:type="even" r:id="rId11"/>
      <w:headerReference w:type="default" r:id="rId12"/>
      <w:footerReference w:type="even" r:id="rId13"/>
      <w:footerReference w:type="default" r:id="rId14"/>
      <w:headerReference w:type="first" r:id="rId15"/>
      <w:footerReference w:type="first" r:id="rId16"/>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DADA5" w14:textId="77777777" w:rsidR="0039459D" w:rsidRDefault="0039459D" w:rsidP="00CA4931">
      <w:r>
        <w:separator/>
      </w:r>
    </w:p>
  </w:endnote>
  <w:endnote w:type="continuationSeparator" w:id="0">
    <w:p w14:paraId="0BB283BF" w14:textId="77777777" w:rsidR="0039459D" w:rsidRDefault="0039459D" w:rsidP="00CA4931">
      <w:r>
        <w:continuationSeparator/>
      </w:r>
    </w:p>
  </w:endnote>
  <w:endnote w:type="continuationNotice" w:id="1">
    <w:p w14:paraId="5150DF90" w14:textId="77777777" w:rsidR="0039459D" w:rsidRDefault="003945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BA"/>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B0D33" w14:textId="77777777" w:rsidR="00ED66DC" w:rsidRDefault="00ED66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5CC0E" w14:textId="5E35B500" w:rsidR="00DE660C" w:rsidRPr="00BC2E5A" w:rsidRDefault="00B50A4E" w:rsidP="00B50A4E">
    <w:pPr>
      <w:pStyle w:val="Footer"/>
      <w:rPr>
        <w:sz w:val="16"/>
        <w:szCs w:val="16"/>
      </w:rPr>
    </w:pPr>
    <w:r w:rsidRPr="00FE69DB">
      <w:rPr>
        <w:sz w:val="16"/>
        <w:szCs w:val="16"/>
      </w:rPr>
      <w:t>R2067_5p1</w:t>
    </w:r>
    <w:r w:rsidR="00ED66DC" w:rsidRPr="00ED66DC">
      <w:rPr>
        <w:sz w:val="16"/>
        <w:szCs w:val="16"/>
      </w:rPr>
      <w:t>_LM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805F0" w14:textId="43D52BFB" w:rsidR="00B50A4E" w:rsidRPr="00BC2E5A" w:rsidRDefault="00B50A4E" w:rsidP="00B50A4E">
    <w:pPr>
      <w:pStyle w:val="Footer"/>
      <w:rPr>
        <w:sz w:val="16"/>
        <w:szCs w:val="16"/>
      </w:rPr>
    </w:pPr>
    <w:r w:rsidRPr="00FE69DB">
      <w:rPr>
        <w:sz w:val="16"/>
        <w:szCs w:val="16"/>
      </w:rPr>
      <w:t>R2067_5p1</w:t>
    </w:r>
    <w:r w:rsidR="00ED66DC" w:rsidRPr="00ED66DC">
      <w:rPr>
        <w:sz w:val="16"/>
        <w:szCs w:val="16"/>
      </w:rPr>
      <w:t>_LM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4A43F" w14:textId="77777777" w:rsidR="0039459D" w:rsidRDefault="0039459D" w:rsidP="00CA4931">
      <w:r>
        <w:separator/>
      </w:r>
    </w:p>
  </w:footnote>
  <w:footnote w:type="continuationSeparator" w:id="0">
    <w:p w14:paraId="2BA39254" w14:textId="77777777" w:rsidR="0039459D" w:rsidRDefault="0039459D" w:rsidP="00CA4931">
      <w:r>
        <w:continuationSeparator/>
      </w:r>
    </w:p>
  </w:footnote>
  <w:footnote w:type="continuationNotice" w:id="1">
    <w:p w14:paraId="2DA5CCF1" w14:textId="77777777" w:rsidR="0039459D" w:rsidRDefault="0039459D"/>
  </w:footnote>
  <w:footnote w:id="2">
    <w:p w14:paraId="676AC3BA" w14:textId="7C4AF7B4" w:rsidR="00366CB2" w:rsidRPr="003D4F07" w:rsidRDefault="00366CB2" w:rsidP="001641FE">
      <w:pPr>
        <w:pStyle w:val="FootnoteText"/>
        <w:rPr>
          <w:rFonts w:cs="Times New Roman"/>
          <w:i/>
        </w:rPr>
      </w:pPr>
      <w:r w:rsidRPr="008C747C">
        <w:rPr>
          <w:rStyle w:val="FootnoteReference"/>
          <w:rFonts w:cs="Times New Roman"/>
          <w:i/>
          <w:sz w:val="18"/>
          <w:szCs w:val="18"/>
        </w:rPr>
        <w:footnoteRef/>
      </w:r>
      <w:r w:rsidRPr="008C747C">
        <w:rPr>
          <w:rFonts w:cs="Times New Roman"/>
          <w:i/>
          <w:sz w:val="18"/>
          <w:szCs w:val="18"/>
        </w:rPr>
        <w:t xml:space="preserve"> Projekta laikā vai 2 gadus pēc projekta noslēguma, ja attiecināms</w:t>
      </w:r>
      <w:r w:rsidR="008C747C">
        <w:rPr>
          <w:rFonts w:cs="Times New Roman"/>
          <w:i/>
          <w:sz w:val="18"/>
          <w:szCs w:val="18"/>
        </w:rPr>
        <w:t>.</w:t>
      </w:r>
      <w:r w:rsidRPr="008C747C">
        <w:rPr>
          <w:rFonts w:cs="Times New Roman"/>
          <w:i/>
          <w:iCs/>
          <w:sz w:val="18"/>
          <w:szCs w:val="18"/>
        </w:rPr>
        <w:t xml:space="preserve"> </w:t>
      </w:r>
    </w:p>
  </w:footnote>
  <w:footnote w:id="3">
    <w:p w14:paraId="01428466" w14:textId="0E95D12D" w:rsidR="004C37A9" w:rsidRPr="00A509DF" w:rsidRDefault="004C37A9" w:rsidP="00DC215C">
      <w:pPr>
        <w:pStyle w:val="FootnoteText"/>
        <w:jc w:val="both"/>
        <w:rPr>
          <w:sz w:val="18"/>
          <w:szCs w:val="18"/>
        </w:rPr>
      </w:pPr>
      <w:r>
        <w:rPr>
          <w:rStyle w:val="FootnoteReference"/>
        </w:rPr>
        <w:footnoteRef/>
      </w:r>
      <w:r>
        <w:t xml:space="preserve"> </w:t>
      </w:r>
      <w:r w:rsidR="000451B6" w:rsidRPr="00A509DF">
        <w:rPr>
          <w:sz w:val="18"/>
          <w:szCs w:val="18"/>
        </w:rPr>
        <w:t>Projekta kopējais finansējums tiek ieskaitīts 1.3.1.1. pasākuma iznākuma rādītāja “saimnieciskās darbības veicējiem izstrādāto digitālo pakalpojumu, produktu un procesu vērtība” vērtībā.</w:t>
      </w:r>
    </w:p>
  </w:footnote>
  <w:footnote w:id="4">
    <w:p w14:paraId="2EB909F9" w14:textId="7B6C5B22" w:rsidR="00E84993" w:rsidRPr="00A509DF" w:rsidRDefault="00E84993" w:rsidP="00AC0180">
      <w:pPr>
        <w:pStyle w:val="FootnoteText"/>
        <w:jc w:val="both"/>
        <w:rPr>
          <w:sz w:val="18"/>
          <w:szCs w:val="18"/>
        </w:rPr>
      </w:pPr>
      <w:r w:rsidRPr="00A509DF">
        <w:rPr>
          <w:rStyle w:val="FootnoteReference"/>
          <w:sz w:val="18"/>
          <w:szCs w:val="18"/>
        </w:rPr>
        <w:footnoteRef/>
      </w:r>
      <w:r w:rsidRPr="00A509DF">
        <w:rPr>
          <w:sz w:val="18"/>
          <w:szCs w:val="18"/>
        </w:rPr>
        <w:t xml:space="preserve"> </w:t>
      </w:r>
      <w:r w:rsidRPr="00A509DF">
        <w:rPr>
          <w:rFonts w:cs="Times New Roman"/>
          <w:sz w:val="18"/>
          <w:szCs w:val="18"/>
        </w:rPr>
        <w:t xml:space="preserve">Uz 2026. gada 1. janvāri Labklājības ministrijas Sociālo pakalpojumu sniedzēju reģistrā reģistrēti 983 pakalpojumu sniedzēji un to struktūrvienības, no kuriem 337 ir ar komersanta statusu (SIA, VSIA, IK, nodibinājumi, pašvaldību aģentūras). Projekta rezultatīvais rādītājs – vismaz 42 komersanti, kas lietos labklājības nozares un pašvaldību sociālās sfēras platformas “DigiSoc” </w:t>
      </w:r>
      <w:r w:rsidRPr="00A509DF">
        <w:rPr>
          <w:iCs/>
          <w:sz w:val="18"/>
          <w:szCs w:val="18"/>
        </w:rPr>
        <w:t>sociālās palīdzības administrēšanas moduli</w:t>
      </w:r>
      <w:r w:rsidRPr="00A509DF">
        <w:rPr>
          <w:rFonts w:cs="Times New Roman"/>
          <w:sz w:val="18"/>
          <w:szCs w:val="18"/>
        </w:rPr>
        <w:t>, norādīts kā indikatīvais rādītājs ar pieņēmumu, ka uz atskaites brīdi komersantiem būs noslēgts vismaz viens pakalpojuma līgums ar vienu pašvaldību.</w:t>
      </w:r>
    </w:p>
  </w:footnote>
  <w:footnote w:id="5">
    <w:p w14:paraId="0F745B18" w14:textId="6D1EB3B2" w:rsidR="00AD59F9" w:rsidRDefault="00AD59F9">
      <w:pPr>
        <w:pStyle w:val="FootnoteText"/>
      </w:pPr>
      <w:r w:rsidRPr="008C747C">
        <w:rPr>
          <w:i/>
          <w:iCs/>
          <w:sz w:val="18"/>
          <w:szCs w:val="18"/>
          <w:vertAlign w:val="superscript"/>
        </w:rPr>
        <w:footnoteRef/>
      </w:r>
      <w:r w:rsidRPr="008C747C">
        <w:rPr>
          <w:i/>
          <w:iCs/>
          <w:sz w:val="18"/>
          <w:szCs w:val="18"/>
        </w:rPr>
        <w:t xml:space="preserve"> </w:t>
      </w:r>
      <w:bookmarkStart w:id="4" w:name="_Hlk180388470"/>
      <w:r w:rsidR="00B412E1" w:rsidRPr="008C747C">
        <w:rPr>
          <w:i/>
          <w:iCs/>
          <w:sz w:val="18"/>
          <w:szCs w:val="18"/>
        </w:rPr>
        <w:t>Iekļaujot norādi pakalpojumam, procesam vai produktam, kas izstrādāts – izveidots/pilnveidots un reģistrēts Valsts informācijas resursu, sistēmu un sadarbspējas informācijas sistēmā (VIRSIS)</w:t>
      </w:r>
      <w:r w:rsidR="008C747C">
        <w:rPr>
          <w:i/>
          <w:iCs/>
          <w:sz w:val="18"/>
          <w:szCs w:val="18"/>
        </w:rPr>
        <w:t>.</w:t>
      </w:r>
      <w:r w:rsidR="00773174" w:rsidRPr="008C747C">
        <w:rPr>
          <w:rFonts w:cs="Times New Roman"/>
          <w:i/>
          <w:iCs/>
          <w:sz w:val="18"/>
          <w:szCs w:val="18"/>
        </w:rPr>
        <w:t xml:space="preserve"> </w:t>
      </w:r>
      <w:bookmarkEnd w:id="4"/>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A6B12" w14:textId="77777777" w:rsidR="00ED66DC" w:rsidRDefault="00ED66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Times New Roman"/>
        <w:sz w:val="24"/>
        <w:szCs w:val="24"/>
      </w:rPr>
      <w:id w:val="-1726372190"/>
      <w:docPartObj>
        <w:docPartGallery w:val="Page Numbers (Top of Page)"/>
        <w:docPartUnique/>
      </w:docPartObj>
    </w:sdtPr>
    <w:sdtEndPr>
      <w:rPr>
        <w:noProof/>
      </w:rPr>
    </w:sdtEndPr>
    <w:sdtContent>
      <w:p w14:paraId="581DDC2F" w14:textId="3746D818" w:rsidR="00A71A95" w:rsidRPr="00BC2E5A" w:rsidRDefault="00B50A4E" w:rsidP="00BC2E5A">
        <w:pPr>
          <w:pStyle w:val="Header"/>
          <w:jc w:val="center"/>
          <w:rPr>
            <w:rFonts w:cs="Times New Roman"/>
            <w:sz w:val="24"/>
            <w:szCs w:val="24"/>
          </w:rPr>
        </w:pPr>
        <w:r w:rsidRPr="00BC2E5A">
          <w:rPr>
            <w:rFonts w:cs="Times New Roman"/>
            <w:sz w:val="24"/>
            <w:szCs w:val="24"/>
          </w:rPr>
          <w:fldChar w:fldCharType="begin"/>
        </w:r>
        <w:r w:rsidRPr="00BC2E5A">
          <w:rPr>
            <w:rFonts w:cs="Times New Roman"/>
            <w:sz w:val="24"/>
            <w:szCs w:val="24"/>
          </w:rPr>
          <w:instrText xml:space="preserve"> PAGE   \* MERGEFORMAT </w:instrText>
        </w:r>
        <w:r w:rsidRPr="00BC2E5A">
          <w:rPr>
            <w:rFonts w:cs="Times New Roman"/>
            <w:sz w:val="24"/>
            <w:szCs w:val="24"/>
          </w:rPr>
          <w:fldChar w:fldCharType="separate"/>
        </w:r>
        <w:r w:rsidRPr="00BC2E5A">
          <w:rPr>
            <w:rFonts w:cs="Times New Roman"/>
            <w:noProof/>
            <w:sz w:val="24"/>
            <w:szCs w:val="24"/>
          </w:rPr>
          <w:t>2</w:t>
        </w:r>
        <w:r w:rsidRPr="00BC2E5A">
          <w:rPr>
            <w:rFonts w:cs="Times New Roman"/>
            <w:noProof/>
            <w:sz w:val="24"/>
            <w:szCs w:val="24"/>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F1398" w14:textId="07947FEB" w:rsidR="00B50A4E" w:rsidRPr="00BC2E5A" w:rsidRDefault="00E44571" w:rsidP="00BC2E5A">
    <w:pPr>
      <w:pStyle w:val="Header"/>
      <w:jc w:val="right"/>
      <w:rPr>
        <w:rFonts w:cs="Times New Roman"/>
        <w:b/>
        <w:bCs/>
        <w:sz w:val="28"/>
        <w:szCs w:val="28"/>
      </w:rPr>
    </w:pPr>
    <w:r w:rsidRPr="00FE69DB">
      <w:rPr>
        <w:rFonts w:cs="Times New Roman"/>
        <w:b/>
        <w:bCs/>
        <w:sz w:val="28"/>
        <w:szCs w:val="28"/>
      </w:rPr>
      <w:t>Labklājības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C67F4"/>
    <w:multiLevelType w:val="hybridMultilevel"/>
    <w:tmpl w:val="A2121F10"/>
    <w:lvl w:ilvl="0" w:tplc="2FBA6888">
      <w:start w:val="1"/>
      <w:numFmt w:val="upperRoman"/>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1A35050"/>
    <w:multiLevelType w:val="hybridMultilevel"/>
    <w:tmpl w:val="9768DE1E"/>
    <w:lvl w:ilvl="0" w:tplc="A4061E3C">
      <w:start w:val="1"/>
      <w:numFmt w:val="bullet"/>
      <w:lvlText w:val=""/>
      <w:lvlJc w:val="left"/>
      <w:pPr>
        <w:ind w:left="1080" w:hanging="360"/>
      </w:pPr>
      <w:rPr>
        <w:rFonts w:ascii="Symbol" w:hAnsi="Symbol"/>
      </w:rPr>
    </w:lvl>
    <w:lvl w:ilvl="1" w:tplc="2458B148">
      <w:start w:val="1"/>
      <w:numFmt w:val="bullet"/>
      <w:lvlText w:val=""/>
      <w:lvlJc w:val="left"/>
      <w:pPr>
        <w:ind w:left="1080" w:hanging="360"/>
      </w:pPr>
      <w:rPr>
        <w:rFonts w:ascii="Symbol" w:hAnsi="Symbol"/>
      </w:rPr>
    </w:lvl>
    <w:lvl w:ilvl="2" w:tplc="B40E21C4">
      <w:start w:val="1"/>
      <w:numFmt w:val="bullet"/>
      <w:lvlText w:val=""/>
      <w:lvlJc w:val="left"/>
      <w:pPr>
        <w:ind w:left="1080" w:hanging="360"/>
      </w:pPr>
      <w:rPr>
        <w:rFonts w:ascii="Symbol" w:hAnsi="Symbol"/>
      </w:rPr>
    </w:lvl>
    <w:lvl w:ilvl="3" w:tplc="D3D04DD2">
      <w:start w:val="1"/>
      <w:numFmt w:val="bullet"/>
      <w:lvlText w:val=""/>
      <w:lvlJc w:val="left"/>
      <w:pPr>
        <w:ind w:left="1080" w:hanging="360"/>
      </w:pPr>
      <w:rPr>
        <w:rFonts w:ascii="Symbol" w:hAnsi="Symbol"/>
      </w:rPr>
    </w:lvl>
    <w:lvl w:ilvl="4" w:tplc="DDF6B2BE">
      <w:start w:val="1"/>
      <w:numFmt w:val="bullet"/>
      <w:lvlText w:val=""/>
      <w:lvlJc w:val="left"/>
      <w:pPr>
        <w:ind w:left="1080" w:hanging="360"/>
      </w:pPr>
      <w:rPr>
        <w:rFonts w:ascii="Symbol" w:hAnsi="Symbol"/>
      </w:rPr>
    </w:lvl>
    <w:lvl w:ilvl="5" w:tplc="C9E01252">
      <w:start w:val="1"/>
      <w:numFmt w:val="bullet"/>
      <w:lvlText w:val=""/>
      <w:lvlJc w:val="left"/>
      <w:pPr>
        <w:ind w:left="1080" w:hanging="360"/>
      </w:pPr>
      <w:rPr>
        <w:rFonts w:ascii="Symbol" w:hAnsi="Symbol"/>
      </w:rPr>
    </w:lvl>
    <w:lvl w:ilvl="6" w:tplc="54DCE422">
      <w:start w:val="1"/>
      <w:numFmt w:val="bullet"/>
      <w:lvlText w:val=""/>
      <w:lvlJc w:val="left"/>
      <w:pPr>
        <w:ind w:left="1080" w:hanging="360"/>
      </w:pPr>
      <w:rPr>
        <w:rFonts w:ascii="Symbol" w:hAnsi="Symbol"/>
      </w:rPr>
    </w:lvl>
    <w:lvl w:ilvl="7" w:tplc="75A6EA6E">
      <w:start w:val="1"/>
      <w:numFmt w:val="bullet"/>
      <w:lvlText w:val=""/>
      <w:lvlJc w:val="left"/>
      <w:pPr>
        <w:ind w:left="1080" w:hanging="360"/>
      </w:pPr>
      <w:rPr>
        <w:rFonts w:ascii="Symbol" w:hAnsi="Symbol"/>
      </w:rPr>
    </w:lvl>
    <w:lvl w:ilvl="8" w:tplc="3070C7FC">
      <w:start w:val="1"/>
      <w:numFmt w:val="bullet"/>
      <w:lvlText w:val=""/>
      <w:lvlJc w:val="left"/>
      <w:pPr>
        <w:ind w:left="1080" w:hanging="360"/>
      </w:pPr>
      <w:rPr>
        <w:rFonts w:ascii="Symbol" w:hAnsi="Symbol"/>
      </w:rPr>
    </w:lvl>
  </w:abstractNum>
  <w:abstractNum w:abstractNumId="2" w15:restartNumberingAfterBreak="0">
    <w:nsid w:val="16F27059"/>
    <w:multiLevelType w:val="multilevel"/>
    <w:tmpl w:val="8ED62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DD1E3D"/>
    <w:multiLevelType w:val="multilevel"/>
    <w:tmpl w:val="9AE019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7C664E"/>
    <w:multiLevelType w:val="multilevel"/>
    <w:tmpl w:val="075CB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6BD7647"/>
    <w:multiLevelType w:val="multilevel"/>
    <w:tmpl w:val="B21C6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BC4CB8"/>
    <w:multiLevelType w:val="hybridMultilevel"/>
    <w:tmpl w:val="037E774A"/>
    <w:lvl w:ilvl="0" w:tplc="CFAA3F68">
      <w:start w:val="1"/>
      <w:numFmt w:val="bullet"/>
      <w:lvlText w:val="-"/>
      <w:lvlJc w:val="left"/>
      <w:pPr>
        <w:ind w:left="765" w:hanging="360"/>
      </w:pPr>
      <w:rPr>
        <w:rFonts w:ascii="Times New Roman" w:eastAsia="Times New Roman" w:hAnsi="Times New Roman" w:cs="Times New Roman" w:hint="default"/>
      </w:rPr>
    </w:lvl>
    <w:lvl w:ilvl="1" w:tplc="04260003" w:tentative="1">
      <w:start w:val="1"/>
      <w:numFmt w:val="bullet"/>
      <w:lvlText w:val="o"/>
      <w:lvlJc w:val="left"/>
      <w:pPr>
        <w:ind w:left="1485" w:hanging="360"/>
      </w:pPr>
      <w:rPr>
        <w:rFonts w:ascii="Courier New" w:hAnsi="Courier New" w:cs="Courier New" w:hint="default"/>
      </w:rPr>
    </w:lvl>
    <w:lvl w:ilvl="2" w:tplc="04260005" w:tentative="1">
      <w:start w:val="1"/>
      <w:numFmt w:val="bullet"/>
      <w:lvlText w:val=""/>
      <w:lvlJc w:val="left"/>
      <w:pPr>
        <w:ind w:left="2205" w:hanging="360"/>
      </w:pPr>
      <w:rPr>
        <w:rFonts w:ascii="Wingdings" w:hAnsi="Wingdings" w:hint="default"/>
      </w:rPr>
    </w:lvl>
    <w:lvl w:ilvl="3" w:tplc="04260001" w:tentative="1">
      <w:start w:val="1"/>
      <w:numFmt w:val="bullet"/>
      <w:lvlText w:val=""/>
      <w:lvlJc w:val="left"/>
      <w:pPr>
        <w:ind w:left="2925" w:hanging="360"/>
      </w:pPr>
      <w:rPr>
        <w:rFonts w:ascii="Symbol" w:hAnsi="Symbol" w:hint="default"/>
      </w:rPr>
    </w:lvl>
    <w:lvl w:ilvl="4" w:tplc="04260003" w:tentative="1">
      <w:start w:val="1"/>
      <w:numFmt w:val="bullet"/>
      <w:lvlText w:val="o"/>
      <w:lvlJc w:val="left"/>
      <w:pPr>
        <w:ind w:left="3645" w:hanging="360"/>
      </w:pPr>
      <w:rPr>
        <w:rFonts w:ascii="Courier New" w:hAnsi="Courier New" w:cs="Courier New" w:hint="default"/>
      </w:rPr>
    </w:lvl>
    <w:lvl w:ilvl="5" w:tplc="04260005" w:tentative="1">
      <w:start w:val="1"/>
      <w:numFmt w:val="bullet"/>
      <w:lvlText w:val=""/>
      <w:lvlJc w:val="left"/>
      <w:pPr>
        <w:ind w:left="4365" w:hanging="360"/>
      </w:pPr>
      <w:rPr>
        <w:rFonts w:ascii="Wingdings" w:hAnsi="Wingdings" w:hint="default"/>
      </w:rPr>
    </w:lvl>
    <w:lvl w:ilvl="6" w:tplc="04260001" w:tentative="1">
      <w:start w:val="1"/>
      <w:numFmt w:val="bullet"/>
      <w:lvlText w:val=""/>
      <w:lvlJc w:val="left"/>
      <w:pPr>
        <w:ind w:left="5085" w:hanging="360"/>
      </w:pPr>
      <w:rPr>
        <w:rFonts w:ascii="Symbol" w:hAnsi="Symbol" w:hint="default"/>
      </w:rPr>
    </w:lvl>
    <w:lvl w:ilvl="7" w:tplc="04260003" w:tentative="1">
      <w:start w:val="1"/>
      <w:numFmt w:val="bullet"/>
      <w:lvlText w:val="o"/>
      <w:lvlJc w:val="left"/>
      <w:pPr>
        <w:ind w:left="5805" w:hanging="360"/>
      </w:pPr>
      <w:rPr>
        <w:rFonts w:ascii="Courier New" w:hAnsi="Courier New" w:cs="Courier New" w:hint="default"/>
      </w:rPr>
    </w:lvl>
    <w:lvl w:ilvl="8" w:tplc="04260005" w:tentative="1">
      <w:start w:val="1"/>
      <w:numFmt w:val="bullet"/>
      <w:lvlText w:val=""/>
      <w:lvlJc w:val="left"/>
      <w:pPr>
        <w:ind w:left="6525" w:hanging="360"/>
      </w:pPr>
      <w:rPr>
        <w:rFonts w:ascii="Wingdings" w:hAnsi="Wingdings" w:hint="default"/>
      </w:rPr>
    </w:lvl>
  </w:abstractNum>
  <w:abstractNum w:abstractNumId="7" w15:restartNumberingAfterBreak="0">
    <w:nsid w:val="494D5FC9"/>
    <w:multiLevelType w:val="hybridMultilevel"/>
    <w:tmpl w:val="F8E4E020"/>
    <w:lvl w:ilvl="0" w:tplc="B20E2FD8">
      <w:start w:val="1"/>
      <w:numFmt w:val="decimal"/>
      <w:lvlText w:val="%1)"/>
      <w:lvlJc w:val="left"/>
      <w:pPr>
        <w:ind w:left="405" w:hanging="360"/>
      </w:pPr>
      <w:rPr>
        <w:rFonts w:hint="default"/>
      </w:rPr>
    </w:lvl>
    <w:lvl w:ilvl="1" w:tplc="04260019" w:tentative="1">
      <w:start w:val="1"/>
      <w:numFmt w:val="lowerLetter"/>
      <w:lvlText w:val="%2."/>
      <w:lvlJc w:val="left"/>
      <w:pPr>
        <w:ind w:left="1125" w:hanging="360"/>
      </w:pPr>
    </w:lvl>
    <w:lvl w:ilvl="2" w:tplc="0426001B" w:tentative="1">
      <w:start w:val="1"/>
      <w:numFmt w:val="lowerRoman"/>
      <w:lvlText w:val="%3."/>
      <w:lvlJc w:val="right"/>
      <w:pPr>
        <w:ind w:left="1845" w:hanging="180"/>
      </w:pPr>
    </w:lvl>
    <w:lvl w:ilvl="3" w:tplc="0426000F" w:tentative="1">
      <w:start w:val="1"/>
      <w:numFmt w:val="decimal"/>
      <w:lvlText w:val="%4."/>
      <w:lvlJc w:val="left"/>
      <w:pPr>
        <w:ind w:left="2565" w:hanging="360"/>
      </w:pPr>
    </w:lvl>
    <w:lvl w:ilvl="4" w:tplc="04260019" w:tentative="1">
      <w:start w:val="1"/>
      <w:numFmt w:val="lowerLetter"/>
      <w:lvlText w:val="%5."/>
      <w:lvlJc w:val="left"/>
      <w:pPr>
        <w:ind w:left="3285" w:hanging="360"/>
      </w:pPr>
    </w:lvl>
    <w:lvl w:ilvl="5" w:tplc="0426001B" w:tentative="1">
      <w:start w:val="1"/>
      <w:numFmt w:val="lowerRoman"/>
      <w:lvlText w:val="%6."/>
      <w:lvlJc w:val="right"/>
      <w:pPr>
        <w:ind w:left="4005" w:hanging="180"/>
      </w:pPr>
    </w:lvl>
    <w:lvl w:ilvl="6" w:tplc="0426000F" w:tentative="1">
      <w:start w:val="1"/>
      <w:numFmt w:val="decimal"/>
      <w:lvlText w:val="%7."/>
      <w:lvlJc w:val="left"/>
      <w:pPr>
        <w:ind w:left="4725" w:hanging="360"/>
      </w:pPr>
    </w:lvl>
    <w:lvl w:ilvl="7" w:tplc="04260019" w:tentative="1">
      <w:start w:val="1"/>
      <w:numFmt w:val="lowerLetter"/>
      <w:lvlText w:val="%8."/>
      <w:lvlJc w:val="left"/>
      <w:pPr>
        <w:ind w:left="5445" w:hanging="360"/>
      </w:pPr>
    </w:lvl>
    <w:lvl w:ilvl="8" w:tplc="0426001B" w:tentative="1">
      <w:start w:val="1"/>
      <w:numFmt w:val="lowerRoman"/>
      <w:lvlText w:val="%9."/>
      <w:lvlJc w:val="right"/>
      <w:pPr>
        <w:ind w:left="6165" w:hanging="180"/>
      </w:pPr>
    </w:lvl>
  </w:abstractNum>
  <w:abstractNum w:abstractNumId="8" w15:restartNumberingAfterBreak="0">
    <w:nsid w:val="4BD16796"/>
    <w:multiLevelType w:val="multilevel"/>
    <w:tmpl w:val="5D5276E0"/>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9" w15:restartNumberingAfterBreak="0">
    <w:nsid w:val="5B8C4511"/>
    <w:multiLevelType w:val="hybridMultilevel"/>
    <w:tmpl w:val="AE1AAE2E"/>
    <w:lvl w:ilvl="0" w:tplc="ACDC2038">
      <w:start w:val="1"/>
      <w:numFmt w:val="bullet"/>
      <w:lvlText w:val=""/>
      <w:lvlJc w:val="left"/>
      <w:pPr>
        <w:ind w:left="1080" w:hanging="360"/>
      </w:pPr>
      <w:rPr>
        <w:rFonts w:ascii="Symbol" w:hAnsi="Symbol"/>
      </w:rPr>
    </w:lvl>
    <w:lvl w:ilvl="1" w:tplc="62E2FA88">
      <w:start w:val="1"/>
      <w:numFmt w:val="bullet"/>
      <w:lvlText w:val=""/>
      <w:lvlJc w:val="left"/>
      <w:pPr>
        <w:ind w:left="1080" w:hanging="360"/>
      </w:pPr>
      <w:rPr>
        <w:rFonts w:ascii="Symbol" w:hAnsi="Symbol"/>
      </w:rPr>
    </w:lvl>
    <w:lvl w:ilvl="2" w:tplc="C144E6B8">
      <w:start w:val="1"/>
      <w:numFmt w:val="bullet"/>
      <w:lvlText w:val=""/>
      <w:lvlJc w:val="left"/>
      <w:pPr>
        <w:ind w:left="1080" w:hanging="360"/>
      </w:pPr>
      <w:rPr>
        <w:rFonts w:ascii="Symbol" w:hAnsi="Symbol"/>
      </w:rPr>
    </w:lvl>
    <w:lvl w:ilvl="3" w:tplc="A628E2D8">
      <w:start w:val="1"/>
      <w:numFmt w:val="bullet"/>
      <w:lvlText w:val=""/>
      <w:lvlJc w:val="left"/>
      <w:pPr>
        <w:ind w:left="1080" w:hanging="360"/>
      </w:pPr>
      <w:rPr>
        <w:rFonts w:ascii="Symbol" w:hAnsi="Symbol"/>
      </w:rPr>
    </w:lvl>
    <w:lvl w:ilvl="4" w:tplc="1E586FD4">
      <w:start w:val="1"/>
      <w:numFmt w:val="bullet"/>
      <w:lvlText w:val=""/>
      <w:lvlJc w:val="left"/>
      <w:pPr>
        <w:ind w:left="1080" w:hanging="360"/>
      </w:pPr>
      <w:rPr>
        <w:rFonts w:ascii="Symbol" w:hAnsi="Symbol"/>
      </w:rPr>
    </w:lvl>
    <w:lvl w:ilvl="5" w:tplc="7D9A0C5A">
      <w:start w:val="1"/>
      <w:numFmt w:val="bullet"/>
      <w:lvlText w:val=""/>
      <w:lvlJc w:val="left"/>
      <w:pPr>
        <w:ind w:left="1080" w:hanging="360"/>
      </w:pPr>
      <w:rPr>
        <w:rFonts w:ascii="Symbol" w:hAnsi="Symbol"/>
      </w:rPr>
    </w:lvl>
    <w:lvl w:ilvl="6" w:tplc="18B8BD54">
      <w:start w:val="1"/>
      <w:numFmt w:val="bullet"/>
      <w:lvlText w:val=""/>
      <w:lvlJc w:val="left"/>
      <w:pPr>
        <w:ind w:left="1080" w:hanging="360"/>
      </w:pPr>
      <w:rPr>
        <w:rFonts w:ascii="Symbol" w:hAnsi="Symbol"/>
      </w:rPr>
    </w:lvl>
    <w:lvl w:ilvl="7" w:tplc="CB2E4A9A">
      <w:start w:val="1"/>
      <w:numFmt w:val="bullet"/>
      <w:lvlText w:val=""/>
      <w:lvlJc w:val="left"/>
      <w:pPr>
        <w:ind w:left="1080" w:hanging="360"/>
      </w:pPr>
      <w:rPr>
        <w:rFonts w:ascii="Symbol" w:hAnsi="Symbol"/>
      </w:rPr>
    </w:lvl>
    <w:lvl w:ilvl="8" w:tplc="5A10A4DA">
      <w:start w:val="1"/>
      <w:numFmt w:val="bullet"/>
      <w:lvlText w:val=""/>
      <w:lvlJc w:val="left"/>
      <w:pPr>
        <w:ind w:left="1080" w:hanging="360"/>
      </w:pPr>
      <w:rPr>
        <w:rFonts w:ascii="Symbol" w:hAnsi="Symbol"/>
      </w:rPr>
    </w:lvl>
  </w:abstractNum>
  <w:abstractNum w:abstractNumId="10" w15:restartNumberingAfterBreak="0">
    <w:nsid w:val="5CF3313C"/>
    <w:multiLevelType w:val="hybridMultilevel"/>
    <w:tmpl w:val="27ECE58E"/>
    <w:lvl w:ilvl="0" w:tplc="04260001">
      <w:start w:val="1"/>
      <w:numFmt w:val="bullet"/>
      <w:lvlText w:val=""/>
      <w:lvlJc w:val="left"/>
      <w:pPr>
        <w:ind w:left="417" w:hanging="360"/>
      </w:pPr>
      <w:rPr>
        <w:rFonts w:ascii="Symbol" w:hAnsi="Symbol" w:hint="default"/>
      </w:rPr>
    </w:lvl>
    <w:lvl w:ilvl="1" w:tplc="04260003" w:tentative="1">
      <w:start w:val="1"/>
      <w:numFmt w:val="bullet"/>
      <w:lvlText w:val="o"/>
      <w:lvlJc w:val="left"/>
      <w:pPr>
        <w:ind w:left="1137" w:hanging="360"/>
      </w:pPr>
      <w:rPr>
        <w:rFonts w:ascii="Courier New" w:hAnsi="Courier New" w:cs="Courier New" w:hint="default"/>
      </w:rPr>
    </w:lvl>
    <w:lvl w:ilvl="2" w:tplc="04260005" w:tentative="1">
      <w:start w:val="1"/>
      <w:numFmt w:val="bullet"/>
      <w:lvlText w:val=""/>
      <w:lvlJc w:val="left"/>
      <w:pPr>
        <w:ind w:left="1857" w:hanging="360"/>
      </w:pPr>
      <w:rPr>
        <w:rFonts w:ascii="Wingdings" w:hAnsi="Wingdings" w:hint="default"/>
      </w:rPr>
    </w:lvl>
    <w:lvl w:ilvl="3" w:tplc="04260001" w:tentative="1">
      <w:start w:val="1"/>
      <w:numFmt w:val="bullet"/>
      <w:lvlText w:val=""/>
      <w:lvlJc w:val="left"/>
      <w:pPr>
        <w:ind w:left="2577" w:hanging="360"/>
      </w:pPr>
      <w:rPr>
        <w:rFonts w:ascii="Symbol" w:hAnsi="Symbol" w:hint="default"/>
      </w:rPr>
    </w:lvl>
    <w:lvl w:ilvl="4" w:tplc="04260003" w:tentative="1">
      <w:start w:val="1"/>
      <w:numFmt w:val="bullet"/>
      <w:lvlText w:val="o"/>
      <w:lvlJc w:val="left"/>
      <w:pPr>
        <w:ind w:left="3297" w:hanging="360"/>
      </w:pPr>
      <w:rPr>
        <w:rFonts w:ascii="Courier New" w:hAnsi="Courier New" w:cs="Courier New" w:hint="default"/>
      </w:rPr>
    </w:lvl>
    <w:lvl w:ilvl="5" w:tplc="04260005" w:tentative="1">
      <w:start w:val="1"/>
      <w:numFmt w:val="bullet"/>
      <w:lvlText w:val=""/>
      <w:lvlJc w:val="left"/>
      <w:pPr>
        <w:ind w:left="4017" w:hanging="360"/>
      </w:pPr>
      <w:rPr>
        <w:rFonts w:ascii="Wingdings" w:hAnsi="Wingdings" w:hint="default"/>
      </w:rPr>
    </w:lvl>
    <w:lvl w:ilvl="6" w:tplc="04260001" w:tentative="1">
      <w:start w:val="1"/>
      <w:numFmt w:val="bullet"/>
      <w:lvlText w:val=""/>
      <w:lvlJc w:val="left"/>
      <w:pPr>
        <w:ind w:left="4737" w:hanging="360"/>
      </w:pPr>
      <w:rPr>
        <w:rFonts w:ascii="Symbol" w:hAnsi="Symbol" w:hint="default"/>
      </w:rPr>
    </w:lvl>
    <w:lvl w:ilvl="7" w:tplc="04260003" w:tentative="1">
      <w:start w:val="1"/>
      <w:numFmt w:val="bullet"/>
      <w:lvlText w:val="o"/>
      <w:lvlJc w:val="left"/>
      <w:pPr>
        <w:ind w:left="5457" w:hanging="360"/>
      </w:pPr>
      <w:rPr>
        <w:rFonts w:ascii="Courier New" w:hAnsi="Courier New" w:cs="Courier New" w:hint="default"/>
      </w:rPr>
    </w:lvl>
    <w:lvl w:ilvl="8" w:tplc="04260005" w:tentative="1">
      <w:start w:val="1"/>
      <w:numFmt w:val="bullet"/>
      <w:lvlText w:val=""/>
      <w:lvlJc w:val="left"/>
      <w:pPr>
        <w:ind w:left="6177" w:hanging="360"/>
      </w:pPr>
      <w:rPr>
        <w:rFonts w:ascii="Wingdings" w:hAnsi="Wingdings" w:hint="default"/>
      </w:rPr>
    </w:lvl>
  </w:abstractNum>
  <w:abstractNum w:abstractNumId="11" w15:restartNumberingAfterBreak="0">
    <w:nsid w:val="69484056"/>
    <w:multiLevelType w:val="multilevel"/>
    <w:tmpl w:val="6AF80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CF40B4F"/>
    <w:multiLevelType w:val="hybridMultilevel"/>
    <w:tmpl w:val="05CEF310"/>
    <w:lvl w:ilvl="0" w:tplc="38A0DF7E">
      <w:start w:val="1"/>
      <w:numFmt w:val="bullet"/>
      <w:lvlText w:val=""/>
      <w:lvlJc w:val="left"/>
      <w:pPr>
        <w:ind w:left="1080" w:hanging="360"/>
      </w:pPr>
      <w:rPr>
        <w:rFonts w:ascii="Symbol" w:hAnsi="Symbol"/>
      </w:rPr>
    </w:lvl>
    <w:lvl w:ilvl="1" w:tplc="6EE0FF1A">
      <w:start w:val="1"/>
      <w:numFmt w:val="bullet"/>
      <w:lvlText w:val=""/>
      <w:lvlJc w:val="left"/>
      <w:pPr>
        <w:ind w:left="1080" w:hanging="360"/>
      </w:pPr>
      <w:rPr>
        <w:rFonts w:ascii="Symbol" w:hAnsi="Symbol"/>
      </w:rPr>
    </w:lvl>
    <w:lvl w:ilvl="2" w:tplc="26EA5A7C">
      <w:start w:val="1"/>
      <w:numFmt w:val="bullet"/>
      <w:lvlText w:val=""/>
      <w:lvlJc w:val="left"/>
      <w:pPr>
        <w:ind w:left="1080" w:hanging="360"/>
      </w:pPr>
      <w:rPr>
        <w:rFonts w:ascii="Symbol" w:hAnsi="Symbol"/>
      </w:rPr>
    </w:lvl>
    <w:lvl w:ilvl="3" w:tplc="D204824A">
      <w:start w:val="1"/>
      <w:numFmt w:val="bullet"/>
      <w:lvlText w:val=""/>
      <w:lvlJc w:val="left"/>
      <w:pPr>
        <w:ind w:left="1080" w:hanging="360"/>
      </w:pPr>
      <w:rPr>
        <w:rFonts w:ascii="Symbol" w:hAnsi="Symbol"/>
      </w:rPr>
    </w:lvl>
    <w:lvl w:ilvl="4" w:tplc="CB9CD27E">
      <w:start w:val="1"/>
      <w:numFmt w:val="bullet"/>
      <w:lvlText w:val=""/>
      <w:lvlJc w:val="left"/>
      <w:pPr>
        <w:ind w:left="1080" w:hanging="360"/>
      </w:pPr>
      <w:rPr>
        <w:rFonts w:ascii="Symbol" w:hAnsi="Symbol"/>
      </w:rPr>
    </w:lvl>
    <w:lvl w:ilvl="5" w:tplc="D7F68802">
      <w:start w:val="1"/>
      <w:numFmt w:val="bullet"/>
      <w:lvlText w:val=""/>
      <w:lvlJc w:val="left"/>
      <w:pPr>
        <w:ind w:left="1080" w:hanging="360"/>
      </w:pPr>
      <w:rPr>
        <w:rFonts w:ascii="Symbol" w:hAnsi="Symbol"/>
      </w:rPr>
    </w:lvl>
    <w:lvl w:ilvl="6" w:tplc="288A8684">
      <w:start w:val="1"/>
      <w:numFmt w:val="bullet"/>
      <w:lvlText w:val=""/>
      <w:lvlJc w:val="left"/>
      <w:pPr>
        <w:ind w:left="1080" w:hanging="360"/>
      </w:pPr>
      <w:rPr>
        <w:rFonts w:ascii="Symbol" w:hAnsi="Symbol"/>
      </w:rPr>
    </w:lvl>
    <w:lvl w:ilvl="7" w:tplc="DCBCA632">
      <w:start w:val="1"/>
      <w:numFmt w:val="bullet"/>
      <w:lvlText w:val=""/>
      <w:lvlJc w:val="left"/>
      <w:pPr>
        <w:ind w:left="1080" w:hanging="360"/>
      </w:pPr>
      <w:rPr>
        <w:rFonts w:ascii="Symbol" w:hAnsi="Symbol"/>
      </w:rPr>
    </w:lvl>
    <w:lvl w:ilvl="8" w:tplc="4BFC7972">
      <w:start w:val="1"/>
      <w:numFmt w:val="bullet"/>
      <w:lvlText w:val=""/>
      <w:lvlJc w:val="left"/>
      <w:pPr>
        <w:ind w:left="1080" w:hanging="360"/>
      </w:pPr>
      <w:rPr>
        <w:rFonts w:ascii="Symbol" w:hAnsi="Symbol"/>
      </w:rPr>
    </w:lvl>
  </w:abstractNum>
  <w:abstractNum w:abstractNumId="13" w15:restartNumberingAfterBreak="0">
    <w:nsid w:val="702C1C9F"/>
    <w:multiLevelType w:val="multilevel"/>
    <w:tmpl w:val="86B8B3A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4" w15:restartNumberingAfterBreak="0">
    <w:nsid w:val="76ED298A"/>
    <w:multiLevelType w:val="hybridMultilevel"/>
    <w:tmpl w:val="0B341BA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796613AE"/>
    <w:multiLevelType w:val="multilevel"/>
    <w:tmpl w:val="48F44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252529">
    <w:abstractNumId w:val="13"/>
  </w:num>
  <w:num w:numId="2" w16cid:durableId="2122873501">
    <w:abstractNumId w:val="15"/>
  </w:num>
  <w:num w:numId="3" w16cid:durableId="1993173571">
    <w:abstractNumId w:val="5"/>
  </w:num>
  <w:num w:numId="4" w16cid:durableId="1085105656">
    <w:abstractNumId w:val="8"/>
  </w:num>
  <w:num w:numId="5" w16cid:durableId="778110236">
    <w:abstractNumId w:val="4"/>
  </w:num>
  <w:num w:numId="6" w16cid:durableId="218169860">
    <w:abstractNumId w:val="3"/>
  </w:num>
  <w:num w:numId="7" w16cid:durableId="492337028">
    <w:abstractNumId w:val="12"/>
  </w:num>
  <w:num w:numId="8" w16cid:durableId="1249315126">
    <w:abstractNumId w:val="1"/>
  </w:num>
  <w:num w:numId="9" w16cid:durableId="1165509467">
    <w:abstractNumId w:val="9"/>
  </w:num>
  <w:num w:numId="10" w16cid:durableId="1886528177">
    <w:abstractNumId w:val="2"/>
  </w:num>
  <w:num w:numId="11" w16cid:durableId="1067538089">
    <w:abstractNumId w:val="10"/>
  </w:num>
  <w:num w:numId="12" w16cid:durableId="1979335719">
    <w:abstractNumId w:val="11"/>
  </w:num>
  <w:num w:numId="13" w16cid:durableId="468934027">
    <w:abstractNumId w:val="0"/>
  </w:num>
  <w:num w:numId="14" w16cid:durableId="1278635606">
    <w:abstractNumId w:val="14"/>
  </w:num>
  <w:num w:numId="15" w16cid:durableId="1712992439">
    <w:abstractNumId w:val="7"/>
  </w:num>
  <w:num w:numId="16" w16cid:durableId="55392749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2AA"/>
    <w:rsid w:val="00000ECC"/>
    <w:rsid w:val="0000165A"/>
    <w:rsid w:val="00001DAB"/>
    <w:rsid w:val="0000331D"/>
    <w:rsid w:val="00005EB7"/>
    <w:rsid w:val="00007112"/>
    <w:rsid w:val="000073CF"/>
    <w:rsid w:val="000074A8"/>
    <w:rsid w:val="00007CF5"/>
    <w:rsid w:val="000125F8"/>
    <w:rsid w:val="00013286"/>
    <w:rsid w:val="000135F3"/>
    <w:rsid w:val="00014DA7"/>
    <w:rsid w:val="0001668B"/>
    <w:rsid w:val="00016BA2"/>
    <w:rsid w:val="000174DC"/>
    <w:rsid w:val="0002200A"/>
    <w:rsid w:val="00024E9E"/>
    <w:rsid w:val="00027A9B"/>
    <w:rsid w:val="00032085"/>
    <w:rsid w:val="00033663"/>
    <w:rsid w:val="00033E4D"/>
    <w:rsid w:val="0003436F"/>
    <w:rsid w:val="00034A5A"/>
    <w:rsid w:val="00037B2D"/>
    <w:rsid w:val="00040164"/>
    <w:rsid w:val="000425C5"/>
    <w:rsid w:val="00042DD6"/>
    <w:rsid w:val="00044B2F"/>
    <w:rsid w:val="00044C17"/>
    <w:rsid w:val="000451B6"/>
    <w:rsid w:val="00047A3B"/>
    <w:rsid w:val="000528CD"/>
    <w:rsid w:val="000563B1"/>
    <w:rsid w:val="000565CA"/>
    <w:rsid w:val="00056D96"/>
    <w:rsid w:val="00060CF1"/>
    <w:rsid w:val="00061DA4"/>
    <w:rsid w:val="000622C6"/>
    <w:rsid w:val="000623D4"/>
    <w:rsid w:val="00063658"/>
    <w:rsid w:val="00065891"/>
    <w:rsid w:val="00065EBA"/>
    <w:rsid w:val="00071D91"/>
    <w:rsid w:val="000720C0"/>
    <w:rsid w:val="00073110"/>
    <w:rsid w:val="00074471"/>
    <w:rsid w:val="000752C7"/>
    <w:rsid w:val="00075A09"/>
    <w:rsid w:val="00076EB4"/>
    <w:rsid w:val="00082B8D"/>
    <w:rsid w:val="0008484D"/>
    <w:rsid w:val="00091026"/>
    <w:rsid w:val="00091373"/>
    <w:rsid w:val="0009164E"/>
    <w:rsid w:val="0009175C"/>
    <w:rsid w:val="0009209A"/>
    <w:rsid w:val="0009351D"/>
    <w:rsid w:val="000955A3"/>
    <w:rsid w:val="000978A8"/>
    <w:rsid w:val="0009795A"/>
    <w:rsid w:val="000A20C8"/>
    <w:rsid w:val="000A2324"/>
    <w:rsid w:val="000A5DF9"/>
    <w:rsid w:val="000A6174"/>
    <w:rsid w:val="000A7BD3"/>
    <w:rsid w:val="000B0F4F"/>
    <w:rsid w:val="000B1880"/>
    <w:rsid w:val="000B1ED9"/>
    <w:rsid w:val="000B4893"/>
    <w:rsid w:val="000C2420"/>
    <w:rsid w:val="000D08F9"/>
    <w:rsid w:val="000D15D1"/>
    <w:rsid w:val="000D2374"/>
    <w:rsid w:val="000D4CA7"/>
    <w:rsid w:val="000D79DF"/>
    <w:rsid w:val="000D7B48"/>
    <w:rsid w:val="000E27B1"/>
    <w:rsid w:val="000E4991"/>
    <w:rsid w:val="000E4EE2"/>
    <w:rsid w:val="000E66FC"/>
    <w:rsid w:val="000E6ACE"/>
    <w:rsid w:val="000E7242"/>
    <w:rsid w:val="000E7357"/>
    <w:rsid w:val="000F1FB9"/>
    <w:rsid w:val="000F2B6E"/>
    <w:rsid w:val="000F376D"/>
    <w:rsid w:val="000F4169"/>
    <w:rsid w:val="000F4F3C"/>
    <w:rsid w:val="001003AE"/>
    <w:rsid w:val="001016AF"/>
    <w:rsid w:val="001061D5"/>
    <w:rsid w:val="0010711F"/>
    <w:rsid w:val="001106E5"/>
    <w:rsid w:val="0011175E"/>
    <w:rsid w:val="00111FA9"/>
    <w:rsid w:val="00112FF5"/>
    <w:rsid w:val="00115D96"/>
    <w:rsid w:val="00120214"/>
    <w:rsid w:val="0012201A"/>
    <w:rsid w:val="00122173"/>
    <w:rsid w:val="00122CED"/>
    <w:rsid w:val="00124653"/>
    <w:rsid w:val="0012589B"/>
    <w:rsid w:val="0012604E"/>
    <w:rsid w:val="00131AC7"/>
    <w:rsid w:val="00133205"/>
    <w:rsid w:val="00133603"/>
    <w:rsid w:val="00133C46"/>
    <w:rsid w:val="00134BE7"/>
    <w:rsid w:val="00136991"/>
    <w:rsid w:val="0013761F"/>
    <w:rsid w:val="00143714"/>
    <w:rsid w:val="0014380F"/>
    <w:rsid w:val="00145229"/>
    <w:rsid w:val="00145491"/>
    <w:rsid w:val="00145B6B"/>
    <w:rsid w:val="00146C7A"/>
    <w:rsid w:val="00147481"/>
    <w:rsid w:val="00147849"/>
    <w:rsid w:val="00147B3A"/>
    <w:rsid w:val="001525B3"/>
    <w:rsid w:val="001530A2"/>
    <w:rsid w:val="001561BD"/>
    <w:rsid w:val="0015633A"/>
    <w:rsid w:val="001571A7"/>
    <w:rsid w:val="0016050B"/>
    <w:rsid w:val="00160D69"/>
    <w:rsid w:val="00161862"/>
    <w:rsid w:val="00162A39"/>
    <w:rsid w:val="00162C56"/>
    <w:rsid w:val="001641FE"/>
    <w:rsid w:val="00171D56"/>
    <w:rsid w:val="001761E2"/>
    <w:rsid w:val="00176F41"/>
    <w:rsid w:val="001818CA"/>
    <w:rsid w:val="00182EC7"/>
    <w:rsid w:val="00184098"/>
    <w:rsid w:val="00187B48"/>
    <w:rsid w:val="00194429"/>
    <w:rsid w:val="0019508D"/>
    <w:rsid w:val="00197ADE"/>
    <w:rsid w:val="001A1EF9"/>
    <w:rsid w:val="001A3886"/>
    <w:rsid w:val="001A3DC4"/>
    <w:rsid w:val="001A4CAC"/>
    <w:rsid w:val="001A535F"/>
    <w:rsid w:val="001B1D42"/>
    <w:rsid w:val="001B2783"/>
    <w:rsid w:val="001B475B"/>
    <w:rsid w:val="001B64B3"/>
    <w:rsid w:val="001B6ED0"/>
    <w:rsid w:val="001B7581"/>
    <w:rsid w:val="001B7D70"/>
    <w:rsid w:val="001B7DFF"/>
    <w:rsid w:val="001C2EBC"/>
    <w:rsid w:val="001C330B"/>
    <w:rsid w:val="001C3440"/>
    <w:rsid w:val="001C3B1D"/>
    <w:rsid w:val="001C546B"/>
    <w:rsid w:val="001C5874"/>
    <w:rsid w:val="001C5981"/>
    <w:rsid w:val="001D1EA9"/>
    <w:rsid w:val="001D5E0A"/>
    <w:rsid w:val="001D670F"/>
    <w:rsid w:val="001D693C"/>
    <w:rsid w:val="001D73CD"/>
    <w:rsid w:val="001D7EF1"/>
    <w:rsid w:val="001E0EB4"/>
    <w:rsid w:val="001E29C5"/>
    <w:rsid w:val="001E2B9E"/>
    <w:rsid w:val="001E4673"/>
    <w:rsid w:val="001E4703"/>
    <w:rsid w:val="001E48C0"/>
    <w:rsid w:val="001E4CB9"/>
    <w:rsid w:val="001E7793"/>
    <w:rsid w:val="001F19DB"/>
    <w:rsid w:val="001F2B85"/>
    <w:rsid w:val="001F3BA5"/>
    <w:rsid w:val="001F43AB"/>
    <w:rsid w:val="001F4470"/>
    <w:rsid w:val="001F4DEF"/>
    <w:rsid w:val="001F5131"/>
    <w:rsid w:val="001F548A"/>
    <w:rsid w:val="001F674E"/>
    <w:rsid w:val="002008E5"/>
    <w:rsid w:val="00201CA4"/>
    <w:rsid w:val="00202DB2"/>
    <w:rsid w:val="002038E4"/>
    <w:rsid w:val="00205039"/>
    <w:rsid w:val="0020563B"/>
    <w:rsid w:val="00205DCD"/>
    <w:rsid w:val="00210EE0"/>
    <w:rsid w:val="00215546"/>
    <w:rsid w:val="00217035"/>
    <w:rsid w:val="002209C9"/>
    <w:rsid w:val="0022353D"/>
    <w:rsid w:val="002248B3"/>
    <w:rsid w:val="00225151"/>
    <w:rsid w:val="00227296"/>
    <w:rsid w:val="00227345"/>
    <w:rsid w:val="00227542"/>
    <w:rsid w:val="002276BC"/>
    <w:rsid w:val="0023015A"/>
    <w:rsid w:val="00230F9E"/>
    <w:rsid w:val="00230FF3"/>
    <w:rsid w:val="00232592"/>
    <w:rsid w:val="002343CD"/>
    <w:rsid w:val="00234D68"/>
    <w:rsid w:val="00235B61"/>
    <w:rsid w:val="002363F6"/>
    <w:rsid w:val="00240C0A"/>
    <w:rsid w:val="00241D1E"/>
    <w:rsid w:val="002544E0"/>
    <w:rsid w:val="00255BCA"/>
    <w:rsid w:val="0025792B"/>
    <w:rsid w:val="00261997"/>
    <w:rsid w:val="00263168"/>
    <w:rsid w:val="00263984"/>
    <w:rsid w:val="00263EB3"/>
    <w:rsid w:val="00266009"/>
    <w:rsid w:val="00266023"/>
    <w:rsid w:val="00266F76"/>
    <w:rsid w:val="00270ED6"/>
    <w:rsid w:val="0027179A"/>
    <w:rsid w:val="002718A6"/>
    <w:rsid w:val="00273619"/>
    <w:rsid w:val="0027388F"/>
    <w:rsid w:val="00273DB6"/>
    <w:rsid w:val="00274BEA"/>
    <w:rsid w:val="00274FFC"/>
    <w:rsid w:val="00275BEB"/>
    <w:rsid w:val="00277BFA"/>
    <w:rsid w:val="00280BD4"/>
    <w:rsid w:val="00282118"/>
    <w:rsid w:val="00282903"/>
    <w:rsid w:val="00290054"/>
    <w:rsid w:val="0029237B"/>
    <w:rsid w:val="00292B22"/>
    <w:rsid w:val="002944D6"/>
    <w:rsid w:val="002A07D6"/>
    <w:rsid w:val="002A0DA6"/>
    <w:rsid w:val="002A1C4D"/>
    <w:rsid w:val="002A21D8"/>
    <w:rsid w:val="002A68FF"/>
    <w:rsid w:val="002A7543"/>
    <w:rsid w:val="002B0D29"/>
    <w:rsid w:val="002B2D9C"/>
    <w:rsid w:val="002B6E82"/>
    <w:rsid w:val="002C0E35"/>
    <w:rsid w:val="002C1BF5"/>
    <w:rsid w:val="002C2001"/>
    <w:rsid w:val="002C2809"/>
    <w:rsid w:val="002C2A0A"/>
    <w:rsid w:val="002C2EC4"/>
    <w:rsid w:val="002C5D55"/>
    <w:rsid w:val="002C661E"/>
    <w:rsid w:val="002C70D9"/>
    <w:rsid w:val="002D1AA6"/>
    <w:rsid w:val="002D2D19"/>
    <w:rsid w:val="002D4212"/>
    <w:rsid w:val="002D454C"/>
    <w:rsid w:val="002D46E5"/>
    <w:rsid w:val="002E1CF5"/>
    <w:rsid w:val="002E2E25"/>
    <w:rsid w:val="002E4084"/>
    <w:rsid w:val="002E4380"/>
    <w:rsid w:val="002E7ABA"/>
    <w:rsid w:val="002F00C8"/>
    <w:rsid w:val="002F03E4"/>
    <w:rsid w:val="002F2305"/>
    <w:rsid w:val="002F23A4"/>
    <w:rsid w:val="002F332A"/>
    <w:rsid w:val="002F3B04"/>
    <w:rsid w:val="002F5EF8"/>
    <w:rsid w:val="002F6681"/>
    <w:rsid w:val="002F6800"/>
    <w:rsid w:val="00300248"/>
    <w:rsid w:val="00305931"/>
    <w:rsid w:val="00307FC7"/>
    <w:rsid w:val="00311F36"/>
    <w:rsid w:val="00312625"/>
    <w:rsid w:val="0032194B"/>
    <w:rsid w:val="0032294C"/>
    <w:rsid w:val="0032572E"/>
    <w:rsid w:val="0032576B"/>
    <w:rsid w:val="00331829"/>
    <w:rsid w:val="00334979"/>
    <w:rsid w:val="0033540A"/>
    <w:rsid w:val="00337CD9"/>
    <w:rsid w:val="003401BA"/>
    <w:rsid w:val="0034036C"/>
    <w:rsid w:val="00342C98"/>
    <w:rsid w:val="00343844"/>
    <w:rsid w:val="00344AD1"/>
    <w:rsid w:val="00346508"/>
    <w:rsid w:val="0035115B"/>
    <w:rsid w:val="00351A51"/>
    <w:rsid w:val="00352A53"/>
    <w:rsid w:val="00352F6C"/>
    <w:rsid w:val="003560D2"/>
    <w:rsid w:val="003561D4"/>
    <w:rsid w:val="00356AF3"/>
    <w:rsid w:val="00357206"/>
    <w:rsid w:val="00357DCB"/>
    <w:rsid w:val="00357DCC"/>
    <w:rsid w:val="003608A3"/>
    <w:rsid w:val="00361094"/>
    <w:rsid w:val="00361E8F"/>
    <w:rsid w:val="00362AF4"/>
    <w:rsid w:val="003659B0"/>
    <w:rsid w:val="0036610F"/>
    <w:rsid w:val="00366CB2"/>
    <w:rsid w:val="00371D80"/>
    <w:rsid w:val="0037243B"/>
    <w:rsid w:val="003727EA"/>
    <w:rsid w:val="00375FC9"/>
    <w:rsid w:val="00376AF4"/>
    <w:rsid w:val="00377613"/>
    <w:rsid w:val="0038243E"/>
    <w:rsid w:val="00382F3B"/>
    <w:rsid w:val="0038340C"/>
    <w:rsid w:val="00383500"/>
    <w:rsid w:val="00383AB9"/>
    <w:rsid w:val="0038742B"/>
    <w:rsid w:val="00391A6A"/>
    <w:rsid w:val="0039459D"/>
    <w:rsid w:val="003977F8"/>
    <w:rsid w:val="00397BC5"/>
    <w:rsid w:val="00397DB1"/>
    <w:rsid w:val="003A216A"/>
    <w:rsid w:val="003A2D89"/>
    <w:rsid w:val="003A4C12"/>
    <w:rsid w:val="003A5E49"/>
    <w:rsid w:val="003A700E"/>
    <w:rsid w:val="003B0B52"/>
    <w:rsid w:val="003B5164"/>
    <w:rsid w:val="003B52EB"/>
    <w:rsid w:val="003C0817"/>
    <w:rsid w:val="003C1C93"/>
    <w:rsid w:val="003C6BBC"/>
    <w:rsid w:val="003D0877"/>
    <w:rsid w:val="003D0DF6"/>
    <w:rsid w:val="003D0E9E"/>
    <w:rsid w:val="003D0F2E"/>
    <w:rsid w:val="003D1C51"/>
    <w:rsid w:val="003D229C"/>
    <w:rsid w:val="003D3BBE"/>
    <w:rsid w:val="003D437C"/>
    <w:rsid w:val="003D4F07"/>
    <w:rsid w:val="003D5C2B"/>
    <w:rsid w:val="003D7BA6"/>
    <w:rsid w:val="003E240D"/>
    <w:rsid w:val="003E317C"/>
    <w:rsid w:val="003E3DB3"/>
    <w:rsid w:val="003E4CED"/>
    <w:rsid w:val="003E5BFC"/>
    <w:rsid w:val="003F0428"/>
    <w:rsid w:val="003F05A6"/>
    <w:rsid w:val="003F35B7"/>
    <w:rsid w:val="003F4724"/>
    <w:rsid w:val="00400FE2"/>
    <w:rsid w:val="004017B6"/>
    <w:rsid w:val="00401A52"/>
    <w:rsid w:val="00401AF9"/>
    <w:rsid w:val="004026F8"/>
    <w:rsid w:val="004027F2"/>
    <w:rsid w:val="004036E8"/>
    <w:rsid w:val="0040525A"/>
    <w:rsid w:val="00407F55"/>
    <w:rsid w:val="004138A1"/>
    <w:rsid w:val="00413FCD"/>
    <w:rsid w:val="0041402B"/>
    <w:rsid w:val="0041523A"/>
    <w:rsid w:val="00415C9A"/>
    <w:rsid w:val="00417F12"/>
    <w:rsid w:val="00420509"/>
    <w:rsid w:val="0042070E"/>
    <w:rsid w:val="0042105D"/>
    <w:rsid w:val="00421EBE"/>
    <w:rsid w:val="00422EBD"/>
    <w:rsid w:val="0042383F"/>
    <w:rsid w:val="00423AFD"/>
    <w:rsid w:val="00423C7F"/>
    <w:rsid w:val="00425391"/>
    <w:rsid w:val="004311CB"/>
    <w:rsid w:val="00431A20"/>
    <w:rsid w:val="004328B4"/>
    <w:rsid w:val="00433415"/>
    <w:rsid w:val="00433BE9"/>
    <w:rsid w:val="00435807"/>
    <w:rsid w:val="00437347"/>
    <w:rsid w:val="004429CD"/>
    <w:rsid w:val="00443A7D"/>
    <w:rsid w:val="004442C8"/>
    <w:rsid w:val="004446F3"/>
    <w:rsid w:val="00450535"/>
    <w:rsid w:val="004547C8"/>
    <w:rsid w:val="0045546F"/>
    <w:rsid w:val="004575B5"/>
    <w:rsid w:val="004618E5"/>
    <w:rsid w:val="00463FAC"/>
    <w:rsid w:val="004641A9"/>
    <w:rsid w:val="0046469D"/>
    <w:rsid w:val="004646CF"/>
    <w:rsid w:val="00466B40"/>
    <w:rsid w:val="0047243E"/>
    <w:rsid w:val="004758BB"/>
    <w:rsid w:val="00477B32"/>
    <w:rsid w:val="004809D4"/>
    <w:rsid w:val="00481E95"/>
    <w:rsid w:val="0048311F"/>
    <w:rsid w:val="00487032"/>
    <w:rsid w:val="00487F28"/>
    <w:rsid w:val="004903AA"/>
    <w:rsid w:val="0049043B"/>
    <w:rsid w:val="00490FDC"/>
    <w:rsid w:val="004910C9"/>
    <w:rsid w:val="004916A4"/>
    <w:rsid w:val="004926C9"/>
    <w:rsid w:val="00494D96"/>
    <w:rsid w:val="004A1C0B"/>
    <w:rsid w:val="004A3A55"/>
    <w:rsid w:val="004A43FB"/>
    <w:rsid w:val="004A49DA"/>
    <w:rsid w:val="004A5CEA"/>
    <w:rsid w:val="004A6546"/>
    <w:rsid w:val="004A7D7B"/>
    <w:rsid w:val="004B02FC"/>
    <w:rsid w:val="004B1070"/>
    <w:rsid w:val="004B1D7C"/>
    <w:rsid w:val="004B30AB"/>
    <w:rsid w:val="004B3D55"/>
    <w:rsid w:val="004B55E5"/>
    <w:rsid w:val="004B6C0E"/>
    <w:rsid w:val="004B770F"/>
    <w:rsid w:val="004C04C9"/>
    <w:rsid w:val="004C061D"/>
    <w:rsid w:val="004C13C5"/>
    <w:rsid w:val="004C2604"/>
    <w:rsid w:val="004C3393"/>
    <w:rsid w:val="004C37A9"/>
    <w:rsid w:val="004C37B3"/>
    <w:rsid w:val="004C5079"/>
    <w:rsid w:val="004C592E"/>
    <w:rsid w:val="004C67E9"/>
    <w:rsid w:val="004D096A"/>
    <w:rsid w:val="004D3C46"/>
    <w:rsid w:val="004D483F"/>
    <w:rsid w:val="004D4B3D"/>
    <w:rsid w:val="004E19B6"/>
    <w:rsid w:val="004E37B2"/>
    <w:rsid w:val="004E4B92"/>
    <w:rsid w:val="004E663D"/>
    <w:rsid w:val="004E733F"/>
    <w:rsid w:val="004E76D8"/>
    <w:rsid w:val="004F1512"/>
    <w:rsid w:val="004F3DB1"/>
    <w:rsid w:val="004F416E"/>
    <w:rsid w:val="004F4E7B"/>
    <w:rsid w:val="004F6711"/>
    <w:rsid w:val="004F7693"/>
    <w:rsid w:val="004F7C76"/>
    <w:rsid w:val="00500E7C"/>
    <w:rsid w:val="00501668"/>
    <w:rsid w:val="0050499F"/>
    <w:rsid w:val="005053C8"/>
    <w:rsid w:val="00505B78"/>
    <w:rsid w:val="00505D93"/>
    <w:rsid w:val="00506586"/>
    <w:rsid w:val="00507F3E"/>
    <w:rsid w:val="00514080"/>
    <w:rsid w:val="00521D5E"/>
    <w:rsid w:val="00523B64"/>
    <w:rsid w:val="00524020"/>
    <w:rsid w:val="00527A8A"/>
    <w:rsid w:val="00530EEA"/>
    <w:rsid w:val="00532A23"/>
    <w:rsid w:val="0053590C"/>
    <w:rsid w:val="005363D9"/>
    <w:rsid w:val="00537776"/>
    <w:rsid w:val="005406FB"/>
    <w:rsid w:val="00544DCD"/>
    <w:rsid w:val="005472C7"/>
    <w:rsid w:val="00550553"/>
    <w:rsid w:val="00550793"/>
    <w:rsid w:val="00551334"/>
    <w:rsid w:val="00553627"/>
    <w:rsid w:val="0055606C"/>
    <w:rsid w:val="00557B71"/>
    <w:rsid w:val="00561BBC"/>
    <w:rsid w:val="0056236C"/>
    <w:rsid w:val="005627B7"/>
    <w:rsid w:val="00562EEA"/>
    <w:rsid w:val="00563E38"/>
    <w:rsid w:val="0056444E"/>
    <w:rsid w:val="005656E4"/>
    <w:rsid w:val="0056704C"/>
    <w:rsid w:val="00567525"/>
    <w:rsid w:val="00567654"/>
    <w:rsid w:val="00570274"/>
    <w:rsid w:val="00570825"/>
    <w:rsid w:val="00570D28"/>
    <w:rsid w:val="005749E2"/>
    <w:rsid w:val="00574DEF"/>
    <w:rsid w:val="00575298"/>
    <w:rsid w:val="005757AE"/>
    <w:rsid w:val="005759AA"/>
    <w:rsid w:val="00575DAD"/>
    <w:rsid w:val="00582830"/>
    <w:rsid w:val="00582878"/>
    <w:rsid w:val="00583653"/>
    <w:rsid w:val="00584990"/>
    <w:rsid w:val="00595D2F"/>
    <w:rsid w:val="00597E74"/>
    <w:rsid w:val="00597EC6"/>
    <w:rsid w:val="005A22E0"/>
    <w:rsid w:val="005A289F"/>
    <w:rsid w:val="005A3CE2"/>
    <w:rsid w:val="005A429C"/>
    <w:rsid w:val="005A6558"/>
    <w:rsid w:val="005A7BA2"/>
    <w:rsid w:val="005B1030"/>
    <w:rsid w:val="005B2BB4"/>
    <w:rsid w:val="005B2D98"/>
    <w:rsid w:val="005B425F"/>
    <w:rsid w:val="005B4E87"/>
    <w:rsid w:val="005B5DAF"/>
    <w:rsid w:val="005B6987"/>
    <w:rsid w:val="005B6D41"/>
    <w:rsid w:val="005C44D6"/>
    <w:rsid w:val="005C6667"/>
    <w:rsid w:val="005C69F5"/>
    <w:rsid w:val="005D714F"/>
    <w:rsid w:val="005D7E5C"/>
    <w:rsid w:val="005E053D"/>
    <w:rsid w:val="005E0AA5"/>
    <w:rsid w:val="005E1FC1"/>
    <w:rsid w:val="005E3F6B"/>
    <w:rsid w:val="005E689C"/>
    <w:rsid w:val="005F092E"/>
    <w:rsid w:val="005F5561"/>
    <w:rsid w:val="005F5F41"/>
    <w:rsid w:val="005F7AC2"/>
    <w:rsid w:val="005F7CED"/>
    <w:rsid w:val="00600593"/>
    <w:rsid w:val="0060260D"/>
    <w:rsid w:val="006026A5"/>
    <w:rsid w:val="00605A76"/>
    <w:rsid w:val="006061DC"/>
    <w:rsid w:val="00613163"/>
    <w:rsid w:val="00614736"/>
    <w:rsid w:val="00617B12"/>
    <w:rsid w:val="0062180D"/>
    <w:rsid w:val="006249F0"/>
    <w:rsid w:val="00624F7B"/>
    <w:rsid w:val="006339E2"/>
    <w:rsid w:val="006350D2"/>
    <w:rsid w:val="00637D08"/>
    <w:rsid w:val="00642559"/>
    <w:rsid w:val="00643988"/>
    <w:rsid w:val="00645FBC"/>
    <w:rsid w:val="00647330"/>
    <w:rsid w:val="00647FEB"/>
    <w:rsid w:val="00652A02"/>
    <w:rsid w:val="00653E37"/>
    <w:rsid w:val="006544B0"/>
    <w:rsid w:val="0065485E"/>
    <w:rsid w:val="00656B8E"/>
    <w:rsid w:val="00660B76"/>
    <w:rsid w:val="0066451C"/>
    <w:rsid w:val="00665B85"/>
    <w:rsid w:val="00665BBC"/>
    <w:rsid w:val="00666AEA"/>
    <w:rsid w:val="00673B0D"/>
    <w:rsid w:val="00676169"/>
    <w:rsid w:val="00676333"/>
    <w:rsid w:val="006771ED"/>
    <w:rsid w:val="006830B5"/>
    <w:rsid w:val="00685980"/>
    <w:rsid w:val="006868C3"/>
    <w:rsid w:val="00691FD2"/>
    <w:rsid w:val="0069351C"/>
    <w:rsid w:val="00694AA0"/>
    <w:rsid w:val="00694AE9"/>
    <w:rsid w:val="0069644C"/>
    <w:rsid w:val="00696C0E"/>
    <w:rsid w:val="0069705F"/>
    <w:rsid w:val="006A01A9"/>
    <w:rsid w:val="006A0976"/>
    <w:rsid w:val="006A1933"/>
    <w:rsid w:val="006A757D"/>
    <w:rsid w:val="006B1403"/>
    <w:rsid w:val="006B728D"/>
    <w:rsid w:val="006C2D05"/>
    <w:rsid w:val="006C33BA"/>
    <w:rsid w:val="006C40D2"/>
    <w:rsid w:val="006D0000"/>
    <w:rsid w:val="006D14FD"/>
    <w:rsid w:val="006D15F1"/>
    <w:rsid w:val="006D1735"/>
    <w:rsid w:val="006D2D4C"/>
    <w:rsid w:val="006D3217"/>
    <w:rsid w:val="006D5DAD"/>
    <w:rsid w:val="006D694C"/>
    <w:rsid w:val="006D6970"/>
    <w:rsid w:val="006D7A4C"/>
    <w:rsid w:val="006E0D95"/>
    <w:rsid w:val="006E2C7F"/>
    <w:rsid w:val="006E3279"/>
    <w:rsid w:val="006E374A"/>
    <w:rsid w:val="006E52C7"/>
    <w:rsid w:val="006E6CBB"/>
    <w:rsid w:val="006EBDEC"/>
    <w:rsid w:val="006F0EB8"/>
    <w:rsid w:val="006F2551"/>
    <w:rsid w:val="006F32B6"/>
    <w:rsid w:val="006F7D11"/>
    <w:rsid w:val="006F7DEE"/>
    <w:rsid w:val="007022AA"/>
    <w:rsid w:val="00702819"/>
    <w:rsid w:val="0070295F"/>
    <w:rsid w:val="007035F8"/>
    <w:rsid w:val="00703D38"/>
    <w:rsid w:val="0070651D"/>
    <w:rsid w:val="007066FB"/>
    <w:rsid w:val="00711526"/>
    <w:rsid w:val="00711F20"/>
    <w:rsid w:val="00713022"/>
    <w:rsid w:val="007154F3"/>
    <w:rsid w:val="007167F9"/>
    <w:rsid w:val="00716AE9"/>
    <w:rsid w:val="0072199A"/>
    <w:rsid w:val="00721E4E"/>
    <w:rsid w:val="00722A3E"/>
    <w:rsid w:val="0072418B"/>
    <w:rsid w:val="00724801"/>
    <w:rsid w:val="00725B6C"/>
    <w:rsid w:val="00727C34"/>
    <w:rsid w:val="00727F78"/>
    <w:rsid w:val="0073068E"/>
    <w:rsid w:val="007330E8"/>
    <w:rsid w:val="00733937"/>
    <w:rsid w:val="00733B87"/>
    <w:rsid w:val="00736E20"/>
    <w:rsid w:val="00737226"/>
    <w:rsid w:val="00740458"/>
    <w:rsid w:val="00740677"/>
    <w:rsid w:val="00740903"/>
    <w:rsid w:val="00740CA5"/>
    <w:rsid w:val="007436DA"/>
    <w:rsid w:val="00744898"/>
    <w:rsid w:val="00753471"/>
    <w:rsid w:val="0075389E"/>
    <w:rsid w:val="00753DB2"/>
    <w:rsid w:val="00754B75"/>
    <w:rsid w:val="00755C1C"/>
    <w:rsid w:val="007561C1"/>
    <w:rsid w:val="00757337"/>
    <w:rsid w:val="0076024C"/>
    <w:rsid w:val="00762852"/>
    <w:rsid w:val="00764C21"/>
    <w:rsid w:val="00773174"/>
    <w:rsid w:val="0077509A"/>
    <w:rsid w:val="00775C77"/>
    <w:rsid w:val="0077764C"/>
    <w:rsid w:val="007839C8"/>
    <w:rsid w:val="00784E3C"/>
    <w:rsid w:val="0078532A"/>
    <w:rsid w:val="00786484"/>
    <w:rsid w:val="007865B5"/>
    <w:rsid w:val="00787DDD"/>
    <w:rsid w:val="00792C2F"/>
    <w:rsid w:val="00794D86"/>
    <w:rsid w:val="00795D4E"/>
    <w:rsid w:val="007968A8"/>
    <w:rsid w:val="00797CC1"/>
    <w:rsid w:val="007A0340"/>
    <w:rsid w:val="007A0F1B"/>
    <w:rsid w:val="007A2338"/>
    <w:rsid w:val="007A2C89"/>
    <w:rsid w:val="007A2FF8"/>
    <w:rsid w:val="007A314C"/>
    <w:rsid w:val="007A35B2"/>
    <w:rsid w:val="007A53AF"/>
    <w:rsid w:val="007A69F4"/>
    <w:rsid w:val="007A6A06"/>
    <w:rsid w:val="007A732E"/>
    <w:rsid w:val="007B09E2"/>
    <w:rsid w:val="007B0B30"/>
    <w:rsid w:val="007B2233"/>
    <w:rsid w:val="007B2DA3"/>
    <w:rsid w:val="007B7670"/>
    <w:rsid w:val="007C09D0"/>
    <w:rsid w:val="007C24CC"/>
    <w:rsid w:val="007C47FB"/>
    <w:rsid w:val="007C483F"/>
    <w:rsid w:val="007C4B22"/>
    <w:rsid w:val="007C5157"/>
    <w:rsid w:val="007C5911"/>
    <w:rsid w:val="007C6811"/>
    <w:rsid w:val="007D064D"/>
    <w:rsid w:val="007D43D0"/>
    <w:rsid w:val="007D4720"/>
    <w:rsid w:val="007D53A2"/>
    <w:rsid w:val="007D53CD"/>
    <w:rsid w:val="007D7770"/>
    <w:rsid w:val="007D78A4"/>
    <w:rsid w:val="007E072C"/>
    <w:rsid w:val="007E3AC0"/>
    <w:rsid w:val="007E7F8E"/>
    <w:rsid w:val="007F1182"/>
    <w:rsid w:val="007F4F27"/>
    <w:rsid w:val="007F4FDC"/>
    <w:rsid w:val="00801BF5"/>
    <w:rsid w:val="00801E63"/>
    <w:rsid w:val="008041E6"/>
    <w:rsid w:val="0080527A"/>
    <w:rsid w:val="008056CC"/>
    <w:rsid w:val="00807682"/>
    <w:rsid w:val="00807741"/>
    <w:rsid w:val="00807892"/>
    <w:rsid w:val="00812C13"/>
    <w:rsid w:val="008158C9"/>
    <w:rsid w:val="008159E0"/>
    <w:rsid w:val="00817DE0"/>
    <w:rsid w:val="008210FB"/>
    <w:rsid w:val="00827732"/>
    <w:rsid w:val="008308A1"/>
    <w:rsid w:val="008310AB"/>
    <w:rsid w:val="0083145A"/>
    <w:rsid w:val="00831AAF"/>
    <w:rsid w:val="00831D27"/>
    <w:rsid w:val="008323D7"/>
    <w:rsid w:val="0083514E"/>
    <w:rsid w:val="00835943"/>
    <w:rsid w:val="00835E44"/>
    <w:rsid w:val="0083718F"/>
    <w:rsid w:val="00841391"/>
    <w:rsid w:val="00841785"/>
    <w:rsid w:val="00841FF1"/>
    <w:rsid w:val="00842789"/>
    <w:rsid w:val="008445C1"/>
    <w:rsid w:val="00844C05"/>
    <w:rsid w:val="0084567B"/>
    <w:rsid w:val="0085001C"/>
    <w:rsid w:val="00850199"/>
    <w:rsid w:val="0085523D"/>
    <w:rsid w:val="00855AA3"/>
    <w:rsid w:val="00857912"/>
    <w:rsid w:val="00865805"/>
    <w:rsid w:val="008659D2"/>
    <w:rsid w:val="00865D3B"/>
    <w:rsid w:val="00866F6A"/>
    <w:rsid w:val="008674BD"/>
    <w:rsid w:val="00870321"/>
    <w:rsid w:val="00871F2E"/>
    <w:rsid w:val="00872317"/>
    <w:rsid w:val="00873966"/>
    <w:rsid w:val="008739DA"/>
    <w:rsid w:val="0087434C"/>
    <w:rsid w:val="00874C86"/>
    <w:rsid w:val="00877BFD"/>
    <w:rsid w:val="00885E5D"/>
    <w:rsid w:val="00890906"/>
    <w:rsid w:val="00891706"/>
    <w:rsid w:val="00891D7D"/>
    <w:rsid w:val="00894259"/>
    <w:rsid w:val="00894AB5"/>
    <w:rsid w:val="00895A92"/>
    <w:rsid w:val="00896332"/>
    <w:rsid w:val="008979BA"/>
    <w:rsid w:val="008A0003"/>
    <w:rsid w:val="008A0611"/>
    <w:rsid w:val="008A1423"/>
    <w:rsid w:val="008A491E"/>
    <w:rsid w:val="008A60E0"/>
    <w:rsid w:val="008A6622"/>
    <w:rsid w:val="008A7094"/>
    <w:rsid w:val="008A7262"/>
    <w:rsid w:val="008B1108"/>
    <w:rsid w:val="008B1BED"/>
    <w:rsid w:val="008B22BD"/>
    <w:rsid w:val="008B352E"/>
    <w:rsid w:val="008B4856"/>
    <w:rsid w:val="008B578F"/>
    <w:rsid w:val="008B74BF"/>
    <w:rsid w:val="008B75F7"/>
    <w:rsid w:val="008C01F5"/>
    <w:rsid w:val="008C024C"/>
    <w:rsid w:val="008C0B4E"/>
    <w:rsid w:val="008C1686"/>
    <w:rsid w:val="008C18A6"/>
    <w:rsid w:val="008C2A4C"/>
    <w:rsid w:val="008C35EC"/>
    <w:rsid w:val="008C747C"/>
    <w:rsid w:val="008D1EA1"/>
    <w:rsid w:val="008D563B"/>
    <w:rsid w:val="008D6036"/>
    <w:rsid w:val="008E138F"/>
    <w:rsid w:val="008E1FE6"/>
    <w:rsid w:val="008E22E0"/>
    <w:rsid w:val="008E2CFF"/>
    <w:rsid w:val="008E72F5"/>
    <w:rsid w:val="008E7453"/>
    <w:rsid w:val="008F02C0"/>
    <w:rsid w:val="008F2ABD"/>
    <w:rsid w:val="008F4AF2"/>
    <w:rsid w:val="008F6F4B"/>
    <w:rsid w:val="0090072B"/>
    <w:rsid w:val="00901CF3"/>
    <w:rsid w:val="00902348"/>
    <w:rsid w:val="00906BFB"/>
    <w:rsid w:val="0090728F"/>
    <w:rsid w:val="00907981"/>
    <w:rsid w:val="00910062"/>
    <w:rsid w:val="0091164D"/>
    <w:rsid w:val="00912326"/>
    <w:rsid w:val="009130FE"/>
    <w:rsid w:val="009131C7"/>
    <w:rsid w:val="009134F7"/>
    <w:rsid w:val="00914654"/>
    <w:rsid w:val="00923BE8"/>
    <w:rsid w:val="00924D68"/>
    <w:rsid w:val="00925DF0"/>
    <w:rsid w:val="00933807"/>
    <w:rsid w:val="009343AC"/>
    <w:rsid w:val="00935DBA"/>
    <w:rsid w:val="00936470"/>
    <w:rsid w:val="00940D08"/>
    <w:rsid w:val="00941EDC"/>
    <w:rsid w:val="00943DD5"/>
    <w:rsid w:val="009453DE"/>
    <w:rsid w:val="0094660A"/>
    <w:rsid w:val="00947F0E"/>
    <w:rsid w:val="00950D38"/>
    <w:rsid w:val="0095186E"/>
    <w:rsid w:val="00952FA4"/>
    <w:rsid w:val="009543F5"/>
    <w:rsid w:val="009561FA"/>
    <w:rsid w:val="009637B5"/>
    <w:rsid w:val="0096496B"/>
    <w:rsid w:val="009710E5"/>
    <w:rsid w:val="00971679"/>
    <w:rsid w:val="00972A71"/>
    <w:rsid w:val="00973987"/>
    <w:rsid w:val="00974042"/>
    <w:rsid w:val="0097645F"/>
    <w:rsid w:val="009779D2"/>
    <w:rsid w:val="00977E26"/>
    <w:rsid w:val="00981D1F"/>
    <w:rsid w:val="009822DE"/>
    <w:rsid w:val="00982D98"/>
    <w:rsid w:val="009832DD"/>
    <w:rsid w:val="0098408B"/>
    <w:rsid w:val="00986F4A"/>
    <w:rsid w:val="009877AF"/>
    <w:rsid w:val="0099013E"/>
    <w:rsid w:val="009907C6"/>
    <w:rsid w:val="00995242"/>
    <w:rsid w:val="00996ACE"/>
    <w:rsid w:val="00997DA8"/>
    <w:rsid w:val="009A0155"/>
    <w:rsid w:val="009A0D9F"/>
    <w:rsid w:val="009A1403"/>
    <w:rsid w:val="009A631D"/>
    <w:rsid w:val="009B2FF2"/>
    <w:rsid w:val="009B3765"/>
    <w:rsid w:val="009B3BFC"/>
    <w:rsid w:val="009B4C8B"/>
    <w:rsid w:val="009C008C"/>
    <w:rsid w:val="009C0647"/>
    <w:rsid w:val="009C1589"/>
    <w:rsid w:val="009C3A2E"/>
    <w:rsid w:val="009C4EE6"/>
    <w:rsid w:val="009C5060"/>
    <w:rsid w:val="009C7866"/>
    <w:rsid w:val="009D0301"/>
    <w:rsid w:val="009D2A3F"/>
    <w:rsid w:val="009D38EE"/>
    <w:rsid w:val="009D56FA"/>
    <w:rsid w:val="009E35F4"/>
    <w:rsid w:val="009E50A1"/>
    <w:rsid w:val="009F19E4"/>
    <w:rsid w:val="009F42BC"/>
    <w:rsid w:val="009F4368"/>
    <w:rsid w:val="009F5FB2"/>
    <w:rsid w:val="009F6114"/>
    <w:rsid w:val="009F64EF"/>
    <w:rsid w:val="00A006C8"/>
    <w:rsid w:val="00A02DC6"/>
    <w:rsid w:val="00A06BDF"/>
    <w:rsid w:val="00A07CFA"/>
    <w:rsid w:val="00A11F78"/>
    <w:rsid w:val="00A149D7"/>
    <w:rsid w:val="00A15A61"/>
    <w:rsid w:val="00A15B8A"/>
    <w:rsid w:val="00A17C42"/>
    <w:rsid w:val="00A17DDF"/>
    <w:rsid w:val="00A21046"/>
    <w:rsid w:val="00A2169A"/>
    <w:rsid w:val="00A23995"/>
    <w:rsid w:val="00A25B1D"/>
    <w:rsid w:val="00A3063A"/>
    <w:rsid w:val="00A3075F"/>
    <w:rsid w:val="00A31560"/>
    <w:rsid w:val="00A34163"/>
    <w:rsid w:val="00A364F0"/>
    <w:rsid w:val="00A41312"/>
    <w:rsid w:val="00A41A62"/>
    <w:rsid w:val="00A4434D"/>
    <w:rsid w:val="00A449F2"/>
    <w:rsid w:val="00A44E18"/>
    <w:rsid w:val="00A509DF"/>
    <w:rsid w:val="00A52E8A"/>
    <w:rsid w:val="00A56CA2"/>
    <w:rsid w:val="00A6037E"/>
    <w:rsid w:val="00A60DBE"/>
    <w:rsid w:val="00A6338B"/>
    <w:rsid w:val="00A634A0"/>
    <w:rsid w:val="00A658EA"/>
    <w:rsid w:val="00A665E6"/>
    <w:rsid w:val="00A673F8"/>
    <w:rsid w:val="00A71A95"/>
    <w:rsid w:val="00A73BBA"/>
    <w:rsid w:val="00A76BF4"/>
    <w:rsid w:val="00A810D4"/>
    <w:rsid w:val="00A83713"/>
    <w:rsid w:val="00A84D84"/>
    <w:rsid w:val="00A87341"/>
    <w:rsid w:val="00A917C0"/>
    <w:rsid w:val="00A94D85"/>
    <w:rsid w:val="00AA1585"/>
    <w:rsid w:val="00AA17C5"/>
    <w:rsid w:val="00AA38D2"/>
    <w:rsid w:val="00AB0179"/>
    <w:rsid w:val="00AB3BBA"/>
    <w:rsid w:val="00AB6FB6"/>
    <w:rsid w:val="00AC0180"/>
    <w:rsid w:val="00AC3E1C"/>
    <w:rsid w:val="00AC5693"/>
    <w:rsid w:val="00AC6988"/>
    <w:rsid w:val="00AC6D26"/>
    <w:rsid w:val="00AC7030"/>
    <w:rsid w:val="00AC7996"/>
    <w:rsid w:val="00AD1907"/>
    <w:rsid w:val="00AD3831"/>
    <w:rsid w:val="00AD4E59"/>
    <w:rsid w:val="00AD59F9"/>
    <w:rsid w:val="00AE1773"/>
    <w:rsid w:val="00AE1F46"/>
    <w:rsid w:val="00AE70ED"/>
    <w:rsid w:val="00AF0AA1"/>
    <w:rsid w:val="00AF19A1"/>
    <w:rsid w:val="00AF3CC5"/>
    <w:rsid w:val="00AF3F29"/>
    <w:rsid w:val="00AF4756"/>
    <w:rsid w:val="00AF58D1"/>
    <w:rsid w:val="00B00BCA"/>
    <w:rsid w:val="00B03BF2"/>
    <w:rsid w:val="00B0401A"/>
    <w:rsid w:val="00B04310"/>
    <w:rsid w:val="00B0465A"/>
    <w:rsid w:val="00B04B0C"/>
    <w:rsid w:val="00B05203"/>
    <w:rsid w:val="00B0545D"/>
    <w:rsid w:val="00B055E1"/>
    <w:rsid w:val="00B102A1"/>
    <w:rsid w:val="00B10A48"/>
    <w:rsid w:val="00B11CF7"/>
    <w:rsid w:val="00B1471F"/>
    <w:rsid w:val="00B21296"/>
    <w:rsid w:val="00B21784"/>
    <w:rsid w:val="00B224AD"/>
    <w:rsid w:val="00B23F62"/>
    <w:rsid w:val="00B303B8"/>
    <w:rsid w:val="00B341C6"/>
    <w:rsid w:val="00B3640C"/>
    <w:rsid w:val="00B369A2"/>
    <w:rsid w:val="00B412E1"/>
    <w:rsid w:val="00B41C74"/>
    <w:rsid w:val="00B41CFD"/>
    <w:rsid w:val="00B42CD6"/>
    <w:rsid w:val="00B435A5"/>
    <w:rsid w:val="00B50A4E"/>
    <w:rsid w:val="00B50CE5"/>
    <w:rsid w:val="00B51F1F"/>
    <w:rsid w:val="00B51F63"/>
    <w:rsid w:val="00B5255C"/>
    <w:rsid w:val="00B5517E"/>
    <w:rsid w:val="00B552FC"/>
    <w:rsid w:val="00B60499"/>
    <w:rsid w:val="00B605F9"/>
    <w:rsid w:val="00B619FD"/>
    <w:rsid w:val="00B61DE5"/>
    <w:rsid w:val="00B6304B"/>
    <w:rsid w:val="00B63BAE"/>
    <w:rsid w:val="00B66FF8"/>
    <w:rsid w:val="00B676EE"/>
    <w:rsid w:val="00B7470A"/>
    <w:rsid w:val="00B76E4A"/>
    <w:rsid w:val="00B7706A"/>
    <w:rsid w:val="00B813BD"/>
    <w:rsid w:val="00B81425"/>
    <w:rsid w:val="00B840AF"/>
    <w:rsid w:val="00B84BDC"/>
    <w:rsid w:val="00B85405"/>
    <w:rsid w:val="00B8602B"/>
    <w:rsid w:val="00B8718D"/>
    <w:rsid w:val="00B91B57"/>
    <w:rsid w:val="00B91F4D"/>
    <w:rsid w:val="00B92940"/>
    <w:rsid w:val="00B92D1B"/>
    <w:rsid w:val="00B966E2"/>
    <w:rsid w:val="00B96D1F"/>
    <w:rsid w:val="00B97D16"/>
    <w:rsid w:val="00BA02F6"/>
    <w:rsid w:val="00BA1768"/>
    <w:rsid w:val="00BA221E"/>
    <w:rsid w:val="00BA3E29"/>
    <w:rsid w:val="00BA4B6D"/>
    <w:rsid w:val="00BA5318"/>
    <w:rsid w:val="00BB176E"/>
    <w:rsid w:val="00BB1BD4"/>
    <w:rsid w:val="00BB2217"/>
    <w:rsid w:val="00BB3C61"/>
    <w:rsid w:val="00BB43CB"/>
    <w:rsid w:val="00BC0A0C"/>
    <w:rsid w:val="00BC1366"/>
    <w:rsid w:val="00BC1D97"/>
    <w:rsid w:val="00BC2E5A"/>
    <w:rsid w:val="00BD4378"/>
    <w:rsid w:val="00BD4C85"/>
    <w:rsid w:val="00BD5C20"/>
    <w:rsid w:val="00BD6448"/>
    <w:rsid w:val="00BD65A7"/>
    <w:rsid w:val="00BE455B"/>
    <w:rsid w:val="00BE4CE0"/>
    <w:rsid w:val="00BF1763"/>
    <w:rsid w:val="00BF31B7"/>
    <w:rsid w:val="00BF46AC"/>
    <w:rsid w:val="00BF5708"/>
    <w:rsid w:val="00BF67D1"/>
    <w:rsid w:val="00BF6A10"/>
    <w:rsid w:val="00C02C85"/>
    <w:rsid w:val="00C03F78"/>
    <w:rsid w:val="00C06065"/>
    <w:rsid w:val="00C11627"/>
    <w:rsid w:val="00C123D7"/>
    <w:rsid w:val="00C13050"/>
    <w:rsid w:val="00C1516D"/>
    <w:rsid w:val="00C1634D"/>
    <w:rsid w:val="00C21F4E"/>
    <w:rsid w:val="00C23B51"/>
    <w:rsid w:val="00C245D5"/>
    <w:rsid w:val="00C24C34"/>
    <w:rsid w:val="00C30C5A"/>
    <w:rsid w:val="00C3314F"/>
    <w:rsid w:val="00C350C8"/>
    <w:rsid w:val="00C3528B"/>
    <w:rsid w:val="00C37378"/>
    <w:rsid w:val="00C40A2D"/>
    <w:rsid w:val="00C412EC"/>
    <w:rsid w:val="00C43DD0"/>
    <w:rsid w:val="00C44B97"/>
    <w:rsid w:val="00C44C4A"/>
    <w:rsid w:val="00C452A3"/>
    <w:rsid w:val="00C454B2"/>
    <w:rsid w:val="00C45C85"/>
    <w:rsid w:val="00C4639D"/>
    <w:rsid w:val="00C5188D"/>
    <w:rsid w:val="00C53249"/>
    <w:rsid w:val="00C549FE"/>
    <w:rsid w:val="00C56F2D"/>
    <w:rsid w:val="00C606CA"/>
    <w:rsid w:val="00C624D6"/>
    <w:rsid w:val="00C633D1"/>
    <w:rsid w:val="00C66917"/>
    <w:rsid w:val="00C67232"/>
    <w:rsid w:val="00C70856"/>
    <w:rsid w:val="00C70AF5"/>
    <w:rsid w:val="00C71075"/>
    <w:rsid w:val="00C713F8"/>
    <w:rsid w:val="00C73F2D"/>
    <w:rsid w:val="00C74A14"/>
    <w:rsid w:val="00C74A29"/>
    <w:rsid w:val="00C75B2F"/>
    <w:rsid w:val="00C75B7A"/>
    <w:rsid w:val="00C77705"/>
    <w:rsid w:val="00C8071F"/>
    <w:rsid w:val="00C83994"/>
    <w:rsid w:val="00C83C3C"/>
    <w:rsid w:val="00C8774A"/>
    <w:rsid w:val="00C878F6"/>
    <w:rsid w:val="00C90C70"/>
    <w:rsid w:val="00C952DE"/>
    <w:rsid w:val="00CA03E1"/>
    <w:rsid w:val="00CA04CD"/>
    <w:rsid w:val="00CA2FA2"/>
    <w:rsid w:val="00CA3CFD"/>
    <w:rsid w:val="00CA4819"/>
    <w:rsid w:val="00CA4931"/>
    <w:rsid w:val="00CA60B8"/>
    <w:rsid w:val="00CA637E"/>
    <w:rsid w:val="00CA7925"/>
    <w:rsid w:val="00CB0DEC"/>
    <w:rsid w:val="00CB160F"/>
    <w:rsid w:val="00CB7098"/>
    <w:rsid w:val="00CB73F8"/>
    <w:rsid w:val="00CB7AEA"/>
    <w:rsid w:val="00CC03B9"/>
    <w:rsid w:val="00CC14A6"/>
    <w:rsid w:val="00CC1DA8"/>
    <w:rsid w:val="00CC7C32"/>
    <w:rsid w:val="00CD6E6B"/>
    <w:rsid w:val="00CD7511"/>
    <w:rsid w:val="00CD78AC"/>
    <w:rsid w:val="00CD7F47"/>
    <w:rsid w:val="00CE0348"/>
    <w:rsid w:val="00CE0F11"/>
    <w:rsid w:val="00CE4241"/>
    <w:rsid w:val="00CE5811"/>
    <w:rsid w:val="00CE74A4"/>
    <w:rsid w:val="00CE7C88"/>
    <w:rsid w:val="00CF03A9"/>
    <w:rsid w:val="00CF0526"/>
    <w:rsid w:val="00CF5487"/>
    <w:rsid w:val="00CF631B"/>
    <w:rsid w:val="00CF66C2"/>
    <w:rsid w:val="00CF773B"/>
    <w:rsid w:val="00CF7EDF"/>
    <w:rsid w:val="00D0008E"/>
    <w:rsid w:val="00D01704"/>
    <w:rsid w:val="00D02557"/>
    <w:rsid w:val="00D03B07"/>
    <w:rsid w:val="00D03FDE"/>
    <w:rsid w:val="00D050D8"/>
    <w:rsid w:val="00D05CCB"/>
    <w:rsid w:val="00D075D9"/>
    <w:rsid w:val="00D07F0F"/>
    <w:rsid w:val="00D114FB"/>
    <w:rsid w:val="00D126CA"/>
    <w:rsid w:val="00D15914"/>
    <w:rsid w:val="00D161E0"/>
    <w:rsid w:val="00D21310"/>
    <w:rsid w:val="00D23E7E"/>
    <w:rsid w:val="00D2447B"/>
    <w:rsid w:val="00D2460F"/>
    <w:rsid w:val="00D25A88"/>
    <w:rsid w:val="00D26F5F"/>
    <w:rsid w:val="00D33680"/>
    <w:rsid w:val="00D35714"/>
    <w:rsid w:val="00D3591B"/>
    <w:rsid w:val="00D37670"/>
    <w:rsid w:val="00D41D87"/>
    <w:rsid w:val="00D43CBA"/>
    <w:rsid w:val="00D44A19"/>
    <w:rsid w:val="00D474EA"/>
    <w:rsid w:val="00D5167F"/>
    <w:rsid w:val="00D520BD"/>
    <w:rsid w:val="00D52903"/>
    <w:rsid w:val="00D53870"/>
    <w:rsid w:val="00D57C3D"/>
    <w:rsid w:val="00D65F7A"/>
    <w:rsid w:val="00D6707A"/>
    <w:rsid w:val="00D71334"/>
    <w:rsid w:val="00D74189"/>
    <w:rsid w:val="00D754FF"/>
    <w:rsid w:val="00D760FE"/>
    <w:rsid w:val="00D810DE"/>
    <w:rsid w:val="00D81110"/>
    <w:rsid w:val="00D82023"/>
    <w:rsid w:val="00D867F9"/>
    <w:rsid w:val="00D87845"/>
    <w:rsid w:val="00D91FDD"/>
    <w:rsid w:val="00D92377"/>
    <w:rsid w:val="00D93601"/>
    <w:rsid w:val="00D93E1A"/>
    <w:rsid w:val="00D94A95"/>
    <w:rsid w:val="00DA0CDB"/>
    <w:rsid w:val="00DA5EE6"/>
    <w:rsid w:val="00DA6F22"/>
    <w:rsid w:val="00DB048F"/>
    <w:rsid w:val="00DB0D2C"/>
    <w:rsid w:val="00DB51E0"/>
    <w:rsid w:val="00DB61EE"/>
    <w:rsid w:val="00DB76EE"/>
    <w:rsid w:val="00DB7EA9"/>
    <w:rsid w:val="00DC00EA"/>
    <w:rsid w:val="00DC13A9"/>
    <w:rsid w:val="00DC215C"/>
    <w:rsid w:val="00DC2BA1"/>
    <w:rsid w:val="00DC4353"/>
    <w:rsid w:val="00DC5D28"/>
    <w:rsid w:val="00DC72AA"/>
    <w:rsid w:val="00DC7E54"/>
    <w:rsid w:val="00DD02B5"/>
    <w:rsid w:val="00DD0D5D"/>
    <w:rsid w:val="00DD35C5"/>
    <w:rsid w:val="00DD5B36"/>
    <w:rsid w:val="00DE1027"/>
    <w:rsid w:val="00DE4650"/>
    <w:rsid w:val="00DE572A"/>
    <w:rsid w:val="00DE660C"/>
    <w:rsid w:val="00DE66DA"/>
    <w:rsid w:val="00DE6B3E"/>
    <w:rsid w:val="00DE6F3E"/>
    <w:rsid w:val="00DE6FD0"/>
    <w:rsid w:val="00DE7371"/>
    <w:rsid w:val="00DF02E6"/>
    <w:rsid w:val="00DF0360"/>
    <w:rsid w:val="00DF1852"/>
    <w:rsid w:val="00DF1B3F"/>
    <w:rsid w:val="00DF25C8"/>
    <w:rsid w:val="00DF28BC"/>
    <w:rsid w:val="00DF399E"/>
    <w:rsid w:val="00DF42E7"/>
    <w:rsid w:val="00DF5978"/>
    <w:rsid w:val="00DF6D7E"/>
    <w:rsid w:val="00E03893"/>
    <w:rsid w:val="00E04B3E"/>
    <w:rsid w:val="00E04D2D"/>
    <w:rsid w:val="00E05208"/>
    <w:rsid w:val="00E07C2E"/>
    <w:rsid w:val="00E119F0"/>
    <w:rsid w:val="00E12AF5"/>
    <w:rsid w:val="00E1383A"/>
    <w:rsid w:val="00E154DC"/>
    <w:rsid w:val="00E167F1"/>
    <w:rsid w:val="00E17565"/>
    <w:rsid w:val="00E17CFD"/>
    <w:rsid w:val="00E20512"/>
    <w:rsid w:val="00E251E5"/>
    <w:rsid w:val="00E2694A"/>
    <w:rsid w:val="00E32277"/>
    <w:rsid w:val="00E334EB"/>
    <w:rsid w:val="00E34D94"/>
    <w:rsid w:val="00E3530D"/>
    <w:rsid w:val="00E353F7"/>
    <w:rsid w:val="00E42838"/>
    <w:rsid w:val="00E42EB5"/>
    <w:rsid w:val="00E4321A"/>
    <w:rsid w:val="00E44571"/>
    <w:rsid w:val="00E463F0"/>
    <w:rsid w:val="00E50161"/>
    <w:rsid w:val="00E503A0"/>
    <w:rsid w:val="00E517E8"/>
    <w:rsid w:val="00E51FAD"/>
    <w:rsid w:val="00E6104A"/>
    <w:rsid w:val="00E6167C"/>
    <w:rsid w:val="00E61725"/>
    <w:rsid w:val="00E63172"/>
    <w:rsid w:val="00E64A6F"/>
    <w:rsid w:val="00E64C18"/>
    <w:rsid w:val="00E64FDA"/>
    <w:rsid w:val="00E651CF"/>
    <w:rsid w:val="00E65F73"/>
    <w:rsid w:val="00E66216"/>
    <w:rsid w:val="00E704FA"/>
    <w:rsid w:val="00E7063A"/>
    <w:rsid w:val="00E71518"/>
    <w:rsid w:val="00E71BA3"/>
    <w:rsid w:val="00E72564"/>
    <w:rsid w:val="00E72B2A"/>
    <w:rsid w:val="00E73333"/>
    <w:rsid w:val="00E74085"/>
    <w:rsid w:val="00E7657A"/>
    <w:rsid w:val="00E76D64"/>
    <w:rsid w:val="00E8172A"/>
    <w:rsid w:val="00E81BC3"/>
    <w:rsid w:val="00E84993"/>
    <w:rsid w:val="00E869E7"/>
    <w:rsid w:val="00E86D1D"/>
    <w:rsid w:val="00E86F38"/>
    <w:rsid w:val="00E9018A"/>
    <w:rsid w:val="00E9071F"/>
    <w:rsid w:val="00E9216E"/>
    <w:rsid w:val="00E92BB2"/>
    <w:rsid w:val="00E9419D"/>
    <w:rsid w:val="00E946A6"/>
    <w:rsid w:val="00E95442"/>
    <w:rsid w:val="00E95723"/>
    <w:rsid w:val="00E957FB"/>
    <w:rsid w:val="00EA325F"/>
    <w:rsid w:val="00EA4E9B"/>
    <w:rsid w:val="00EA5C31"/>
    <w:rsid w:val="00EA6E14"/>
    <w:rsid w:val="00EB23AD"/>
    <w:rsid w:val="00EB24BD"/>
    <w:rsid w:val="00EB2D19"/>
    <w:rsid w:val="00EB6415"/>
    <w:rsid w:val="00EB6566"/>
    <w:rsid w:val="00EC0704"/>
    <w:rsid w:val="00EC1000"/>
    <w:rsid w:val="00EC1DEF"/>
    <w:rsid w:val="00EC2089"/>
    <w:rsid w:val="00EC43F8"/>
    <w:rsid w:val="00EC63BC"/>
    <w:rsid w:val="00ED107F"/>
    <w:rsid w:val="00ED2B63"/>
    <w:rsid w:val="00ED35DE"/>
    <w:rsid w:val="00ED3FAA"/>
    <w:rsid w:val="00ED4E48"/>
    <w:rsid w:val="00ED5D6D"/>
    <w:rsid w:val="00ED66DC"/>
    <w:rsid w:val="00ED7B31"/>
    <w:rsid w:val="00EE00B9"/>
    <w:rsid w:val="00EE37DA"/>
    <w:rsid w:val="00EE6981"/>
    <w:rsid w:val="00EF3BA9"/>
    <w:rsid w:val="00EF402A"/>
    <w:rsid w:val="00EF4084"/>
    <w:rsid w:val="00EF40B6"/>
    <w:rsid w:val="00EF6F53"/>
    <w:rsid w:val="00F0281C"/>
    <w:rsid w:val="00F03869"/>
    <w:rsid w:val="00F06543"/>
    <w:rsid w:val="00F06AC9"/>
    <w:rsid w:val="00F10D4B"/>
    <w:rsid w:val="00F112D4"/>
    <w:rsid w:val="00F11F42"/>
    <w:rsid w:val="00F12C70"/>
    <w:rsid w:val="00F13D57"/>
    <w:rsid w:val="00F154BA"/>
    <w:rsid w:val="00F178E3"/>
    <w:rsid w:val="00F17B06"/>
    <w:rsid w:val="00F2116E"/>
    <w:rsid w:val="00F2359C"/>
    <w:rsid w:val="00F2375F"/>
    <w:rsid w:val="00F23F84"/>
    <w:rsid w:val="00F26DF9"/>
    <w:rsid w:val="00F2707E"/>
    <w:rsid w:val="00F3200D"/>
    <w:rsid w:val="00F33534"/>
    <w:rsid w:val="00F34156"/>
    <w:rsid w:val="00F35409"/>
    <w:rsid w:val="00F407C7"/>
    <w:rsid w:val="00F40A5F"/>
    <w:rsid w:val="00F40FDB"/>
    <w:rsid w:val="00F41F06"/>
    <w:rsid w:val="00F42CBC"/>
    <w:rsid w:val="00F43191"/>
    <w:rsid w:val="00F44FEC"/>
    <w:rsid w:val="00F45926"/>
    <w:rsid w:val="00F46834"/>
    <w:rsid w:val="00F470BD"/>
    <w:rsid w:val="00F50C31"/>
    <w:rsid w:val="00F520C8"/>
    <w:rsid w:val="00F547E8"/>
    <w:rsid w:val="00F559D9"/>
    <w:rsid w:val="00F55D93"/>
    <w:rsid w:val="00F60BEA"/>
    <w:rsid w:val="00F61603"/>
    <w:rsid w:val="00F619B6"/>
    <w:rsid w:val="00F61ACD"/>
    <w:rsid w:val="00F64816"/>
    <w:rsid w:val="00F655FE"/>
    <w:rsid w:val="00F659C1"/>
    <w:rsid w:val="00F65A9C"/>
    <w:rsid w:val="00F6692E"/>
    <w:rsid w:val="00F7559A"/>
    <w:rsid w:val="00F770B6"/>
    <w:rsid w:val="00F80D9E"/>
    <w:rsid w:val="00F816BE"/>
    <w:rsid w:val="00F84817"/>
    <w:rsid w:val="00F86684"/>
    <w:rsid w:val="00F95799"/>
    <w:rsid w:val="00F9586B"/>
    <w:rsid w:val="00F964EA"/>
    <w:rsid w:val="00F9773C"/>
    <w:rsid w:val="00FA0321"/>
    <w:rsid w:val="00FA0C20"/>
    <w:rsid w:val="00FA24A7"/>
    <w:rsid w:val="00FA2597"/>
    <w:rsid w:val="00FA3620"/>
    <w:rsid w:val="00FA3F2A"/>
    <w:rsid w:val="00FA61A3"/>
    <w:rsid w:val="00FB28F7"/>
    <w:rsid w:val="00FB3590"/>
    <w:rsid w:val="00FB4384"/>
    <w:rsid w:val="00FB7C88"/>
    <w:rsid w:val="00FC0185"/>
    <w:rsid w:val="00FC0CEB"/>
    <w:rsid w:val="00FC2A62"/>
    <w:rsid w:val="00FC495D"/>
    <w:rsid w:val="00FC49D6"/>
    <w:rsid w:val="00FC4AFB"/>
    <w:rsid w:val="00FC5BBE"/>
    <w:rsid w:val="00FC5C39"/>
    <w:rsid w:val="00FC5CD2"/>
    <w:rsid w:val="00FC6EE5"/>
    <w:rsid w:val="00FC795E"/>
    <w:rsid w:val="00FC7C5F"/>
    <w:rsid w:val="00FD0401"/>
    <w:rsid w:val="00FD04AF"/>
    <w:rsid w:val="00FD12AC"/>
    <w:rsid w:val="00FE0A3B"/>
    <w:rsid w:val="00FE19B3"/>
    <w:rsid w:val="00FE1E99"/>
    <w:rsid w:val="00FE20ED"/>
    <w:rsid w:val="00FE500A"/>
    <w:rsid w:val="00FE5BC4"/>
    <w:rsid w:val="00FE62CB"/>
    <w:rsid w:val="00FE6D74"/>
    <w:rsid w:val="00FE71DF"/>
    <w:rsid w:val="00FF2539"/>
    <w:rsid w:val="00FF5C7E"/>
    <w:rsid w:val="00FF7383"/>
    <w:rsid w:val="01E73878"/>
    <w:rsid w:val="023FB8B8"/>
    <w:rsid w:val="172CE92A"/>
    <w:rsid w:val="27B6DE9C"/>
    <w:rsid w:val="36C249FD"/>
    <w:rsid w:val="388CB214"/>
    <w:rsid w:val="3A5C4342"/>
    <w:rsid w:val="656D5DF8"/>
    <w:rsid w:val="754609F6"/>
    <w:rsid w:val="78956931"/>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CD9A8DF"/>
  <w15:chartTrackingRefBased/>
  <w15:docId w15:val="{2AF12C4B-39D8-452F-89C7-894C9C4C9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770F"/>
    <w:pPr>
      <w:spacing w:after="0" w:line="240" w:lineRule="auto"/>
    </w:pPr>
    <w:rPr>
      <w:rFonts w:ascii="Times New Roman" w:hAnsi="Times New Roman"/>
    </w:rPr>
  </w:style>
  <w:style w:type="paragraph" w:styleId="Heading1">
    <w:name w:val="heading 1"/>
    <w:basedOn w:val="Normal"/>
    <w:next w:val="Normal"/>
    <w:link w:val="Heading1Char"/>
    <w:autoRedefine/>
    <w:uiPriority w:val="9"/>
    <w:qFormat/>
    <w:rsid w:val="00FA0C20"/>
    <w:pPr>
      <w:keepNext/>
      <w:keepLines/>
      <w:jc w:val="both"/>
      <w:outlineLvl w:val="0"/>
    </w:pPr>
    <w:rPr>
      <w:rFonts w:eastAsia="Times New Roman" w:cstheme="majorBidi"/>
      <w:b/>
      <w:lang w:eastAsia="lv-LV"/>
    </w:rPr>
  </w:style>
  <w:style w:type="paragraph" w:styleId="Heading2">
    <w:name w:val="heading 2"/>
    <w:basedOn w:val="Normal"/>
    <w:next w:val="Normal"/>
    <w:link w:val="Heading2Char"/>
    <w:autoRedefine/>
    <w:uiPriority w:val="9"/>
    <w:unhideWhenUsed/>
    <w:qFormat/>
    <w:rsid w:val="00CC1DA8"/>
    <w:pPr>
      <w:keepNext/>
      <w:keepLines/>
      <w:spacing w:before="240"/>
      <w:outlineLvl w:val="1"/>
    </w:pPr>
    <w:rPr>
      <w:rFonts w:eastAsiaTheme="majorEastAsia" w:cstheme="majorBidi"/>
      <w:b/>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2AA"/>
    <w:rPr>
      <w:color w:val="0000FF"/>
      <w:u w:val="single"/>
    </w:rPr>
  </w:style>
  <w:style w:type="paragraph" w:styleId="NormalWeb">
    <w:name w:val="Normal (Web)"/>
    <w:basedOn w:val="Normal"/>
    <w:uiPriority w:val="99"/>
    <w:semiHidden/>
    <w:unhideWhenUsed/>
    <w:rsid w:val="00DC72AA"/>
    <w:pPr>
      <w:spacing w:before="100" w:beforeAutospacing="1" w:after="100" w:afterAutospacing="1"/>
    </w:pPr>
    <w:rPr>
      <w:rFonts w:eastAsia="Times New Roman" w:cs="Times New Roman"/>
      <w:kern w:val="0"/>
      <w:sz w:val="24"/>
      <w:szCs w:val="24"/>
      <w:lang w:eastAsia="lv-LV"/>
      <w14:ligatures w14:val="none"/>
    </w:rPr>
  </w:style>
  <w:style w:type="character" w:styleId="CommentReference">
    <w:name w:val="annotation reference"/>
    <w:basedOn w:val="DefaultParagraphFont"/>
    <w:uiPriority w:val="99"/>
    <w:semiHidden/>
    <w:unhideWhenUsed/>
    <w:rsid w:val="00DF5978"/>
    <w:rPr>
      <w:sz w:val="16"/>
      <w:szCs w:val="16"/>
    </w:rPr>
  </w:style>
  <w:style w:type="paragraph" w:styleId="CommentText">
    <w:name w:val="annotation text"/>
    <w:basedOn w:val="Normal"/>
    <w:link w:val="CommentTextChar"/>
    <w:uiPriority w:val="99"/>
    <w:unhideWhenUsed/>
    <w:rsid w:val="00DF5978"/>
    <w:rPr>
      <w:sz w:val="20"/>
      <w:szCs w:val="20"/>
    </w:rPr>
  </w:style>
  <w:style w:type="character" w:customStyle="1" w:styleId="CommentTextChar">
    <w:name w:val="Comment Text Char"/>
    <w:basedOn w:val="DefaultParagraphFont"/>
    <w:link w:val="CommentText"/>
    <w:uiPriority w:val="99"/>
    <w:rsid w:val="00DF597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F5978"/>
    <w:rPr>
      <w:b/>
      <w:bCs/>
    </w:rPr>
  </w:style>
  <w:style w:type="character" w:customStyle="1" w:styleId="CommentSubjectChar">
    <w:name w:val="Comment Subject Char"/>
    <w:basedOn w:val="CommentTextChar"/>
    <w:link w:val="CommentSubject"/>
    <w:uiPriority w:val="99"/>
    <w:semiHidden/>
    <w:rsid w:val="00DF5978"/>
    <w:rPr>
      <w:rFonts w:ascii="Times New Roman" w:hAnsi="Times New Roman"/>
      <w:b/>
      <w:bCs/>
      <w:sz w:val="20"/>
      <w:szCs w:val="20"/>
    </w:rPr>
  </w:style>
  <w:style w:type="paragraph" w:styleId="FootnoteText">
    <w:name w:val="footnote text"/>
    <w:basedOn w:val="Normal"/>
    <w:link w:val="FootnoteTextChar"/>
    <w:uiPriority w:val="99"/>
    <w:semiHidden/>
    <w:unhideWhenUsed/>
    <w:rsid w:val="00CA4931"/>
    <w:rPr>
      <w:sz w:val="20"/>
      <w:szCs w:val="20"/>
    </w:rPr>
  </w:style>
  <w:style w:type="character" w:customStyle="1" w:styleId="FootnoteTextChar">
    <w:name w:val="Footnote Text Char"/>
    <w:basedOn w:val="DefaultParagraphFont"/>
    <w:link w:val="FootnoteText"/>
    <w:uiPriority w:val="99"/>
    <w:semiHidden/>
    <w:rsid w:val="00CA4931"/>
    <w:rPr>
      <w:rFonts w:ascii="Times New Roman" w:hAnsi="Times New Roman"/>
      <w:sz w:val="20"/>
      <w:szCs w:val="20"/>
    </w:rPr>
  </w:style>
  <w:style w:type="character" w:styleId="FootnoteReference">
    <w:name w:val="footnote reference"/>
    <w:basedOn w:val="DefaultParagraphFont"/>
    <w:uiPriority w:val="99"/>
    <w:semiHidden/>
    <w:unhideWhenUsed/>
    <w:rsid w:val="00CA4931"/>
    <w:rPr>
      <w:vertAlign w:val="superscript"/>
    </w:rPr>
  </w:style>
  <w:style w:type="table" w:styleId="TableGrid">
    <w:name w:val="Table Grid"/>
    <w:basedOn w:val="TableNormal"/>
    <w:uiPriority w:val="39"/>
    <w:rsid w:val="006D32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37B2D"/>
    <w:pPr>
      <w:tabs>
        <w:tab w:val="center" w:pos="4153"/>
        <w:tab w:val="right" w:pos="8306"/>
      </w:tabs>
    </w:pPr>
  </w:style>
  <w:style w:type="character" w:customStyle="1" w:styleId="HeaderChar">
    <w:name w:val="Header Char"/>
    <w:basedOn w:val="DefaultParagraphFont"/>
    <w:link w:val="Header"/>
    <w:uiPriority w:val="99"/>
    <w:rsid w:val="00037B2D"/>
    <w:rPr>
      <w:rFonts w:ascii="Times New Roman" w:hAnsi="Times New Roman"/>
    </w:rPr>
  </w:style>
  <w:style w:type="paragraph" w:styleId="Footer">
    <w:name w:val="footer"/>
    <w:basedOn w:val="Normal"/>
    <w:link w:val="FooterChar"/>
    <w:uiPriority w:val="99"/>
    <w:unhideWhenUsed/>
    <w:rsid w:val="00037B2D"/>
    <w:pPr>
      <w:tabs>
        <w:tab w:val="center" w:pos="4153"/>
        <w:tab w:val="right" w:pos="8306"/>
      </w:tabs>
    </w:pPr>
  </w:style>
  <w:style w:type="character" w:customStyle="1" w:styleId="FooterChar">
    <w:name w:val="Footer Char"/>
    <w:basedOn w:val="DefaultParagraphFont"/>
    <w:link w:val="Footer"/>
    <w:uiPriority w:val="99"/>
    <w:rsid w:val="00037B2D"/>
    <w:rPr>
      <w:rFonts w:ascii="Times New Roman" w:hAnsi="Times New Roman"/>
    </w:rPr>
  </w:style>
  <w:style w:type="paragraph" w:customStyle="1" w:styleId="paragraph">
    <w:name w:val="paragraph"/>
    <w:basedOn w:val="Normal"/>
    <w:rsid w:val="007968A8"/>
    <w:pPr>
      <w:spacing w:before="100" w:beforeAutospacing="1" w:after="100" w:afterAutospacing="1"/>
    </w:pPr>
    <w:rPr>
      <w:rFonts w:eastAsia="Times New Roman" w:cs="Times New Roman"/>
      <w:kern w:val="0"/>
      <w:sz w:val="24"/>
      <w:szCs w:val="24"/>
      <w:lang w:eastAsia="lv-LV"/>
      <w14:ligatures w14:val="none"/>
    </w:rPr>
  </w:style>
  <w:style w:type="character" w:customStyle="1" w:styleId="normaltextrun">
    <w:name w:val="normaltextrun"/>
    <w:basedOn w:val="DefaultParagraphFont"/>
    <w:rsid w:val="007968A8"/>
  </w:style>
  <w:style w:type="character" w:customStyle="1" w:styleId="eop">
    <w:name w:val="eop"/>
    <w:basedOn w:val="DefaultParagraphFont"/>
    <w:rsid w:val="007968A8"/>
  </w:style>
  <w:style w:type="character" w:customStyle="1" w:styleId="scxp147391885">
    <w:name w:val="scxp147391885"/>
    <w:basedOn w:val="DefaultParagraphFont"/>
    <w:rsid w:val="007968A8"/>
  </w:style>
  <w:style w:type="paragraph" w:styleId="Revision">
    <w:name w:val="Revision"/>
    <w:hidden/>
    <w:uiPriority w:val="99"/>
    <w:semiHidden/>
    <w:rsid w:val="0056236C"/>
    <w:pPr>
      <w:spacing w:after="0" w:line="240" w:lineRule="auto"/>
    </w:pPr>
  </w:style>
  <w:style w:type="character" w:styleId="UnresolvedMention">
    <w:name w:val="Unresolved Mention"/>
    <w:basedOn w:val="DefaultParagraphFont"/>
    <w:uiPriority w:val="99"/>
    <w:semiHidden/>
    <w:unhideWhenUsed/>
    <w:rsid w:val="00A41A62"/>
    <w:rPr>
      <w:color w:val="605E5C"/>
      <w:shd w:val="clear" w:color="auto" w:fill="E1DFDD"/>
    </w:rPr>
  </w:style>
  <w:style w:type="character" w:customStyle="1" w:styleId="Heading1Char">
    <w:name w:val="Heading 1 Char"/>
    <w:basedOn w:val="DefaultParagraphFont"/>
    <w:link w:val="Heading1"/>
    <w:uiPriority w:val="9"/>
    <w:rsid w:val="00FA0C20"/>
    <w:rPr>
      <w:rFonts w:ascii="Times New Roman" w:eastAsia="Times New Roman" w:hAnsi="Times New Roman" w:cstheme="majorBidi"/>
      <w:b/>
      <w:lang w:eastAsia="lv-LV"/>
    </w:rPr>
  </w:style>
  <w:style w:type="character" w:customStyle="1" w:styleId="Heading2Char">
    <w:name w:val="Heading 2 Char"/>
    <w:basedOn w:val="DefaultParagraphFont"/>
    <w:link w:val="Heading2"/>
    <w:uiPriority w:val="9"/>
    <w:rsid w:val="00CC1DA8"/>
    <w:rPr>
      <w:rFonts w:ascii="Times New Roman" w:eastAsiaTheme="majorEastAsia" w:hAnsi="Times New Roman" w:cstheme="majorBidi"/>
      <w:b/>
      <w:szCs w:val="26"/>
    </w:rPr>
  </w:style>
  <w:style w:type="paragraph" w:styleId="Title">
    <w:name w:val="Title"/>
    <w:basedOn w:val="Normal"/>
    <w:next w:val="Normal"/>
    <w:link w:val="TitleChar"/>
    <w:autoRedefine/>
    <w:uiPriority w:val="10"/>
    <w:qFormat/>
    <w:rsid w:val="00B303B8"/>
    <w:pPr>
      <w:spacing w:before="120" w:after="120"/>
      <w:contextualSpacing/>
      <w:jc w:val="center"/>
    </w:pPr>
    <w:rPr>
      <w:rFonts w:eastAsia="Times New Roman" w:cstheme="majorBidi"/>
      <w:b/>
      <w:spacing w:val="-10"/>
      <w:kern w:val="28"/>
      <w:sz w:val="28"/>
      <w:szCs w:val="72"/>
      <w:lang w:eastAsia="lv-LV"/>
    </w:rPr>
  </w:style>
  <w:style w:type="character" w:customStyle="1" w:styleId="TitleChar">
    <w:name w:val="Title Char"/>
    <w:basedOn w:val="DefaultParagraphFont"/>
    <w:link w:val="Title"/>
    <w:uiPriority w:val="10"/>
    <w:rsid w:val="00B303B8"/>
    <w:rPr>
      <w:rFonts w:ascii="Times New Roman" w:eastAsia="Times New Roman" w:hAnsi="Times New Roman" w:cstheme="majorBidi"/>
      <w:b/>
      <w:spacing w:val="-10"/>
      <w:kern w:val="28"/>
      <w:sz w:val="28"/>
      <w:szCs w:val="72"/>
      <w:lang w:eastAsia="lv-LV"/>
    </w:rPr>
  </w:style>
  <w:style w:type="paragraph" w:styleId="ListParagraph">
    <w:name w:val="List Paragraph"/>
    <w:aliases w:val="H&amp;P List Paragraph,2,Strip,Saraksta rindkopa1,Normal bullet 2,Bullet list"/>
    <w:basedOn w:val="Normal"/>
    <w:link w:val="ListParagraphChar"/>
    <w:uiPriority w:val="34"/>
    <w:qFormat/>
    <w:rsid w:val="007436DA"/>
    <w:pPr>
      <w:ind w:left="720"/>
      <w:contextualSpacing/>
    </w:pPr>
  </w:style>
  <w:style w:type="character" w:styleId="Strong">
    <w:name w:val="Strong"/>
    <w:basedOn w:val="DefaultParagraphFont"/>
    <w:uiPriority w:val="22"/>
    <w:qFormat/>
    <w:rsid w:val="00433BE9"/>
    <w:rPr>
      <w:b/>
      <w:bCs/>
    </w:rPr>
  </w:style>
  <w:style w:type="character" w:styleId="FollowedHyperlink">
    <w:name w:val="FollowedHyperlink"/>
    <w:basedOn w:val="DefaultParagraphFont"/>
    <w:uiPriority w:val="99"/>
    <w:semiHidden/>
    <w:unhideWhenUsed/>
    <w:rsid w:val="00FB28F7"/>
    <w:rPr>
      <w:color w:val="954F72" w:themeColor="followedHyperlink"/>
      <w:u w:val="single"/>
    </w:rPr>
  </w:style>
  <w:style w:type="paragraph" w:customStyle="1" w:styleId="VPBody">
    <w:name w:val="VP Body"/>
    <w:basedOn w:val="Normal"/>
    <w:qFormat/>
    <w:rsid w:val="005D714F"/>
    <w:pPr>
      <w:tabs>
        <w:tab w:val="left" w:pos="0"/>
      </w:tabs>
      <w:spacing w:before="80" w:after="80"/>
      <w:jc w:val="both"/>
    </w:pPr>
    <w:rPr>
      <w:rFonts w:cs="Times New Roman"/>
      <w:bCs/>
      <w:kern w:val="0"/>
      <w:sz w:val="24"/>
      <w14:ligatures w14:val="none"/>
    </w:rPr>
  </w:style>
  <w:style w:type="paragraph" w:customStyle="1" w:styleId="TableParagraph">
    <w:name w:val="Table Paragraph"/>
    <w:basedOn w:val="Normal"/>
    <w:uiPriority w:val="1"/>
    <w:qFormat/>
    <w:rsid w:val="005D714F"/>
    <w:pPr>
      <w:widowControl w:val="0"/>
      <w:autoSpaceDE w:val="0"/>
      <w:autoSpaceDN w:val="0"/>
    </w:pPr>
    <w:rPr>
      <w:rFonts w:eastAsia="Times New Roman" w:cs="Times New Roman"/>
      <w:kern w:val="0"/>
      <w:lang w:eastAsia="lv-LV" w:bidi="lv-LV"/>
      <w14:ligatures w14:val="none"/>
    </w:rPr>
  </w:style>
  <w:style w:type="table" w:customStyle="1" w:styleId="TableNormal1">
    <w:name w:val="Table Normal1"/>
    <w:uiPriority w:val="2"/>
    <w:semiHidden/>
    <w:unhideWhenUsed/>
    <w:qFormat/>
    <w:rsid w:val="00F12C70"/>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character" w:customStyle="1" w:styleId="ListParagraphChar">
    <w:name w:val="List Paragraph Char"/>
    <w:aliases w:val="H&amp;P List Paragraph Char,2 Char,Strip Char,Saraksta rindkopa1 Char,Normal bullet 2 Char,Bullet list Char"/>
    <w:link w:val="ListParagraph"/>
    <w:uiPriority w:val="34"/>
    <w:qFormat/>
    <w:locked/>
    <w:rsid w:val="001761E2"/>
    <w:rPr>
      <w:rFonts w:ascii="Times New Roman" w:hAnsi="Times New Roman"/>
    </w:rPr>
  </w:style>
  <w:style w:type="character" w:customStyle="1" w:styleId="scayt-misspell-word">
    <w:name w:val="scayt-misspell-word"/>
    <w:basedOn w:val="DefaultParagraphFont"/>
    <w:rsid w:val="0032294C"/>
  </w:style>
  <w:style w:type="paragraph" w:styleId="BodyText">
    <w:name w:val="Body Text"/>
    <w:basedOn w:val="Normal"/>
    <w:link w:val="BodyTextChar"/>
    <w:uiPriority w:val="1"/>
    <w:qFormat/>
    <w:rsid w:val="00091373"/>
    <w:pPr>
      <w:widowControl w:val="0"/>
      <w:autoSpaceDE w:val="0"/>
      <w:autoSpaceDN w:val="0"/>
    </w:pPr>
    <w:rPr>
      <w:rFonts w:eastAsia="Times New Roman" w:cs="Times New Roman"/>
      <w:kern w:val="0"/>
      <w:sz w:val="19"/>
      <w:szCs w:val="19"/>
      <w:lang w:eastAsia="lv-LV" w:bidi="lv-LV"/>
      <w14:ligatures w14:val="none"/>
    </w:rPr>
  </w:style>
  <w:style w:type="character" w:customStyle="1" w:styleId="BodyTextChar">
    <w:name w:val="Body Text Char"/>
    <w:basedOn w:val="DefaultParagraphFont"/>
    <w:link w:val="BodyText"/>
    <w:uiPriority w:val="1"/>
    <w:rsid w:val="00091373"/>
    <w:rPr>
      <w:rFonts w:ascii="Times New Roman" w:eastAsia="Times New Roman" w:hAnsi="Times New Roman" w:cs="Times New Roman"/>
      <w:kern w:val="0"/>
      <w:sz w:val="19"/>
      <w:szCs w:val="19"/>
      <w:lang w:eastAsia="lv-LV" w:bidi="lv-LV"/>
      <w14:ligatures w14:val="none"/>
    </w:rPr>
  </w:style>
  <w:style w:type="paragraph" w:styleId="BalloonText">
    <w:name w:val="Balloon Text"/>
    <w:basedOn w:val="Normal"/>
    <w:link w:val="BalloonTextChar"/>
    <w:uiPriority w:val="99"/>
    <w:semiHidden/>
    <w:unhideWhenUsed/>
    <w:rsid w:val="00EB23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23AD"/>
    <w:rPr>
      <w:rFonts w:ascii="Segoe UI" w:hAnsi="Segoe UI" w:cs="Segoe UI"/>
      <w:sz w:val="18"/>
      <w:szCs w:val="1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092881">
      <w:bodyDiv w:val="1"/>
      <w:marLeft w:val="0"/>
      <w:marRight w:val="0"/>
      <w:marTop w:val="0"/>
      <w:marBottom w:val="0"/>
      <w:divBdr>
        <w:top w:val="none" w:sz="0" w:space="0" w:color="auto"/>
        <w:left w:val="none" w:sz="0" w:space="0" w:color="auto"/>
        <w:bottom w:val="none" w:sz="0" w:space="0" w:color="auto"/>
        <w:right w:val="none" w:sz="0" w:space="0" w:color="auto"/>
      </w:divBdr>
      <w:divsChild>
        <w:div w:id="984430403">
          <w:marLeft w:val="0"/>
          <w:marRight w:val="0"/>
          <w:marTop w:val="0"/>
          <w:marBottom w:val="0"/>
          <w:divBdr>
            <w:top w:val="none" w:sz="0" w:space="0" w:color="auto"/>
            <w:left w:val="none" w:sz="0" w:space="0" w:color="auto"/>
            <w:bottom w:val="none" w:sz="0" w:space="0" w:color="auto"/>
            <w:right w:val="none" w:sz="0" w:space="0" w:color="auto"/>
          </w:divBdr>
        </w:div>
      </w:divsChild>
    </w:div>
    <w:div w:id="688411693">
      <w:bodyDiv w:val="1"/>
      <w:marLeft w:val="0"/>
      <w:marRight w:val="0"/>
      <w:marTop w:val="0"/>
      <w:marBottom w:val="0"/>
      <w:divBdr>
        <w:top w:val="none" w:sz="0" w:space="0" w:color="auto"/>
        <w:left w:val="none" w:sz="0" w:space="0" w:color="auto"/>
        <w:bottom w:val="none" w:sz="0" w:space="0" w:color="auto"/>
        <w:right w:val="none" w:sz="0" w:space="0" w:color="auto"/>
      </w:divBdr>
    </w:div>
    <w:div w:id="1459101435">
      <w:bodyDiv w:val="1"/>
      <w:marLeft w:val="0"/>
      <w:marRight w:val="0"/>
      <w:marTop w:val="0"/>
      <w:marBottom w:val="0"/>
      <w:divBdr>
        <w:top w:val="none" w:sz="0" w:space="0" w:color="auto"/>
        <w:left w:val="none" w:sz="0" w:space="0" w:color="auto"/>
        <w:bottom w:val="none" w:sz="0" w:space="0" w:color="auto"/>
        <w:right w:val="none" w:sz="0" w:space="0" w:color="auto"/>
      </w:divBdr>
    </w:div>
    <w:div w:id="1586187325">
      <w:bodyDiv w:val="1"/>
      <w:marLeft w:val="0"/>
      <w:marRight w:val="0"/>
      <w:marTop w:val="0"/>
      <w:marBottom w:val="0"/>
      <w:divBdr>
        <w:top w:val="none" w:sz="0" w:space="0" w:color="auto"/>
        <w:left w:val="none" w:sz="0" w:space="0" w:color="auto"/>
        <w:bottom w:val="none" w:sz="0" w:space="0" w:color="auto"/>
        <w:right w:val="none" w:sz="0" w:space="0" w:color="auto"/>
      </w:divBdr>
    </w:div>
    <w:div w:id="1818453320">
      <w:bodyDiv w:val="1"/>
      <w:marLeft w:val="0"/>
      <w:marRight w:val="0"/>
      <w:marTop w:val="0"/>
      <w:marBottom w:val="0"/>
      <w:divBdr>
        <w:top w:val="none" w:sz="0" w:space="0" w:color="auto"/>
        <w:left w:val="none" w:sz="0" w:space="0" w:color="auto"/>
        <w:bottom w:val="none" w:sz="0" w:space="0" w:color="auto"/>
        <w:right w:val="none" w:sz="0" w:space="0" w:color="auto"/>
      </w:divBdr>
      <w:divsChild>
        <w:div w:id="101726668">
          <w:marLeft w:val="0"/>
          <w:marRight w:val="0"/>
          <w:marTop w:val="240"/>
          <w:marBottom w:val="0"/>
          <w:divBdr>
            <w:top w:val="none" w:sz="0" w:space="0" w:color="auto"/>
            <w:left w:val="none" w:sz="0" w:space="0" w:color="auto"/>
            <w:bottom w:val="none" w:sz="0" w:space="0" w:color="auto"/>
            <w:right w:val="none" w:sz="0" w:space="0" w:color="auto"/>
          </w:divBdr>
          <w:divsChild>
            <w:div w:id="1522163028">
              <w:marLeft w:val="0"/>
              <w:marRight w:val="0"/>
              <w:marTop w:val="195"/>
              <w:marBottom w:val="195"/>
              <w:divBdr>
                <w:top w:val="none" w:sz="0" w:space="0" w:color="auto"/>
                <w:left w:val="none" w:sz="0" w:space="0" w:color="auto"/>
                <w:bottom w:val="none" w:sz="0" w:space="0" w:color="auto"/>
                <w:right w:val="none" w:sz="0" w:space="0" w:color="auto"/>
              </w:divBdr>
            </w:div>
          </w:divsChild>
        </w:div>
        <w:div w:id="652561531">
          <w:marLeft w:val="150"/>
          <w:marRight w:val="150"/>
          <w:marTop w:val="480"/>
          <w:marBottom w:val="0"/>
          <w:divBdr>
            <w:top w:val="none" w:sz="0" w:space="0" w:color="auto"/>
            <w:left w:val="none" w:sz="0" w:space="0" w:color="auto"/>
            <w:bottom w:val="none" w:sz="0" w:space="0" w:color="auto"/>
            <w:right w:val="none" w:sz="0" w:space="0" w:color="auto"/>
          </w:divBdr>
        </w:div>
      </w:divsChild>
    </w:div>
    <w:div w:id="1926986035">
      <w:bodyDiv w:val="1"/>
      <w:marLeft w:val="0"/>
      <w:marRight w:val="0"/>
      <w:marTop w:val="0"/>
      <w:marBottom w:val="0"/>
      <w:divBdr>
        <w:top w:val="none" w:sz="0" w:space="0" w:color="auto"/>
        <w:left w:val="none" w:sz="0" w:space="0" w:color="auto"/>
        <w:bottom w:val="none" w:sz="0" w:space="0" w:color="auto"/>
        <w:right w:val="none" w:sz="0" w:space="0" w:color="auto"/>
      </w:divBdr>
      <w:divsChild>
        <w:div w:id="3319575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7D81CC44191443BCE9A84915FD18C3" ma:contentTypeVersion="16" ma:contentTypeDescription="Create a new document." ma:contentTypeScope="" ma:versionID="207b141ebf58adb8a334f2cb9986dbfd">
  <xsd:schema xmlns:xsd="http://www.w3.org/2001/XMLSchema" xmlns:xs="http://www.w3.org/2001/XMLSchema" xmlns:p="http://schemas.microsoft.com/office/2006/metadata/properties" xmlns:ns3="b79beaba-54a4-46e7-a1cc-cc0bd0fa3328" xmlns:ns4="318e3ee9-9180-4f48-8a1a-f863622bab51" targetNamespace="http://schemas.microsoft.com/office/2006/metadata/properties" ma:root="true" ma:fieldsID="a68e0c00661c2c4c5d9d3ece3dbe5745" ns3:_="" ns4:_="">
    <xsd:import namespace="b79beaba-54a4-46e7-a1cc-cc0bd0fa3328"/>
    <xsd:import namespace="318e3ee9-9180-4f48-8a1a-f863622bab51"/>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DateTaken" minOccurs="0"/>
                <xsd:element ref="ns3:MediaServiceAutoTags" minOccurs="0"/>
                <xsd:element ref="ns3:MediaLengthInSeconds" minOccurs="0"/>
                <xsd:element ref="ns3:MediaServiceObjectDetectorVersions" minOccurs="0"/>
                <xsd:element ref="ns3:MediaServiceSearchProperties" minOccurs="0"/>
                <xsd:element ref="ns3:MediaServiceSystem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9beaba-54a4-46e7-a1cc-cc0bd0fa3328"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3"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18e3ee9-9180-4f48-8a1a-f863622bab51" elementFormDefault="qualified">
    <xsd:import namespace="http://schemas.microsoft.com/office/2006/documentManagement/types"/>
    <xsd:import namespace="http://schemas.microsoft.com/office/infopath/2007/PartnerControls"/>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internalName="SharedWithDetails" ma:readOnly="true">
      <xsd:simpleType>
        <xsd:restriction base="dms:Note">
          <xsd:maxLength value="255"/>
        </xsd:restriction>
      </xsd:simpleType>
    </xsd:element>
    <xsd:element name="SharingHintHash" ma:index="1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79beaba-54a4-46e7-a1cc-cc0bd0fa3328"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1D95FB-DAA5-44C8-B8B8-1334DE61FA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9beaba-54a4-46e7-a1cc-cc0bd0fa3328"/>
    <ds:schemaRef ds:uri="318e3ee9-9180-4f48-8a1a-f863622bab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6325D3-D804-4CE3-AEDE-0E6060C4F55A}">
  <ds:schemaRefs>
    <ds:schemaRef ds:uri="http://schemas.microsoft.com/sharepoint/v3/contenttype/forms"/>
  </ds:schemaRefs>
</ds:datastoreItem>
</file>

<file path=customXml/itemProps3.xml><?xml version="1.0" encoding="utf-8"?>
<ds:datastoreItem xmlns:ds="http://schemas.openxmlformats.org/officeDocument/2006/customXml" ds:itemID="{50B7A81F-F121-4E19-B2CF-31ED3E619B87}">
  <ds:schemaRefs>
    <ds:schemaRef ds:uri="http://schemas.microsoft.com/office/2006/metadata/properties"/>
    <ds:schemaRef ds:uri="http://schemas.microsoft.com/office/infopath/2007/PartnerControls"/>
    <ds:schemaRef ds:uri="b79beaba-54a4-46e7-a1cc-cc0bd0fa3328"/>
  </ds:schemaRefs>
</ds:datastoreItem>
</file>

<file path=customXml/itemProps4.xml><?xml version="1.0" encoding="utf-8"?>
<ds:datastoreItem xmlns:ds="http://schemas.openxmlformats.org/officeDocument/2006/customXml" ds:itemID="{5671DE49-A643-4195-8AEA-C4583CAEA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27287</Words>
  <Characters>15555</Characters>
  <Application>Microsoft Office Word</Application>
  <DocSecurity>0</DocSecurity>
  <Lines>129</Lines>
  <Paragraphs>85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42757</CharactersWithSpaces>
  <SharedDoc>false</SharedDoc>
  <HLinks>
    <vt:vector size="12" baseType="variant">
      <vt:variant>
        <vt:i4>6881381</vt:i4>
      </vt:variant>
      <vt:variant>
        <vt:i4>0</vt:i4>
      </vt:variant>
      <vt:variant>
        <vt:i4>0</vt:i4>
      </vt:variant>
      <vt:variant>
        <vt:i4>5</vt:i4>
      </vt:variant>
      <vt:variant>
        <vt:lpwstr>https://www.varam.gov.lv/lv/media/41598/download?attachment</vt:lpwstr>
      </vt:variant>
      <vt:variant>
        <vt:lpwstr/>
      </vt:variant>
      <vt:variant>
        <vt:i4>3539277</vt:i4>
      </vt:variant>
      <vt:variant>
        <vt:i4>0</vt:i4>
      </vt:variant>
      <vt:variant>
        <vt:i4>0</vt:i4>
      </vt:variant>
      <vt:variant>
        <vt:i4>5</vt:i4>
      </vt:variant>
      <vt:variant>
        <vt:lpwstr>https://vide.sharepoint.com/sites/IKTPANdarbi/Koplietojamie dokumenti/General/Projekti/ERAF/ERAF 1.3.1.1 projekti/Digitālās pārvaldes arhitektūra | Viedās administrācijas un reģionālās attīstīb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6</cp:revision>
  <dcterms:created xsi:type="dcterms:W3CDTF">2026-03-03T06:44:00Z</dcterms:created>
  <dcterms:modified xsi:type="dcterms:W3CDTF">2026-03-03T07:13:00Z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0x010100787D81CC44191443BCE9A84915FD18C3</vt:lpwstr>
  </property>
  <property fmtid="{D5CDD505-2E9C-101B-9397-08002B2CF9AE}" pid="3" name="MediaServiceImageTags">
    <vt:lpwstr/>
  </property>
  <property fmtid="{D5CDD505-2E9C-101B-9397-08002B2CF9AE}" pid="4" name="docLang">
    <vt:lpwstr>lv</vt:lpwstr>
  </property>
</Properties>
</file>