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9DDC0" w14:textId="77777777" w:rsidR="00D67CA2" w:rsidRPr="00176F8D" w:rsidRDefault="00D67CA2" w:rsidP="00D67CA2">
      <w:pPr>
        <w:shd w:val="clear" w:color="auto" w:fill="FFFFFF"/>
        <w:spacing w:before="130" w:line="260" w:lineRule="exact"/>
        <w:jc w:val="right"/>
        <w:rPr>
          <w:rFonts w:ascii="Cambria" w:eastAsia="Times New Roman" w:hAnsi="Cambria" w:cs="Times New Roman"/>
          <w:sz w:val="19"/>
          <w:lang w:eastAsia="ja-JP"/>
        </w:rPr>
      </w:pPr>
      <w:bookmarkStart w:id="0" w:name="_Hlk182386655"/>
      <w:r w:rsidRPr="00176F8D">
        <w:rPr>
          <w:rFonts w:ascii="Cambria" w:eastAsia="Times New Roman" w:hAnsi="Cambria" w:cs="Times New Roman"/>
          <w:sz w:val="19"/>
          <w:lang w:eastAsia="ja-JP"/>
        </w:rPr>
        <w:t>7. pielikums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Sabiedrisko pakalpojumu regulēšanas komisijas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2026. gada 8. janvāra lēmumam Nr. 1/1</w:t>
      </w:r>
      <w:r w:rsidRPr="00176F8D" w:rsidDel="00F458CD">
        <w:rPr>
          <w:rFonts w:ascii="Cambria" w:eastAsia="Times New Roman" w:hAnsi="Cambria" w:cs="Times New Roman"/>
          <w:sz w:val="19"/>
          <w:lang w:eastAsia="ja-JP"/>
        </w:rPr>
        <w:t xml:space="preserve"> </w:t>
      </w:r>
    </w:p>
    <w:p w14:paraId="2D8D12C6" w14:textId="77777777" w:rsidR="00D67CA2" w:rsidRPr="00EE706E" w:rsidRDefault="00D67CA2" w:rsidP="00D67CA2">
      <w:pPr>
        <w:shd w:val="clear" w:color="auto" w:fill="FFFFFF"/>
        <w:spacing w:before="360"/>
        <w:ind w:left="567" w:right="567"/>
        <w:jc w:val="center"/>
        <w:rPr>
          <w:rFonts w:ascii="Cambria" w:eastAsia="Times New Roman" w:hAnsi="Cambria" w:cs="Times New Roman"/>
          <w:b/>
          <w:bCs/>
          <w:sz w:val="22"/>
          <w:lang w:eastAsia="ja-JP"/>
        </w:rPr>
      </w:pPr>
      <w:bookmarkStart w:id="1" w:name="684789"/>
      <w:bookmarkStart w:id="2" w:name="n-684789"/>
      <w:bookmarkEnd w:id="1"/>
      <w:bookmarkEnd w:id="2"/>
      <w:r w:rsidRPr="00EE706E">
        <w:rPr>
          <w:rFonts w:ascii="Cambria" w:eastAsia="Times New Roman" w:hAnsi="Cambria" w:cs="Times New Roman"/>
          <w:b/>
          <w:bCs/>
          <w:sz w:val="22"/>
          <w:lang w:eastAsia="ja-JP"/>
        </w:rPr>
        <w:t>Informācija par elektroenerģijas ražošanas vai uzkrāšanas objekta ekspluatācijas uzsākšanu</w:t>
      </w:r>
    </w:p>
    <w:p w14:paraId="181611DF" w14:textId="77777777" w:rsidR="00D67CA2" w:rsidRPr="00176F8D" w:rsidRDefault="00D67CA2" w:rsidP="00D67CA2">
      <w:pPr>
        <w:shd w:val="clear" w:color="auto" w:fill="FFFFFF"/>
        <w:spacing w:before="13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"/>
        <w:gridCol w:w="1900"/>
        <w:gridCol w:w="378"/>
        <w:gridCol w:w="1060"/>
        <w:gridCol w:w="1336"/>
        <w:gridCol w:w="786"/>
        <w:gridCol w:w="652"/>
        <w:gridCol w:w="1713"/>
        <w:gridCol w:w="8"/>
      </w:tblGrid>
      <w:tr w:rsidR="00D67CA2" w:rsidRPr="00EE706E" w14:paraId="22A53821" w14:textId="77777777" w:rsidTr="00BC6BBA">
        <w:tc>
          <w:tcPr>
            <w:tcW w:w="4600" w:type="dxa"/>
            <w:gridSpan w:val="4"/>
            <w:hideMark/>
          </w:tcPr>
          <w:p w14:paraId="21B8469F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Komersanta nosaukums:</w:t>
            </w:r>
          </w:p>
        </w:tc>
        <w:tc>
          <w:tcPr>
            <w:tcW w:w="5217" w:type="dxa"/>
            <w:gridSpan w:val="5"/>
            <w:hideMark/>
          </w:tcPr>
          <w:p w14:paraId="3579F47D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1668A6D0" w14:textId="77777777" w:rsidTr="00BC6BBA">
        <w:tc>
          <w:tcPr>
            <w:tcW w:w="4600" w:type="dxa"/>
            <w:gridSpan w:val="4"/>
            <w:hideMark/>
          </w:tcPr>
          <w:p w14:paraId="3766FFDD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Reģistrācijas numurs:</w:t>
            </w:r>
          </w:p>
        </w:tc>
        <w:tc>
          <w:tcPr>
            <w:tcW w:w="5217" w:type="dxa"/>
            <w:gridSpan w:val="5"/>
            <w:hideMark/>
          </w:tcPr>
          <w:p w14:paraId="05728BC5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54825D2E" w14:textId="77777777" w:rsidTr="00BC6BBA">
        <w:tc>
          <w:tcPr>
            <w:tcW w:w="4600" w:type="dxa"/>
            <w:gridSpan w:val="4"/>
            <w:hideMark/>
          </w:tcPr>
          <w:p w14:paraId="47D42D6A" w14:textId="77777777" w:rsidR="00D67CA2" w:rsidRPr="00EE706E" w:rsidRDefault="00D67CA2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Reģistrācijas numurs elektroenerģijas ražotāju un</w:t>
            </w:r>
            <w:r w:rsidRPr="00EE706E">
              <w:rPr>
                <w:rFonts w:ascii="Cambria" w:eastAsia="Calibri" w:hAnsi="Cambria" w:cs="Times New Roman"/>
                <w:sz w:val="19"/>
                <w:szCs w:val="20"/>
                <w:shd w:val="clear" w:color="auto" w:fill="FFFFFF"/>
                <w:lang w:eastAsia="ja-JP"/>
              </w:rPr>
              <w:t xml:space="preserve"> </w:t>
            </w: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elektroenerģijas </w:t>
            </w:r>
            <w:proofErr w:type="spellStart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uzkrātuves</w:t>
            </w:r>
            <w:proofErr w:type="spellEnd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 operatoru reģistrā:</w:t>
            </w:r>
          </w:p>
        </w:tc>
        <w:tc>
          <w:tcPr>
            <w:tcW w:w="5217" w:type="dxa"/>
            <w:gridSpan w:val="5"/>
            <w:hideMark/>
          </w:tcPr>
          <w:p w14:paraId="31DF09A9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78C604B3" w14:textId="77777777" w:rsidTr="00BC6BBA">
        <w:trPr>
          <w:gridAfter w:val="1"/>
          <w:wAfter w:w="8" w:type="dxa"/>
        </w:trPr>
        <w:tc>
          <w:tcPr>
            <w:tcW w:w="556" w:type="dxa"/>
            <w:vMerge w:val="restart"/>
            <w:hideMark/>
          </w:tcPr>
          <w:p w14:paraId="283D7DD0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1.</w:t>
            </w:r>
          </w:p>
        </w:tc>
        <w:tc>
          <w:tcPr>
            <w:tcW w:w="2201" w:type="dxa"/>
            <w:hideMark/>
          </w:tcPr>
          <w:p w14:paraId="5A104EB5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Elektrostacijas </w:t>
            </w:r>
          </w:p>
        </w:tc>
        <w:tc>
          <w:tcPr>
            <w:tcW w:w="567" w:type="dxa"/>
          </w:tcPr>
          <w:p w14:paraId="3EA84DCC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1276" w:type="dxa"/>
            <w:vMerge w:val="restart"/>
          </w:tcPr>
          <w:p w14:paraId="59BD4EFE" w14:textId="77777777" w:rsidR="00D67CA2" w:rsidRPr="00EE706E" w:rsidRDefault="00D67CA2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faktiskā adrese*</w:t>
            </w:r>
          </w:p>
        </w:tc>
        <w:tc>
          <w:tcPr>
            <w:tcW w:w="5209" w:type="dxa"/>
            <w:gridSpan w:val="4"/>
            <w:hideMark/>
          </w:tcPr>
          <w:p w14:paraId="4E8C55D7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551FFDCC" w14:textId="77777777" w:rsidTr="00BC6BBA">
        <w:trPr>
          <w:gridAfter w:val="1"/>
          <w:wAfter w:w="8" w:type="dxa"/>
        </w:trPr>
        <w:tc>
          <w:tcPr>
            <w:tcW w:w="556" w:type="dxa"/>
            <w:vMerge/>
          </w:tcPr>
          <w:p w14:paraId="5FAF40EF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2201" w:type="dxa"/>
          </w:tcPr>
          <w:p w14:paraId="615AFF0B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Elektroenerģijas </w:t>
            </w:r>
            <w:proofErr w:type="spellStart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uzkrātuves</w:t>
            </w:r>
            <w:proofErr w:type="spellEnd"/>
          </w:p>
        </w:tc>
        <w:tc>
          <w:tcPr>
            <w:tcW w:w="567" w:type="dxa"/>
          </w:tcPr>
          <w:p w14:paraId="7AF72A40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1276" w:type="dxa"/>
            <w:vMerge/>
          </w:tcPr>
          <w:p w14:paraId="771CD09C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5209" w:type="dxa"/>
            <w:gridSpan w:val="4"/>
          </w:tcPr>
          <w:p w14:paraId="277BD826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D67CA2" w:rsidRPr="00EE706E" w14:paraId="3B0D0CA0" w14:textId="77777777" w:rsidTr="00BC6BBA">
        <w:tc>
          <w:tcPr>
            <w:tcW w:w="556" w:type="dxa"/>
            <w:hideMark/>
          </w:tcPr>
          <w:p w14:paraId="47586CB3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2.</w:t>
            </w:r>
          </w:p>
        </w:tc>
        <w:tc>
          <w:tcPr>
            <w:tcW w:w="4044" w:type="dxa"/>
            <w:gridSpan w:val="3"/>
            <w:hideMark/>
          </w:tcPr>
          <w:p w14:paraId="264EF6F4" w14:textId="77777777" w:rsidR="00D67CA2" w:rsidRPr="00EE706E" w:rsidRDefault="00D67CA2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Atbildīgās iestādes atļaujas izdošanas datums</w:t>
            </w:r>
          </w:p>
        </w:tc>
        <w:tc>
          <w:tcPr>
            <w:tcW w:w="5217" w:type="dxa"/>
            <w:gridSpan w:val="5"/>
            <w:hideMark/>
          </w:tcPr>
          <w:p w14:paraId="3E64C602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4D5222D5" w14:textId="77777777" w:rsidTr="00BC6BBA">
        <w:tc>
          <w:tcPr>
            <w:tcW w:w="556" w:type="dxa"/>
            <w:hideMark/>
          </w:tcPr>
          <w:p w14:paraId="7EAA1E0D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3.</w:t>
            </w:r>
          </w:p>
        </w:tc>
        <w:tc>
          <w:tcPr>
            <w:tcW w:w="4044" w:type="dxa"/>
            <w:gridSpan w:val="3"/>
            <w:hideMark/>
          </w:tcPr>
          <w:p w14:paraId="5F4FE74F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Atbildīgās iestādes atļaujas Nr.</w:t>
            </w:r>
          </w:p>
        </w:tc>
        <w:tc>
          <w:tcPr>
            <w:tcW w:w="5217" w:type="dxa"/>
            <w:gridSpan w:val="5"/>
            <w:hideMark/>
          </w:tcPr>
          <w:p w14:paraId="1769B504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2EFED9D2" w14:textId="77777777" w:rsidTr="00BC6BBA">
        <w:tc>
          <w:tcPr>
            <w:tcW w:w="556" w:type="dxa"/>
            <w:vMerge w:val="restart"/>
            <w:hideMark/>
          </w:tcPr>
          <w:p w14:paraId="630F310D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4.</w:t>
            </w:r>
          </w:p>
        </w:tc>
        <w:tc>
          <w:tcPr>
            <w:tcW w:w="9261" w:type="dxa"/>
            <w:gridSpan w:val="8"/>
            <w:hideMark/>
          </w:tcPr>
          <w:p w14:paraId="58D99A3C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Elektrostacijas veids*:</w:t>
            </w:r>
          </w:p>
        </w:tc>
      </w:tr>
      <w:tr w:rsidR="00D67CA2" w:rsidRPr="00EE706E" w14:paraId="670D5079" w14:textId="77777777" w:rsidTr="00BC6BBA">
        <w:tc>
          <w:tcPr>
            <w:tcW w:w="556" w:type="dxa"/>
            <w:vMerge/>
            <w:vAlign w:val="center"/>
            <w:hideMark/>
          </w:tcPr>
          <w:p w14:paraId="01F727F5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01C48D3E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vēja elektrostacija</w:t>
            </w:r>
          </w:p>
        </w:tc>
        <w:tc>
          <w:tcPr>
            <w:tcW w:w="2792" w:type="dxa"/>
            <w:gridSpan w:val="3"/>
            <w:hideMark/>
          </w:tcPr>
          <w:p w14:paraId="6C6B2F95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6BE88A87" w14:textId="77777777" w:rsidTr="00BC6BBA">
        <w:tc>
          <w:tcPr>
            <w:tcW w:w="556" w:type="dxa"/>
            <w:vMerge/>
            <w:vAlign w:val="center"/>
            <w:hideMark/>
          </w:tcPr>
          <w:p w14:paraId="04D51325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7D4C161B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hidroelektrostacija</w:t>
            </w:r>
          </w:p>
        </w:tc>
        <w:tc>
          <w:tcPr>
            <w:tcW w:w="2792" w:type="dxa"/>
            <w:gridSpan w:val="3"/>
            <w:hideMark/>
          </w:tcPr>
          <w:p w14:paraId="6AF8F554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4441DD11" w14:textId="77777777" w:rsidTr="00BC6BBA">
        <w:tc>
          <w:tcPr>
            <w:tcW w:w="556" w:type="dxa"/>
            <w:vMerge/>
            <w:vAlign w:val="center"/>
            <w:hideMark/>
          </w:tcPr>
          <w:p w14:paraId="5317565A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41589788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saules elektrostacija</w:t>
            </w:r>
          </w:p>
        </w:tc>
        <w:tc>
          <w:tcPr>
            <w:tcW w:w="2792" w:type="dxa"/>
            <w:gridSpan w:val="3"/>
            <w:hideMark/>
          </w:tcPr>
          <w:p w14:paraId="7EBA1844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1BE03002" w14:textId="77777777" w:rsidTr="00BC6BBA">
        <w:tc>
          <w:tcPr>
            <w:tcW w:w="556" w:type="dxa"/>
            <w:vMerge/>
            <w:vAlign w:val="center"/>
            <w:hideMark/>
          </w:tcPr>
          <w:p w14:paraId="2DCAB277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542D382D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koģenerācijas stacija</w:t>
            </w:r>
          </w:p>
        </w:tc>
        <w:tc>
          <w:tcPr>
            <w:tcW w:w="2792" w:type="dxa"/>
            <w:gridSpan w:val="3"/>
            <w:hideMark/>
          </w:tcPr>
          <w:p w14:paraId="65D0F1FC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4A63EE33" w14:textId="77777777" w:rsidTr="00BC6BBA">
        <w:tc>
          <w:tcPr>
            <w:tcW w:w="556" w:type="dxa"/>
            <w:vMerge/>
            <w:vAlign w:val="center"/>
            <w:hideMark/>
          </w:tcPr>
          <w:p w14:paraId="029E7FF1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159EF168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kondensācijas stacija</w:t>
            </w:r>
          </w:p>
        </w:tc>
        <w:tc>
          <w:tcPr>
            <w:tcW w:w="2792" w:type="dxa"/>
            <w:gridSpan w:val="3"/>
            <w:hideMark/>
          </w:tcPr>
          <w:p w14:paraId="0D9FE6BF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1CD27987" w14:textId="77777777" w:rsidTr="00BC6BBA">
        <w:tc>
          <w:tcPr>
            <w:tcW w:w="556" w:type="dxa"/>
            <w:vMerge w:val="restart"/>
            <w:hideMark/>
          </w:tcPr>
          <w:p w14:paraId="76B5F8EF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5.</w:t>
            </w:r>
          </w:p>
        </w:tc>
        <w:tc>
          <w:tcPr>
            <w:tcW w:w="4044" w:type="dxa"/>
            <w:gridSpan w:val="3"/>
            <w:vMerge w:val="restart"/>
            <w:hideMark/>
          </w:tcPr>
          <w:p w14:paraId="3E1BE3EF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Elektrostacijas uzstādītā jauda*</w:t>
            </w:r>
          </w:p>
        </w:tc>
        <w:tc>
          <w:tcPr>
            <w:tcW w:w="1608" w:type="dxa"/>
            <w:hideMark/>
          </w:tcPr>
          <w:p w14:paraId="4F040C15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Elektriskā jauda</w:t>
            </w: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br/>
              <w:t>(P, MW)</w:t>
            </w:r>
          </w:p>
        </w:tc>
        <w:tc>
          <w:tcPr>
            <w:tcW w:w="1583" w:type="dxa"/>
            <w:gridSpan w:val="2"/>
            <w:hideMark/>
          </w:tcPr>
          <w:p w14:paraId="69506DAC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Koģenerācijas iekārtu siltuma jauda</w:t>
            </w: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br/>
              <w:t>(</w:t>
            </w:r>
            <w:proofErr w:type="spellStart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Q</w:t>
            </w:r>
            <w:r w:rsidRPr="00EE706E">
              <w:rPr>
                <w:rFonts w:ascii="Cambria" w:eastAsia="Times New Roman" w:hAnsi="Cambria" w:cs="Times New Roman"/>
                <w:sz w:val="19"/>
                <w:vertAlign w:val="subscript"/>
                <w:lang w:eastAsia="ja-JP"/>
              </w:rPr>
              <w:t>koģ</w:t>
            </w:r>
            <w:proofErr w:type="spellEnd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, MW)**</w:t>
            </w:r>
          </w:p>
        </w:tc>
        <w:tc>
          <w:tcPr>
            <w:tcW w:w="2026" w:type="dxa"/>
            <w:gridSpan w:val="2"/>
            <w:hideMark/>
          </w:tcPr>
          <w:p w14:paraId="4D8C5CD7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Ūdenssildāmo katlu siltuma jauda</w:t>
            </w: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br/>
              <w:t>(</w:t>
            </w:r>
            <w:proofErr w:type="spellStart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Q</w:t>
            </w:r>
            <w:r w:rsidRPr="00EE706E">
              <w:rPr>
                <w:rFonts w:ascii="Cambria" w:eastAsia="Times New Roman" w:hAnsi="Cambria" w:cs="Times New Roman"/>
                <w:sz w:val="19"/>
                <w:vertAlign w:val="subscript"/>
                <w:lang w:eastAsia="ja-JP"/>
              </w:rPr>
              <w:t>ūd</w:t>
            </w:r>
            <w:proofErr w:type="spellEnd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, MW)**</w:t>
            </w:r>
          </w:p>
        </w:tc>
      </w:tr>
      <w:tr w:rsidR="00D67CA2" w:rsidRPr="00EE706E" w14:paraId="6BA7ABC3" w14:textId="77777777" w:rsidTr="00BC6BBA">
        <w:tc>
          <w:tcPr>
            <w:tcW w:w="556" w:type="dxa"/>
            <w:vMerge/>
            <w:vAlign w:val="center"/>
            <w:hideMark/>
          </w:tcPr>
          <w:p w14:paraId="518CE637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4044" w:type="dxa"/>
            <w:gridSpan w:val="3"/>
            <w:vMerge/>
            <w:vAlign w:val="center"/>
            <w:hideMark/>
          </w:tcPr>
          <w:p w14:paraId="2568B256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1608" w:type="dxa"/>
            <w:hideMark/>
          </w:tcPr>
          <w:p w14:paraId="3C8E455D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  <w:tc>
          <w:tcPr>
            <w:tcW w:w="1583" w:type="dxa"/>
            <w:gridSpan w:val="2"/>
            <w:hideMark/>
          </w:tcPr>
          <w:p w14:paraId="3907DC80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  <w:tc>
          <w:tcPr>
            <w:tcW w:w="2026" w:type="dxa"/>
            <w:gridSpan w:val="2"/>
            <w:hideMark/>
          </w:tcPr>
          <w:p w14:paraId="7DA2DA8F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49225E8D" w14:textId="77777777" w:rsidTr="00BC6BBA">
        <w:tc>
          <w:tcPr>
            <w:tcW w:w="556" w:type="dxa"/>
            <w:vAlign w:val="center"/>
          </w:tcPr>
          <w:p w14:paraId="1A7555F2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  <w:p w14:paraId="226EF35E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4044" w:type="dxa"/>
            <w:gridSpan w:val="3"/>
            <w:vAlign w:val="center"/>
          </w:tcPr>
          <w:p w14:paraId="157B1772" w14:textId="77777777" w:rsidR="00D67CA2" w:rsidRPr="00EE706E" w:rsidRDefault="00D67CA2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Elektroenerģijas </w:t>
            </w:r>
            <w:proofErr w:type="spellStart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uzkrātuves</w:t>
            </w:r>
            <w:proofErr w:type="spellEnd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 uzstādītā jauda (P, MW)</w:t>
            </w:r>
          </w:p>
        </w:tc>
        <w:tc>
          <w:tcPr>
            <w:tcW w:w="5217" w:type="dxa"/>
            <w:gridSpan w:val="5"/>
          </w:tcPr>
          <w:p w14:paraId="2E3F3008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D67CA2" w:rsidRPr="00EE706E" w14:paraId="4999A19E" w14:textId="77777777" w:rsidTr="00BC6BBA">
        <w:tc>
          <w:tcPr>
            <w:tcW w:w="556" w:type="dxa"/>
            <w:vMerge w:val="restart"/>
            <w:hideMark/>
          </w:tcPr>
          <w:p w14:paraId="4692112D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6.</w:t>
            </w:r>
          </w:p>
        </w:tc>
        <w:tc>
          <w:tcPr>
            <w:tcW w:w="9261" w:type="dxa"/>
            <w:gridSpan w:val="8"/>
            <w:hideMark/>
          </w:tcPr>
          <w:p w14:paraId="6CA9CFE6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Kurināmā veids***:</w:t>
            </w:r>
          </w:p>
        </w:tc>
      </w:tr>
      <w:tr w:rsidR="00D67CA2" w:rsidRPr="00EE706E" w14:paraId="4E627244" w14:textId="77777777" w:rsidTr="00BC6BBA">
        <w:tc>
          <w:tcPr>
            <w:tcW w:w="556" w:type="dxa"/>
            <w:vMerge/>
            <w:vAlign w:val="center"/>
            <w:hideMark/>
          </w:tcPr>
          <w:p w14:paraId="25D9F601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35BF4268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dabasgāze</w:t>
            </w:r>
          </w:p>
        </w:tc>
        <w:tc>
          <w:tcPr>
            <w:tcW w:w="2792" w:type="dxa"/>
            <w:gridSpan w:val="3"/>
            <w:hideMark/>
          </w:tcPr>
          <w:p w14:paraId="0563528C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69FF0205" w14:textId="77777777" w:rsidTr="00BC6BBA">
        <w:tc>
          <w:tcPr>
            <w:tcW w:w="556" w:type="dxa"/>
            <w:vMerge/>
            <w:vAlign w:val="center"/>
            <w:hideMark/>
          </w:tcPr>
          <w:p w14:paraId="31C67764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25DF0541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biogāze</w:t>
            </w:r>
          </w:p>
        </w:tc>
        <w:tc>
          <w:tcPr>
            <w:tcW w:w="2792" w:type="dxa"/>
            <w:gridSpan w:val="3"/>
            <w:hideMark/>
          </w:tcPr>
          <w:p w14:paraId="77D964DA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60A0AD1B" w14:textId="77777777" w:rsidTr="00BC6BBA">
        <w:tc>
          <w:tcPr>
            <w:tcW w:w="556" w:type="dxa"/>
            <w:vMerge/>
            <w:vAlign w:val="center"/>
            <w:hideMark/>
          </w:tcPr>
          <w:p w14:paraId="76FD5959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70599BDF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biomasa</w:t>
            </w:r>
          </w:p>
        </w:tc>
        <w:tc>
          <w:tcPr>
            <w:tcW w:w="2792" w:type="dxa"/>
            <w:gridSpan w:val="3"/>
            <w:hideMark/>
          </w:tcPr>
          <w:p w14:paraId="38BDB39F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659D9586" w14:textId="77777777" w:rsidTr="00BC6BBA">
        <w:tc>
          <w:tcPr>
            <w:tcW w:w="556" w:type="dxa"/>
            <w:vMerge/>
            <w:vAlign w:val="center"/>
            <w:hideMark/>
          </w:tcPr>
          <w:p w14:paraId="0F1DD68E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06BCAEBA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kūdra</w:t>
            </w:r>
          </w:p>
        </w:tc>
        <w:tc>
          <w:tcPr>
            <w:tcW w:w="2792" w:type="dxa"/>
            <w:gridSpan w:val="3"/>
            <w:hideMark/>
          </w:tcPr>
          <w:p w14:paraId="0F87BE56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36BE857E" w14:textId="77777777" w:rsidTr="00BC6BBA">
        <w:tc>
          <w:tcPr>
            <w:tcW w:w="556" w:type="dxa"/>
            <w:vMerge/>
            <w:vAlign w:val="center"/>
            <w:hideMark/>
          </w:tcPr>
          <w:p w14:paraId="697E1CEE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2628BBD7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ogles</w:t>
            </w:r>
          </w:p>
        </w:tc>
        <w:tc>
          <w:tcPr>
            <w:tcW w:w="2792" w:type="dxa"/>
            <w:gridSpan w:val="3"/>
            <w:hideMark/>
          </w:tcPr>
          <w:p w14:paraId="03BAF7BB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7387678C" w14:textId="77777777" w:rsidTr="00BC6BBA">
        <w:tc>
          <w:tcPr>
            <w:tcW w:w="556" w:type="dxa"/>
            <w:vMerge/>
            <w:vAlign w:val="center"/>
            <w:hideMark/>
          </w:tcPr>
          <w:p w14:paraId="46141454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0B5CC764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dīzeļdegviela</w:t>
            </w:r>
          </w:p>
        </w:tc>
        <w:tc>
          <w:tcPr>
            <w:tcW w:w="2792" w:type="dxa"/>
            <w:gridSpan w:val="3"/>
            <w:hideMark/>
          </w:tcPr>
          <w:p w14:paraId="0159F7E3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46A3EF87" w14:textId="77777777" w:rsidTr="00BC6BBA">
        <w:tc>
          <w:tcPr>
            <w:tcW w:w="556" w:type="dxa"/>
            <w:vMerge/>
            <w:vAlign w:val="center"/>
            <w:hideMark/>
          </w:tcPr>
          <w:p w14:paraId="2C9C6CE2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0809E542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mazuts un citi naftas produkti</w:t>
            </w:r>
          </w:p>
        </w:tc>
        <w:tc>
          <w:tcPr>
            <w:tcW w:w="2792" w:type="dxa"/>
            <w:gridSpan w:val="3"/>
            <w:hideMark/>
          </w:tcPr>
          <w:p w14:paraId="7EACCF91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1A9DDCB6" w14:textId="77777777" w:rsidTr="00BC6BBA">
        <w:tc>
          <w:tcPr>
            <w:tcW w:w="556" w:type="dxa"/>
            <w:vMerge/>
            <w:vAlign w:val="center"/>
            <w:hideMark/>
          </w:tcPr>
          <w:p w14:paraId="1A28DFA4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2D186900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atkritumi (norādīt klasi****)</w:t>
            </w:r>
          </w:p>
        </w:tc>
        <w:tc>
          <w:tcPr>
            <w:tcW w:w="2792" w:type="dxa"/>
            <w:gridSpan w:val="3"/>
            <w:hideMark/>
          </w:tcPr>
          <w:p w14:paraId="1C80F759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011DA369" w14:textId="77777777" w:rsidTr="00BC6BBA">
        <w:tc>
          <w:tcPr>
            <w:tcW w:w="556" w:type="dxa"/>
            <w:vMerge/>
            <w:vAlign w:val="center"/>
            <w:hideMark/>
          </w:tcPr>
          <w:p w14:paraId="3529019E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6469" w:type="dxa"/>
            <w:gridSpan w:val="5"/>
            <w:hideMark/>
          </w:tcPr>
          <w:p w14:paraId="012FD987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cits (norādīt attiecīgo veidu)</w:t>
            </w:r>
          </w:p>
        </w:tc>
        <w:tc>
          <w:tcPr>
            <w:tcW w:w="2792" w:type="dxa"/>
            <w:gridSpan w:val="3"/>
            <w:hideMark/>
          </w:tcPr>
          <w:p w14:paraId="23B8BC54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5E06DF63" w14:textId="77777777" w:rsidTr="00BC6BBA">
        <w:tc>
          <w:tcPr>
            <w:tcW w:w="556" w:type="dxa"/>
            <w:vMerge w:val="restart"/>
            <w:hideMark/>
          </w:tcPr>
          <w:p w14:paraId="6912974C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7.</w:t>
            </w:r>
          </w:p>
        </w:tc>
        <w:tc>
          <w:tcPr>
            <w:tcW w:w="4044" w:type="dxa"/>
            <w:gridSpan w:val="3"/>
            <w:hideMark/>
          </w:tcPr>
          <w:p w14:paraId="09431DE3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Ražošanas</w:t>
            </w: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br/>
              <w:t>apjoms gadā:</w:t>
            </w:r>
          </w:p>
        </w:tc>
        <w:tc>
          <w:tcPr>
            <w:tcW w:w="5217" w:type="dxa"/>
            <w:gridSpan w:val="5"/>
            <w:hideMark/>
          </w:tcPr>
          <w:p w14:paraId="6EDE3792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36FAB504" w14:textId="77777777" w:rsidTr="00BC6BBA">
        <w:tc>
          <w:tcPr>
            <w:tcW w:w="556" w:type="dxa"/>
            <w:vMerge/>
            <w:vAlign w:val="center"/>
            <w:hideMark/>
          </w:tcPr>
          <w:p w14:paraId="48B4C2D7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4044" w:type="dxa"/>
            <w:gridSpan w:val="3"/>
            <w:hideMark/>
          </w:tcPr>
          <w:p w14:paraId="59A37ED5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elektroenerģija (MW)**</w:t>
            </w:r>
          </w:p>
        </w:tc>
        <w:tc>
          <w:tcPr>
            <w:tcW w:w="5217" w:type="dxa"/>
            <w:gridSpan w:val="5"/>
            <w:hideMark/>
          </w:tcPr>
          <w:p w14:paraId="70458B37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3EA39841" w14:textId="77777777" w:rsidTr="00BC6BBA">
        <w:tc>
          <w:tcPr>
            <w:tcW w:w="556" w:type="dxa"/>
            <w:vMerge/>
            <w:vAlign w:val="center"/>
            <w:hideMark/>
          </w:tcPr>
          <w:p w14:paraId="4AFF33FE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4044" w:type="dxa"/>
            <w:gridSpan w:val="3"/>
            <w:hideMark/>
          </w:tcPr>
          <w:p w14:paraId="3B7A7370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siltumenerģija (MW)**</w:t>
            </w:r>
          </w:p>
        </w:tc>
        <w:tc>
          <w:tcPr>
            <w:tcW w:w="5217" w:type="dxa"/>
            <w:gridSpan w:val="5"/>
            <w:hideMark/>
          </w:tcPr>
          <w:p w14:paraId="63AB5332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3E43E8DE" w14:textId="77777777" w:rsidTr="00BC6BBA">
        <w:tc>
          <w:tcPr>
            <w:tcW w:w="556" w:type="dxa"/>
            <w:hideMark/>
          </w:tcPr>
          <w:p w14:paraId="2514CF74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8.</w:t>
            </w:r>
          </w:p>
        </w:tc>
        <w:tc>
          <w:tcPr>
            <w:tcW w:w="4044" w:type="dxa"/>
            <w:gridSpan w:val="3"/>
            <w:hideMark/>
          </w:tcPr>
          <w:p w14:paraId="2A6766D0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Persona, kurai pārdod siltumenerģiju</w:t>
            </w:r>
          </w:p>
        </w:tc>
        <w:tc>
          <w:tcPr>
            <w:tcW w:w="5217" w:type="dxa"/>
            <w:gridSpan w:val="5"/>
            <w:hideMark/>
          </w:tcPr>
          <w:p w14:paraId="5BE012F3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1EA9FE00" w14:textId="77777777" w:rsidTr="00BC6BBA">
        <w:tc>
          <w:tcPr>
            <w:tcW w:w="556" w:type="dxa"/>
            <w:hideMark/>
          </w:tcPr>
          <w:p w14:paraId="4E495867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9.</w:t>
            </w:r>
          </w:p>
        </w:tc>
        <w:tc>
          <w:tcPr>
            <w:tcW w:w="4044" w:type="dxa"/>
            <w:gridSpan w:val="3"/>
            <w:hideMark/>
          </w:tcPr>
          <w:p w14:paraId="6ED13365" w14:textId="77777777" w:rsidR="00D67CA2" w:rsidRPr="00EE706E" w:rsidRDefault="00D67CA2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Elektrostacijas vai elektroenerģijas </w:t>
            </w:r>
            <w:proofErr w:type="spellStart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uzkrātuves</w:t>
            </w:r>
            <w:proofErr w:type="spellEnd"/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 ekspluatācijas uzsākšanas datums</w:t>
            </w:r>
          </w:p>
        </w:tc>
        <w:tc>
          <w:tcPr>
            <w:tcW w:w="5217" w:type="dxa"/>
            <w:gridSpan w:val="5"/>
            <w:hideMark/>
          </w:tcPr>
          <w:p w14:paraId="6AAD8A92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1736E25C" w14:textId="77777777" w:rsidTr="00BC6BBA">
        <w:tc>
          <w:tcPr>
            <w:tcW w:w="556" w:type="dxa"/>
            <w:hideMark/>
          </w:tcPr>
          <w:p w14:paraId="7A81FC3F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lastRenderedPageBreak/>
              <w:t>10.</w:t>
            </w:r>
          </w:p>
        </w:tc>
        <w:tc>
          <w:tcPr>
            <w:tcW w:w="4044" w:type="dxa"/>
            <w:gridSpan w:val="3"/>
            <w:hideMark/>
          </w:tcPr>
          <w:p w14:paraId="67B6EA34" w14:textId="77777777" w:rsidR="00D67CA2" w:rsidRPr="00EE706E" w:rsidRDefault="00D67CA2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Komersanta kopējā uzstādītā siltumenerģijas ražošanas jauda, tai skaitā koģenerācijas iekārtu (MW)</w:t>
            </w:r>
          </w:p>
        </w:tc>
        <w:tc>
          <w:tcPr>
            <w:tcW w:w="5217" w:type="dxa"/>
            <w:gridSpan w:val="5"/>
            <w:hideMark/>
          </w:tcPr>
          <w:p w14:paraId="6F43CDB1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</w:tbl>
    <w:p w14:paraId="2F969BFE" w14:textId="77777777" w:rsidR="00D67CA2" w:rsidRPr="00176F8D" w:rsidRDefault="00D67CA2" w:rsidP="00D67CA2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Datums***** ____.____.__________________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7"/>
        <w:gridCol w:w="4889"/>
      </w:tblGrid>
      <w:tr w:rsidR="00D67CA2" w:rsidRPr="00EE706E" w14:paraId="71D92BE1" w14:textId="77777777" w:rsidTr="00BC6BBA"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B3E6F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Persona, kura tiesīga pārstāvēt komersantu</w:t>
            </w:r>
          </w:p>
        </w:tc>
        <w:tc>
          <w:tcPr>
            <w:tcW w:w="2943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EC6F606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0B268F15" w14:textId="77777777" w:rsidTr="00BC6BBA"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53F90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  <w:tc>
          <w:tcPr>
            <w:tcW w:w="2943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341455A6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/paraksts***** un tā atšifrējums/</w:t>
            </w:r>
          </w:p>
        </w:tc>
      </w:tr>
    </w:tbl>
    <w:p w14:paraId="614BE0EF" w14:textId="77777777" w:rsidR="00D67CA2" w:rsidRPr="00176F8D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24"/>
        <w:gridCol w:w="5482"/>
      </w:tblGrid>
      <w:tr w:rsidR="00D67CA2" w:rsidRPr="00EE706E" w14:paraId="073D6880" w14:textId="77777777" w:rsidTr="00BC6BBA">
        <w:tc>
          <w:tcPr>
            <w:tcW w:w="170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37011587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A3BAAE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D67CA2" w:rsidRPr="00EE706E" w14:paraId="789F91D1" w14:textId="77777777" w:rsidTr="00BC6BBA">
        <w:tc>
          <w:tcPr>
            <w:tcW w:w="17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9DEAE52" w14:textId="77777777" w:rsidR="00D67CA2" w:rsidRPr="00EE706E" w:rsidRDefault="00D67CA2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/Kontaktpersonas saziņai ar regulatoru vārds, uzvārds/</w:t>
            </w:r>
          </w:p>
        </w:tc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D265FE" w14:textId="77777777" w:rsidR="00D67CA2" w:rsidRPr="00EE706E" w:rsidRDefault="00D67CA2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EE706E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</w:tr>
    </w:tbl>
    <w:p w14:paraId="1CAA093F" w14:textId="77777777" w:rsidR="00D67CA2" w:rsidRPr="00176F8D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tālrunis_________________________</w:t>
      </w:r>
    </w:p>
    <w:p w14:paraId="4231755A" w14:textId="77777777" w:rsidR="00D67CA2" w:rsidRPr="00176F8D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e-pasta adrese__________________________</w:t>
      </w:r>
    </w:p>
    <w:p w14:paraId="7E6FD1C3" w14:textId="77777777" w:rsidR="00D67CA2" w:rsidRPr="00EE706E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EE706E">
        <w:rPr>
          <w:rFonts w:ascii="Cambria" w:eastAsia="Times New Roman" w:hAnsi="Cambria" w:cs="Times New Roman"/>
          <w:sz w:val="17"/>
          <w:szCs w:val="17"/>
          <w:lang w:eastAsia="ja-JP"/>
        </w:rPr>
        <w:t>Piezīmes:</w:t>
      </w:r>
    </w:p>
    <w:p w14:paraId="22CF1E67" w14:textId="77777777" w:rsidR="00D67CA2" w:rsidRPr="00EE706E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EE706E">
        <w:rPr>
          <w:rFonts w:ascii="Cambria" w:eastAsia="Times New Roman" w:hAnsi="Cambria" w:cs="Times New Roman"/>
          <w:sz w:val="17"/>
          <w:szCs w:val="17"/>
          <w:lang w:eastAsia="ja-JP"/>
        </w:rPr>
        <w:t>* – atzīmēt ar X vienu veidu.</w:t>
      </w:r>
    </w:p>
    <w:p w14:paraId="7ECE12EE" w14:textId="77777777" w:rsidR="00D67CA2" w:rsidRPr="00EE706E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EE706E">
        <w:rPr>
          <w:rFonts w:ascii="Cambria" w:eastAsia="Times New Roman" w:hAnsi="Cambria" w:cs="Times New Roman"/>
          <w:sz w:val="17"/>
          <w:szCs w:val="17"/>
          <w:lang w:eastAsia="ja-JP"/>
        </w:rPr>
        <w:t>** – aizpildīt tikai par koģenerācijas elektrostacijām.</w:t>
      </w:r>
    </w:p>
    <w:p w14:paraId="42B93989" w14:textId="77777777" w:rsidR="00D67CA2" w:rsidRPr="00EE706E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EE706E">
        <w:rPr>
          <w:rFonts w:ascii="Cambria" w:eastAsia="Times New Roman" w:hAnsi="Cambria" w:cs="Times New Roman"/>
          <w:sz w:val="17"/>
          <w:szCs w:val="17"/>
          <w:lang w:eastAsia="ja-JP"/>
        </w:rPr>
        <w:t>*** – atzīmēt ar X vienu veidu tikai par koģenerācijas vai kondensācijas elektrostacijām.</w:t>
      </w:r>
    </w:p>
    <w:p w14:paraId="56E10706" w14:textId="77777777" w:rsidR="00D67CA2" w:rsidRPr="00EE706E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EE706E">
        <w:rPr>
          <w:rFonts w:ascii="Cambria" w:eastAsia="Times New Roman" w:hAnsi="Cambria" w:cs="Times New Roman"/>
          <w:sz w:val="17"/>
          <w:szCs w:val="17"/>
          <w:lang w:eastAsia="ja-JP"/>
        </w:rPr>
        <w:t>**** – Ministru kabineta 2011. gada 19. aprīļa noteikumi Nr. 302 "Noteikumi par atkritumu klasifikatoru un īpašībām, kuras padara atkritumus bīstamus".</w:t>
      </w:r>
    </w:p>
    <w:p w14:paraId="11D74B3F" w14:textId="77777777" w:rsidR="00D67CA2" w:rsidRPr="00EE706E" w:rsidRDefault="00D67CA2" w:rsidP="00D67CA2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EE706E">
        <w:rPr>
          <w:rFonts w:ascii="Cambria" w:eastAsia="Times New Roman" w:hAnsi="Cambria" w:cs="Times New Roman"/>
          <w:sz w:val="17"/>
          <w:szCs w:val="17"/>
          <w:lang w:eastAsia="ja-JP"/>
        </w:rPr>
        <w:t>***** – dokumenta rekvizītus "datums" un "paraksts" neaizpilda, ja elektroniskais dokuments ir sagatavots atbilstoši normatīvajiem aktiem par elektronisko dokumentu noformēšanu.</w:t>
      </w:r>
      <w:bookmarkEnd w:id="0"/>
    </w:p>
    <w:p w14:paraId="421530D8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CA2"/>
    <w:rsid w:val="005B7718"/>
    <w:rsid w:val="00A06CC4"/>
    <w:rsid w:val="00B778C7"/>
    <w:rsid w:val="00D6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48C84"/>
  <w15:chartTrackingRefBased/>
  <w15:docId w15:val="{F6F0A7A3-C060-4672-9D8D-7441B7922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67CA2"/>
    <w:pPr>
      <w:spacing w:after="0" w:line="24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D67CA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67CA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67CA2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67CA2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67CA2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67CA2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67CA2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67CA2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67CA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67C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67C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67C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67CA2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67CA2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67CA2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67CA2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67CA2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67CA2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67CA2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67C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67CA2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67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67CA2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D67CA2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67CA2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D67CA2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67C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67CA2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67C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1389</Words>
  <Characters>793</Characters>
  <Application>Microsoft Office Word</Application>
  <DocSecurity>0</DocSecurity>
  <Lines>6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2026-01-12T07:12:00Z</dcterms:created>
  <dcterms:modified xsi:type="dcterms:W3CDTF">2026-01-12T07:12:00Z</dcterms:modified>
</cp:coreProperties>
</file>