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8"/>
        <w:gridCol w:w="7006"/>
      </w:tblGrid>
      <w:tr w:rsidR="00DD322E" w:rsidRPr="003609E1" w:rsidTr="00BE21F7">
        <w:tc>
          <w:tcPr>
            <w:tcW w:w="7256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Pensiju fonds __________________</w:t>
            </w:r>
          </w:p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Pensiju plāns __________________</w:t>
            </w:r>
          </w:p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257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11. pielikums</w:t>
            </w:r>
          </w:p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Finanšu un kapitāla tirgus komisijas 31.03.2020</w:t>
            </w:r>
            <w:r>
              <w:rPr>
                <w:rFonts w:ascii="Cambria" w:eastAsia="Times New Roman" w:hAnsi="Cambria"/>
                <w:sz w:val="19"/>
                <w:szCs w:val="18"/>
                <w:lang w:eastAsia="lv-LV"/>
              </w:rPr>
              <w:t>.</w:t>
            </w:r>
          </w:p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normatīvajiem noteikumiem Nr. 28</w:t>
            </w:r>
          </w:p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Jāiesniedz Finanšu un kapitāla tirgus komisijai</w:t>
            </w:r>
          </w:p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līdz 30. aprīlim, 30. jūlijam, 30. oktobrim un 30. janvārim</w:t>
            </w:r>
          </w:p>
        </w:tc>
      </w:tr>
    </w:tbl>
    <w:p w:rsidR="00DD322E" w:rsidRDefault="00DD322E" w:rsidP="00DD322E">
      <w:pPr>
        <w:tabs>
          <w:tab w:val="right" w:pos="9072"/>
        </w:tabs>
        <w:spacing w:before="360" w:after="0" w:line="240" w:lineRule="auto"/>
        <w:ind w:left="567" w:right="567"/>
        <w:jc w:val="center"/>
        <w:rPr>
          <w:rFonts w:ascii="Cambria" w:hAnsi="Cambria"/>
          <w:sz w:val="19"/>
          <w:szCs w:val="24"/>
        </w:rPr>
      </w:pPr>
      <w:r w:rsidRPr="009F587F">
        <w:rPr>
          <w:rFonts w:ascii="Cambria" w:eastAsia="Times New Roman" w:hAnsi="Cambria"/>
          <w:b/>
          <w:bCs/>
          <w:szCs w:val="28"/>
          <w:lang w:eastAsia="lv-LV"/>
        </w:rPr>
        <w:t>Pārskats par pensiju plāna atklātajām ārvalstu valūtu pozīcijām</w:t>
      </w:r>
      <w:r>
        <w:rPr>
          <w:rFonts w:ascii="Cambria" w:eastAsia="Times New Roman" w:hAnsi="Cambria"/>
          <w:b/>
          <w:bCs/>
          <w:szCs w:val="28"/>
          <w:lang w:eastAsia="lv-LV"/>
        </w:rPr>
        <w:br/>
      </w:r>
      <w:r w:rsidRPr="009F587F">
        <w:rPr>
          <w:rFonts w:ascii="Cambria" w:eastAsia="Times New Roman" w:hAnsi="Cambria"/>
          <w:sz w:val="19"/>
          <w:szCs w:val="18"/>
          <w:lang w:eastAsia="lv-LV"/>
        </w:rPr>
        <w:t>20__. gada ____________________________</w:t>
      </w:r>
    </w:p>
    <w:p w:rsidR="00DD322E" w:rsidRDefault="00DD322E" w:rsidP="00DD322E">
      <w:pPr>
        <w:tabs>
          <w:tab w:val="right" w:pos="9072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8"/>
          <w:lang w:eastAsia="lv-LV"/>
        </w:rPr>
      </w:pPr>
    </w:p>
    <w:p w:rsidR="00DD322E" w:rsidRDefault="00DD322E" w:rsidP="00DD322E">
      <w:pPr>
        <w:tabs>
          <w:tab w:val="right" w:pos="9072"/>
        </w:tabs>
        <w:spacing w:before="130" w:after="6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9F587F">
        <w:rPr>
          <w:rFonts w:ascii="Cambria" w:eastAsia="Times New Roman" w:hAnsi="Cambria"/>
          <w:sz w:val="19"/>
          <w:szCs w:val="18"/>
          <w:lang w:eastAsia="lv-LV"/>
        </w:rPr>
        <w:t xml:space="preserve">(veselos </w:t>
      </w:r>
      <w:proofErr w:type="spellStart"/>
      <w:r w:rsidRPr="009F587F">
        <w:rPr>
          <w:rFonts w:ascii="Cambria" w:eastAsia="Times New Roman" w:hAnsi="Cambria"/>
          <w:i/>
          <w:iCs/>
          <w:sz w:val="19"/>
          <w:szCs w:val="18"/>
          <w:lang w:eastAsia="lv-LV"/>
        </w:rPr>
        <w:t>euro</w:t>
      </w:r>
      <w:proofErr w:type="spellEnd"/>
      <w:r w:rsidRPr="009F587F">
        <w:rPr>
          <w:rFonts w:ascii="Cambria" w:eastAsia="Times New Roman" w:hAnsi="Cambria"/>
          <w:sz w:val="19"/>
          <w:szCs w:val="18"/>
          <w:lang w:eastAsia="lv-LV"/>
        </w:rPr>
        <w:t>)</w:t>
      </w:r>
    </w:p>
    <w:tbl>
      <w:tblPr>
        <w:tblW w:w="500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0"/>
        <w:gridCol w:w="1134"/>
        <w:gridCol w:w="1134"/>
        <w:gridCol w:w="1134"/>
        <w:gridCol w:w="1134"/>
        <w:gridCol w:w="1134"/>
        <w:gridCol w:w="1023"/>
        <w:gridCol w:w="1023"/>
        <w:gridCol w:w="1825"/>
      </w:tblGrid>
      <w:tr w:rsidR="00DD322E" w:rsidRPr="009F587F" w:rsidTr="00BE21F7">
        <w:tc>
          <w:tcPr>
            <w:tcW w:w="4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Valūtas kods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Aktīvi kopā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Saistības kopā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Neto aktīvi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Tīrā bilances pozīcija (01–02–03; +/–)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Tīrā nākotnes pozīcija</w:t>
            </w:r>
            <w:r w:rsidRPr="009F587F">
              <w:rPr>
                <w:rFonts w:ascii="Cambria" w:eastAsia="Times New Roman" w:hAnsi="Cambria"/>
                <w:sz w:val="19"/>
                <w:szCs w:val="18"/>
                <w:vertAlign w:val="superscript"/>
                <w:lang w:eastAsia="lv-LV"/>
              </w:rPr>
              <w:t xml:space="preserve"> </w:t>
            </w:r>
            <w:r>
              <w:rPr>
                <w:rFonts w:ascii="Cambria" w:eastAsia="Times New Roman" w:hAnsi="Cambria"/>
                <w:sz w:val="19"/>
                <w:szCs w:val="18"/>
                <w:vertAlign w:val="superscript"/>
                <w:lang w:eastAsia="lv-LV"/>
              </w:rPr>
              <w:t xml:space="preserve">    </w:t>
            </w: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(+/–)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Tīrā atklātā pozīcija (04+05)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Tīrā atklātā pozīcija, % ((06 vai 07): Aktīvu kopsumma; absolūtā vērtība)</w:t>
            </w:r>
          </w:p>
        </w:tc>
      </w:tr>
      <w:tr w:rsidR="00DD322E" w:rsidRPr="009F587F" w:rsidTr="00BE21F7">
        <w:tc>
          <w:tcPr>
            <w:tcW w:w="4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garā (+), ja (04+05)&gt;0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īsā (–), ja (04+05)&lt;0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</w:tr>
      <w:tr w:rsidR="00DD322E" w:rsidRPr="009F587F" w:rsidTr="00BE21F7"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08</w:t>
            </w:r>
          </w:p>
        </w:tc>
      </w:tr>
      <w:tr w:rsidR="00DD322E" w:rsidRPr="009F587F" w:rsidTr="00BE21F7"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DD322E" w:rsidRPr="009F587F" w:rsidTr="00BE21F7">
        <w:tc>
          <w:tcPr>
            <w:tcW w:w="4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DD322E" w:rsidRPr="009F587F" w:rsidTr="00BE21F7">
        <w:tc>
          <w:tcPr>
            <w:tcW w:w="4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DD322E" w:rsidRPr="009F587F" w:rsidTr="00BE21F7">
        <w:tc>
          <w:tcPr>
            <w:tcW w:w="4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EAEA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</w:tr>
      <w:tr w:rsidR="00DD322E" w:rsidRPr="009F587F" w:rsidTr="00BE21F7"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 xml:space="preserve">Ārvalstu valūtu kopējā tīrā pozīcija </w:t>
            </w: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(100(06) vai 100(07) lielākā absolūtā vērtība)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DD322E" w:rsidRPr="009F587F" w:rsidTr="00BE21F7"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 xml:space="preserve">Aktīvu kopsumma </w:t>
            </w: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(8. pielikuma 1000. pozīcija)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</w:tr>
      <w:tr w:rsidR="00DD322E" w:rsidRPr="009F587F" w:rsidTr="00BE21F7">
        <w:tc>
          <w:tcPr>
            <w:tcW w:w="4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9F587F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E" w:rsidRPr="009F587F" w:rsidRDefault="00DD322E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DD322E" w:rsidRPr="005E716D" w:rsidRDefault="00DD322E" w:rsidP="00DD322E">
      <w:pPr>
        <w:tabs>
          <w:tab w:val="right" w:pos="9072"/>
        </w:tabs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5"/>
        <w:gridCol w:w="4761"/>
        <w:gridCol w:w="418"/>
        <w:gridCol w:w="4220"/>
      </w:tblGrid>
      <w:tr w:rsidR="00DD322E" w:rsidRPr="003609E1" w:rsidTr="00BE21F7">
        <w:tc>
          <w:tcPr>
            <w:tcW w:w="4767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Pensiju fonda valdes priekšsēdētājs /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/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DD322E" w:rsidRPr="003609E1" w:rsidTr="00BE21F7">
        <w:tc>
          <w:tcPr>
            <w:tcW w:w="4767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609E1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430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609E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DD322E" w:rsidRDefault="00DD322E" w:rsidP="00DD322E">
      <w:pPr>
        <w:spacing w:after="0" w:line="240" w:lineRule="auto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854"/>
        <w:gridCol w:w="4639"/>
      </w:tblGrid>
      <w:tr w:rsidR="00DD322E" w:rsidRPr="003609E1" w:rsidTr="00BE21F7">
        <w:tc>
          <w:tcPr>
            <w:tcW w:w="1547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Izpildītājs</w:t>
            </w:r>
          </w:p>
        </w:tc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DD322E" w:rsidRPr="003609E1" w:rsidTr="00BE21F7">
        <w:tc>
          <w:tcPr>
            <w:tcW w:w="1547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8143" w:type="dxa"/>
            <w:tcBorders>
              <w:top w:val="single" w:sz="4" w:space="0" w:color="auto"/>
            </w:tcBorders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609E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tālruņa numurs, e-pasta adrese)</w:t>
            </w:r>
          </w:p>
        </w:tc>
        <w:tc>
          <w:tcPr>
            <w:tcW w:w="4823" w:type="dxa"/>
            <w:shd w:val="clear" w:color="auto" w:fill="auto"/>
          </w:tcPr>
          <w:p w:rsidR="00DD322E" w:rsidRPr="003609E1" w:rsidRDefault="00DD322E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</w:tr>
    </w:tbl>
    <w:p w:rsidR="00BF2EC0" w:rsidRDefault="00BF2EC0">
      <w:bookmarkStart w:id="0" w:name="_GoBack"/>
      <w:bookmarkEnd w:id="0"/>
    </w:p>
    <w:sectPr w:rsidR="00BF2EC0" w:rsidSect="00DD32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2E"/>
    <w:rsid w:val="00BF2EC0"/>
    <w:rsid w:val="00D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2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2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2020-04-07T13:20:00Z</dcterms:created>
  <dcterms:modified xsi:type="dcterms:W3CDTF">2020-04-07T13:21:00Z</dcterms:modified>
</cp:coreProperties>
</file>