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DB" w:rsidRPr="009479C7" w:rsidRDefault="003104DB" w:rsidP="003104DB">
      <w:pPr>
        <w:tabs>
          <w:tab w:val="left" w:pos="5580"/>
        </w:tabs>
        <w:spacing w:before="130" w:line="260" w:lineRule="exact"/>
        <w:ind w:firstLine="539"/>
        <w:jc w:val="right"/>
        <w:rPr>
          <w:rFonts w:ascii="Cambria" w:hAnsi="Cambria"/>
          <w:b/>
          <w:sz w:val="19"/>
          <w:szCs w:val="19"/>
          <w:lang w:eastAsia="lv-LV"/>
        </w:rPr>
      </w:pPr>
      <w:r w:rsidRPr="009479C7">
        <w:rPr>
          <w:rFonts w:ascii="Cambria" w:hAnsi="Cambria"/>
          <w:sz w:val="19"/>
          <w:szCs w:val="19"/>
          <w:lang w:val="lv-LV" w:eastAsia="lv-LV"/>
        </w:rPr>
        <w:t>1. pielikums</w:t>
      </w:r>
      <w:r w:rsidRPr="009479C7">
        <w:rPr>
          <w:rFonts w:ascii="Cambria" w:hAnsi="Cambria"/>
          <w:sz w:val="19"/>
          <w:szCs w:val="19"/>
          <w:lang w:val="lv-LV" w:eastAsia="lv-LV"/>
        </w:rPr>
        <w:br/>
        <w:t>Ministru kabineta</w:t>
      </w:r>
      <w:r w:rsidRPr="009479C7">
        <w:rPr>
          <w:rFonts w:ascii="Cambria" w:hAnsi="Cambria"/>
          <w:sz w:val="19"/>
          <w:szCs w:val="19"/>
          <w:lang w:val="lv-LV" w:eastAsia="lv-LV"/>
        </w:rPr>
        <w:br/>
        <w:t>2020. gada 4. februāra</w:t>
      </w:r>
      <w:r w:rsidRPr="009479C7">
        <w:rPr>
          <w:rFonts w:ascii="Cambria" w:hAnsi="Cambria"/>
          <w:sz w:val="19"/>
          <w:szCs w:val="19"/>
          <w:lang w:val="lv-LV" w:eastAsia="lv-LV"/>
        </w:rPr>
        <w:br/>
      </w:r>
      <w:proofErr w:type="spellStart"/>
      <w:r w:rsidRPr="009479C7">
        <w:rPr>
          <w:rFonts w:ascii="Cambria" w:hAnsi="Cambria"/>
          <w:sz w:val="19"/>
          <w:szCs w:val="19"/>
          <w:lang w:eastAsia="lv-LV"/>
        </w:rPr>
        <w:t>noteikumiem</w:t>
      </w:r>
      <w:proofErr w:type="spellEnd"/>
      <w:r w:rsidRPr="009479C7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9479C7">
        <w:rPr>
          <w:rFonts w:ascii="Cambria" w:hAnsi="Cambria"/>
          <w:sz w:val="19"/>
          <w:szCs w:val="19"/>
          <w:lang w:eastAsia="lv-LV"/>
        </w:rPr>
        <w:t>Nr</w:t>
      </w:r>
      <w:proofErr w:type="spellEnd"/>
      <w:r w:rsidRPr="009479C7">
        <w:rPr>
          <w:rFonts w:ascii="Cambria" w:hAnsi="Cambria"/>
          <w:sz w:val="19"/>
          <w:szCs w:val="19"/>
          <w:lang w:eastAsia="lv-LV"/>
        </w:rPr>
        <w:t>. 78</w:t>
      </w:r>
    </w:p>
    <w:p w:rsidR="003104DB" w:rsidRPr="003104DB" w:rsidRDefault="003104DB" w:rsidP="003104DB">
      <w:pPr>
        <w:pStyle w:val="1LIM"/>
        <w:numPr>
          <w:ilvl w:val="0"/>
          <w:numId w:val="0"/>
        </w:numPr>
        <w:spacing w:before="360" w:after="0"/>
        <w:ind w:left="567" w:right="567"/>
        <w:contextualSpacing w:val="0"/>
        <w:rPr>
          <w:rFonts w:ascii="Cambria" w:hAnsi="Cambria"/>
          <w:sz w:val="24"/>
          <w:shd w:val="clear" w:color="auto" w:fill="FFFFFF"/>
        </w:rPr>
      </w:pPr>
      <w:bookmarkStart w:id="0" w:name="_GoBack"/>
      <w:r w:rsidRPr="003104DB">
        <w:rPr>
          <w:rFonts w:ascii="Cambria" w:hAnsi="Cambria"/>
          <w:sz w:val="24"/>
          <w:shd w:val="clear" w:color="auto" w:fill="FFFFFF"/>
        </w:rPr>
        <w:t>Piestātnes un to operatori</w:t>
      </w:r>
    </w:p>
    <w:bookmarkEnd w:id="0"/>
    <w:p w:rsidR="003104DB" w:rsidRPr="009479C7" w:rsidRDefault="003104DB" w:rsidP="003104DB">
      <w:pPr>
        <w:pStyle w:val="1limen"/>
        <w:numPr>
          <w:ilvl w:val="0"/>
          <w:numId w:val="0"/>
        </w:numPr>
        <w:tabs>
          <w:tab w:val="left" w:pos="567"/>
          <w:tab w:val="left" w:pos="1276"/>
        </w:tabs>
        <w:spacing w:before="130" w:after="0" w:line="260" w:lineRule="exact"/>
        <w:ind w:firstLine="539"/>
        <w:rPr>
          <w:rFonts w:ascii="Cambria" w:hAnsi="Cambria"/>
          <w:sz w:val="19"/>
          <w:szCs w:val="19"/>
          <w:lang w:eastAsia="en-US"/>
        </w:rPr>
      </w:pPr>
    </w:p>
    <w:p w:rsidR="003104DB" w:rsidRPr="009479C7" w:rsidRDefault="003104DB" w:rsidP="003104DB">
      <w:pPr>
        <w:pStyle w:val="1LIM"/>
        <w:numPr>
          <w:ilvl w:val="0"/>
          <w:numId w:val="0"/>
        </w:numPr>
        <w:spacing w:before="130" w:after="0" w:line="260" w:lineRule="exact"/>
        <w:contextualSpacing w:val="0"/>
        <w:rPr>
          <w:rFonts w:ascii="Cambria" w:hAnsi="Cambria"/>
          <w:sz w:val="19"/>
          <w:szCs w:val="19"/>
          <w:shd w:val="clear" w:color="auto" w:fill="FFFFFF"/>
        </w:rPr>
      </w:pPr>
      <w:r w:rsidRPr="009479C7">
        <w:rPr>
          <w:rFonts w:ascii="Cambria" w:hAnsi="Cambria"/>
          <w:sz w:val="19"/>
          <w:szCs w:val="19"/>
          <w:shd w:val="clear" w:color="auto" w:fill="FFFFFF"/>
        </w:rPr>
        <w:t>I. Ventspils osta</w:t>
      </w:r>
    </w:p>
    <w:p w:rsidR="003104DB" w:rsidRPr="009479C7" w:rsidRDefault="003104DB" w:rsidP="003104DB">
      <w:pPr>
        <w:pStyle w:val="1limen"/>
        <w:numPr>
          <w:ilvl w:val="0"/>
          <w:numId w:val="0"/>
        </w:numPr>
        <w:tabs>
          <w:tab w:val="left" w:pos="567"/>
          <w:tab w:val="left" w:pos="1276"/>
        </w:tabs>
        <w:spacing w:before="130" w:after="0" w:line="260" w:lineRule="exact"/>
        <w:ind w:firstLine="539"/>
        <w:rPr>
          <w:rFonts w:ascii="Cambria" w:hAnsi="Cambria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1321"/>
        <w:gridCol w:w="1321"/>
        <w:gridCol w:w="1321"/>
        <w:gridCol w:w="3385"/>
      </w:tblGrid>
      <w:tr w:rsidR="003104DB" w:rsidRPr="003A7D24" w:rsidTr="00367932">
        <w:trPr>
          <w:cantSplit/>
        </w:trPr>
        <w:tc>
          <w:tcPr>
            <w:tcW w:w="606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bCs w:val="0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Piestātnes numurs</w:t>
            </w:r>
          </w:p>
        </w:tc>
        <w:tc>
          <w:tcPr>
            <w:tcW w:w="790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bCs w:val="0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Piestātnes garums (m)</w:t>
            </w:r>
          </w:p>
        </w:tc>
        <w:tc>
          <w:tcPr>
            <w:tcW w:w="790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bCs w:val="0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Dziļums (m)</w:t>
            </w:r>
          </w:p>
        </w:tc>
        <w:tc>
          <w:tcPr>
            <w:tcW w:w="790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bCs w:val="0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Pieļaujamā iegrime* (m)</w:t>
            </w:r>
          </w:p>
        </w:tc>
        <w:tc>
          <w:tcPr>
            <w:tcW w:w="2025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bCs w:val="0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Operators (nomnieks)</w:t>
            </w:r>
          </w:p>
        </w:tc>
      </w:tr>
      <w:tr w:rsidR="003104DB" w:rsidRPr="003A7D24" w:rsidTr="00367932">
        <w:trPr>
          <w:cantSplit/>
        </w:trPr>
        <w:tc>
          <w:tcPr>
            <w:tcW w:w="606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25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04DB" w:rsidRPr="003A7D24" w:rsidTr="00367932">
        <w:trPr>
          <w:cantSplit/>
        </w:trPr>
        <w:tc>
          <w:tcPr>
            <w:tcW w:w="606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25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04DB" w:rsidRPr="003A7D24" w:rsidTr="00367932">
        <w:trPr>
          <w:cantSplit/>
        </w:trPr>
        <w:tc>
          <w:tcPr>
            <w:tcW w:w="606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…</w:t>
            </w: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25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104DB" w:rsidRPr="009479C7" w:rsidRDefault="003104DB" w:rsidP="003104DB">
      <w:pPr>
        <w:pStyle w:val="1limen"/>
        <w:numPr>
          <w:ilvl w:val="0"/>
          <w:numId w:val="0"/>
        </w:numPr>
        <w:tabs>
          <w:tab w:val="left" w:pos="567"/>
          <w:tab w:val="left" w:pos="1276"/>
        </w:tabs>
        <w:spacing w:before="130" w:after="0" w:line="260" w:lineRule="exact"/>
        <w:ind w:firstLine="539"/>
        <w:rPr>
          <w:rFonts w:ascii="Cambria" w:hAnsi="Cambria"/>
          <w:sz w:val="19"/>
          <w:szCs w:val="19"/>
          <w:lang w:eastAsia="en-US"/>
        </w:rPr>
      </w:pPr>
    </w:p>
    <w:p w:rsidR="003104DB" w:rsidRPr="009479C7" w:rsidRDefault="003104DB" w:rsidP="003104DB">
      <w:pPr>
        <w:pStyle w:val="2LIM"/>
        <w:numPr>
          <w:ilvl w:val="0"/>
          <w:numId w:val="0"/>
        </w:numPr>
        <w:spacing w:before="130" w:after="0" w:line="260" w:lineRule="exact"/>
        <w:rPr>
          <w:rFonts w:ascii="Cambria" w:hAnsi="Cambria"/>
          <w:sz w:val="19"/>
          <w:szCs w:val="19"/>
        </w:rPr>
      </w:pPr>
      <w:r w:rsidRPr="009479C7">
        <w:rPr>
          <w:rFonts w:ascii="Cambria" w:hAnsi="Cambria"/>
          <w:sz w:val="19"/>
          <w:szCs w:val="19"/>
        </w:rPr>
        <w:t>II. Ventspils ostas Jaunā zvejas osta</w:t>
      </w:r>
    </w:p>
    <w:p w:rsidR="003104DB" w:rsidRPr="009479C7" w:rsidRDefault="003104DB" w:rsidP="003104DB">
      <w:pPr>
        <w:pStyle w:val="1limen"/>
        <w:numPr>
          <w:ilvl w:val="0"/>
          <w:numId w:val="0"/>
        </w:numPr>
        <w:tabs>
          <w:tab w:val="left" w:pos="567"/>
          <w:tab w:val="left" w:pos="1276"/>
        </w:tabs>
        <w:spacing w:before="130" w:after="0" w:line="260" w:lineRule="exact"/>
        <w:ind w:firstLine="539"/>
        <w:rPr>
          <w:rFonts w:ascii="Cambria" w:hAnsi="Cambria"/>
          <w:sz w:val="19"/>
          <w:szCs w:val="19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1321"/>
        <w:gridCol w:w="1321"/>
        <w:gridCol w:w="1321"/>
        <w:gridCol w:w="3385"/>
      </w:tblGrid>
      <w:tr w:rsidR="003104DB" w:rsidRPr="003A7D24" w:rsidTr="00367932">
        <w:trPr>
          <w:cantSplit/>
        </w:trPr>
        <w:tc>
          <w:tcPr>
            <w:tcW w:w="606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Piestātnes numurs</w:t>
            </w:r>
          </w:p>
        </w:tc>
        <w:tc>
          <w:tcPr>
            <w:tcW w:w="790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Piestātnes garums (m)</w:t>
            </w:r>
          </w:p>
        </w:tc>
        <w:tc>
          <w:tcPr>
            <w:tcW w:w="790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Dziļums (m)</w:t>
            </w:r>
          </w:p>
        </w:tc>
        <w:tc>
          <w:tcPr>
            <w:tcW w:w="790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Pieļaujamā iegrime* (m)</w:t>
            </w:r>
          </w:p>
        </w:tc>
        <w:tc>
          <w:tcPr>
            <w:tcW w:w="2025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Operators (nomnieks)</w:t>
            </w:r>
          </w:p>
        </w:tc>
      </w:tr>
      <w:tr w:rsidR="003104DB" w:rsidRPr="003A7D24" w:rsidTr="00367932">
        <w:trPr>
          <w:cantSplit/>
        </w:trPr>
        <w:tc>
          <w:tcPr>
            <w:tcW w:w="606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25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04DB" w:rsidRPr="003A7D24" w:rsidTr="00367932">
        <w:trPr>
          <w:cantSplit/>
        </w:trPr>
        <w:tc>
          <w:tcPr>
            <w:tcW w:w="606" w:type="pct"/>
            <w:vAlign w:val="center"/>
            <w:hideMark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25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04DB" w:rsidRPr="003A7D24" w:rsidTr="00367932">
        <w:trPr>
          <w:cantSplit/>
        </w:trPr>
        <w:tc>
          <w:tcPr>
            <w:tcW w:w="606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3A7D24">
              <w:rPr>
                <w:rFonts w:ascii="Cambria" w:hAnsi="Cambria"/>
                <w:sz w:val="19"/>
                <w:szCs w:val="19"/>
              </w:rPr>
              <w:t>…</w:t>
            </w: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90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25" w:type="pct"/>
            <w:vAlign w:val="center"/>
          </w:tcPr>
          <w:p w:rsidR="003104DB" w:rsidRPr="003A7D24" w:rsidRDefault="003104DB" w:rsidP="00367932">
            <w:pPr>
              <w:pStyle w:val="1limen"/>
              <w:numPr>
                <w:ilvl w:val="0"/>
                <w:numId w:val="0"/>
              </w:numPr>
              <w:spacing w:before="0"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104DB" w:rsidRPr="009479C7" w:rsidRDefault="003104DB" w:rsidP="003104DB">
      <w:pPr>
        <w:pStyle w:val="1limen"/>
        <w:numPr>
          <w:ilvl w:val="0"/>
          <w:numId w:val="0"/>
        </w:numPr>
        <w:tabs>
          <w:tab w:val="left" w:pos="567"/>
          <w:tab w:val="left" w:pos="1276"/>
        </w:tabs>
        <w:spacing w:before="130" w:after="0" w:line="260" w:lineRule="exact"/>
        <w:ind w:firstLine="539"/>
        <w:rPr>
          <w:rFonts w:ascii="Cambria" w:hAnsi="Cambria"/>
          <w:sz w:val="19"/>
          <w:szCs w:val="19"/>
          <w:lang w:eastAsia="en-US"/>
        </w:rPr>
      </w:pPr>
    </w:p>
    <w:p w:rsidR="003104DB" w:rsidRPr="003A7D24" w:rsidRDefault="003104DB" w:rsidP="003104DB">
      <w:pPr>
        <w:pStyle w:val="1limen"/>
        <w:numPr>
          <w:ilvl w:val="0"/>
          <w:numId w:val="0"/>
        </w:numPr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3A7D24">
        <w:rPr>
          <w:rFonts w:ascii="Cambria" w:hAnsi="Cambria"/>
          <w:sz w:val="17"/>
          <w:szCs w:val="17"/>
        </w:rPr>
        <w:t>Piezīme. * Piestātņu pieļaujamās iegrimes var būt mainīgas, tādēļ jāņem vērā brīvostas kapteiņa pēdējais paziņojums par maksimāli iespējamo iegrimi.</w:t>
      </w:r>
    </w:p>
    <w:p w:rsidR="00FA0337" w:rsidRDefault="003104DB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CA5"/>
    <w:multiLevelType w:val="multilevel"/>
    <w:tmpl w:val="7ED07070"/>
    <w:lvl w:ilvl="0">
      <w:start w:val="1"/>
      <w:numFmt w:val="decimal"/>
      <w:pStyle w:val="1limen"/>
      <w:lvlText w:val="%1."/>
      <w:lvlJc w:val="left"/>
      <w:pPr>
        <w:ind w:left="928" w:hanging="360"/>
      </w:pPr>
      <w:rPr>
        <w:strike w:val="0"/>
        <w:color w:val="auto"/>
      </w:rPr>
    </w:lvl>
    <w:lvl w:ilvl="1">
      <w:start w:val="1"/>
      <w:numFmt w:val="decimal"/>
      <w:pStyle w:val="2limen"/>
      <w:lvlText w:val="%1.%2."/>
      <w:lvlJc w:val="left"/>
      <w:pPr>
        <w:ind w:left="792" w:hanging="432"/>
      </w:pPr>
    </w:lvl>
    <w:lvl w:ilvl="2">
      <w:start w:val="1"/>
      <w:numFmt w:val="decimal"/>
      <w:pStyle w:val="3lmenis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pStyle w:val="4lmenis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D86C58"/>
    <w:multiLevelType w:val="multilevel"/>
    <w:tmpl w:val="9C7A7E0C"/>
    <w:lvl w:ilvl="0">
      <w:start w:val="1"/>
      <w:numFmt w:val="decimal"/>
      <w:pStyle w:val="1LI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LI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3LIM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DB"/>
    <w:rsid w:val="00106713"/>
    <w:rsid w:val="003104DB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link w:val="1LIMChar"/>
    <w:qFormat/>
    <w:rsid w:val="003104DB"/>
    <w:pPr>
      <w:numPr>
        <w:numId w:val="1"/>
      </w:numPr>
      <w:spacing w:before="240" w:after="240"/>
      <w:contextualSpacing/>
      <w:jc w:val="center"/>
    </w:pPr>
    <w:rPr>
      <w:b/>
      <w:bCs/>
      <w:sz w:val="28"/>
      <w:lang w:val="lv-LV"/>
    </w:rPr>
  </w:style>
  <w:style w:type="paragraph" w:customStyle="1" w:styleId="2LIM">
    <w:name w:val="2 LIM"/>
    <w:basedOn w:val="Normal"/>
    <w:link w:val="2LIMChar"/>
    <w:qFormat/>
    <w:rsid w:val="003104DB"/>
    <w:pPr>
      <w:numPr>
        <w:ilvl w:val="1"/>
        <w:numId w:val="1"/>
      </w:numPr>
      <w:spacing w:before="360" w:after="360"/>
      <w:jc w:val="center"/>
    </w:pPr>
    <w:rPr>
      <w:b/>
      <w:bCs/>
      <w:lang w:val="lv-LV"/>
    </w:rPr>
  </w:style>
  <w:style w:type="character" w:customStyle="1" w:styleId="1LIMChar">
    <w:name w:val="1 LIM Char"/>
    <w:link w:val="1LIM"/>
    <w:rsid w:val="003104DB"/>
    <w:rPr>
      <w:rFonts w:ascii="Times New Roman" w:eastAsia="Times New Roman" w:hAnsi="Times New Roman" w:cs="Times New Roman"/>
      <w:b/>
      <w:bCs/>
      <w:sz w:val="28"/>
      <w:szCs w:val="24"/>
      <w:lang w:eastAsia="en-GB"/>
    </w:rPr>
  </w:style>
  <w:style w:type="paragraph" w:customStyle="1" w:styleId="3LIM">
    <w:name w:val="3 LIM"/>
    <w:basedOn w:val="Normal"/>
    <w:qFormat/>
    <w:rsid w:val="003104DB"/>
    <w:pPr>
      <w:numPr>
        <w:ilvl w:val="2"/>
        <w:numId w:val="1"/>
      </w:numPr>
      <w:spacing w:before="75"/>
    </w:pPr>
    <w:rPr>
      <w:bCs/>
      <w:lang w:val="lv-LV"/>
    </w:rPr>
  </w:style>
  <w:style w:type="character" w:customStyle="1" w:styleId="2LIMChar">
    <w:name w:val="2 LIM Char"/>
    <w:link w:val="2LIM"/>
    <w:rsid w:val="003104D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1limen">
    <w:name w:val="1limen"/>
    <w:basedOn w:val="3LIM"/>
    <w:link w:val="1limenChar"/>
    <w:qFormat/>
    <w:rsid w:val="003104DB"/>
    <w:pPr>
      <w:numPr>
        <w:ilvl w:val="0"/>
        <w:numId w:val="2"/>
      </w:numPr>
      <w:spacing w:after="120"/>
      <w:jc w:val="both"/>
    </w:pPr>
  </w:style>
  <w:style w:type="paragraph" w:customStyle="1" w:styleId="2limen">
    <w:name w:val="2 limen"/>
    <w:basedOn w:val="3LIM"/>
    <w:qFormat/>
    <w:rsid w:val="003104DB"/>
    <w:pPr>
      <w:numPr>
        <w:ilvl w:val="1"/>
        <w:numId w:val="2"/>
      </w:numPr>
      <w:jc w:val="both"/>
    </w:pPr>
  </w:style>
  <w:style w:type="character" w:customStyle="1" w:styleId="1limenChar">
    <w:name w:val="1limen Char"/>
    <w:link w:val="1limen"/>
    <w:rsid w:val="003104DB"/>
    <w:rPr>
      <w:rFonts w:ascii="Times New Roman" w:eastAsia="Times New Roman" w:hAnsi="Times New Roman" w:cs="Times New Roman"/>
      <w:bCs/>
      <w:sz w:val="24"/>
      <w:szCs w:val="24"/>
      <w:lang w:eastAsia="en-GB"/>
    </w:rPr>
  </w:style>
  <w:style w:type="paragraph" w:customStyle="1" w:styleId="3lmenis">
    <w:name w:val="3. līmenis"/>
    <w:basedOn w:val="2limen"/>
    <w:qFormat/>
    <w:rsid w:val="003104DB"/>
    <w:pPr>
      <w:numPr>
        <w:ilvl w:val="2"/>
      </w:numPr>
    </w:pPr>
    <w:rPr>
      <w:color w:val="000000"/>
    </w:rPr>
  </w:style>
  <w:style w:type="paragraph" w:customStyle="1" w:styleId="4lmenis">
    <w:name w:val="4. līmenis"/>
    <w:basedOn w:val="3lmenis"/>
    <w:qFormat/>
    <w:rsid w:val="003104DB"/>
    <w:pPr>
      <w:numPr>
        <w:ilvl w:val="3"/>
      </w:numPr>
    </w:pPr>
    <w:rPr>
      <w:color w:val="auto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link w:val="1LIMChar"/>
    <w:qFormat/>
    <w:rsid w:val="003104DB"/>
    <w:pPr>
      <w:numPr>
        <w:numId w:val="1"/>
      </w:numPr>
      <w:spacing w:before="240" w:after="240"/>
      <w:contextualSpacing/>
      <w:jc w:val="center"/>
    </w:pPr>
    <w:rPr>
      <w:b/>
      <w:bCs/>
      <w:sz w:val="28"/>
      <w:lang w:val="lv-LV"/>
    </w:rPr>
  </w:style>
  <w:style w:type="paragraph" w:customStyle="1" w:styleId="2LIM">
    <w:name w:val="2 LIM"/>
    <w:basedOn w:val="Normal"/>
    <w:link w:val="2LIMChar"/>
    <w:qFormat/>
    <w:rsid w:val="003104DB"/>
    <w:pPr>
      <w:numPr>
        <w:ilvl w:val="1"/>
        <w:numId w:val="1"/>
      </w:numPr>
      <w:spacing w:before="360" w:after="360"/>
      <w:jc w:val="center"/>
    </w:pPr>
    <w:rPr>
      <w:b/>
      <w:bCs/>
      <w:lang w:val="lv-LV"/>
    </w:rPr>
  </w:style>
  <w:style w:type="character" w:customStyle="1" w:styleId="1LIMChar">
    <w:name w:val="1 LIM Char"/>
    <w:link w:val="1LIM"/>
    <w:rsid w:val="003104DB"/>
    <w:rPr>
      <w:rFonts w:ascii="Times New Roman" w:eastAsia="Times New Roman" w:hAnsi="Times New Roman" w:cs="Times New Roman"/>
      <w:b/>
      <w:bCs/>
      <w:sz w:val="28"/>
      <w:szCs w:val="24"/>
      <w:lang w:eastAsia="en-GB"/>
    </w:rPr>
  </w:style>
  <w:style w:type="paragraph" w:customStyle="1" w:styleId="3LIM">
    <w:name w:val="3 LIM"/>
    <w:basedOn w:val="Normal"/>
    <w:qFormat/>
    <w:rsid w:val="003104DB"/>
    <w:pPr>
      <w:numPr>
        <w:ilvl w:val="2"/>
        <w:numId w:val="1"/>
      </w:numPr>
      <w:spacing w:before="75"/>
    </w:pPr>
    <w:rPr>
      <w:bCs/>
      <w:lang w:val="lv-LV"/>
    </w:rPr>
  </w:style>
  <w:style w:type="character" w:customStyle="1" w:styleId="2LIMChar">
    <w:name w:val="2 LIM Char"/>
    <w:link w:val="2LIM"/>
    <w:rsid w:val="003104D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1limen">
    <w:name w:val="1limen"/>
    <w:basedOn w:val="3LIM"/>
    <w:link w:val="1limenChar"/>
    <w:qFormat/>
    <w:rsid w:val="003104DB"/>
    <w:pPr>
      <w:numPr>
        <w:ilvl w:val="0"/>
        <w:numId w:val="2"/>
      </w:numPr>
      <w:spacing w:after="120"/>
      <w:jc w:val="both"/>
    </w:pPr>
  </w:style>
  <w:style w:type="paragraph" w:customStyle="1" w:styleId="2limen">
    <w:name w:val="2 limen"/>
    <w:basedOn w:val="3LIM"/>
    <w:qFormat/>
    <w:rsid w:val="003104DB"/>
    <w:pPr>
      <w:numPr>
        <w:ilvl w:val="1"/>
        <w:numId w:val="2"/>
      </w:numPr>
      <w:jc w:val="both"/>
    </w:pPr>
  </w:style>
  <w:style w:type="character" w:customStyle="1" w:styleId="1limenChar">
    <w:name w:val="1limen Char"/>
    <w:link w:val="1limen"/>
    <w:rsid w:val="003104DB"/>
    <w:rPr>
      <w:rFonts w:ascii="Times New Roman" w:eastAsia="Times New Roman" w:hAnsi="Times New Roman" w:cs="Times New Roman"/>
      <w:bCs/>
      <w:sz w:val="24"/>
      <w:szCs w:val="24"/>
      <w:lang w:eastAsia="en-GB"/>
    </w:rPr>
  </w:style>
  <w:style w:type="paragraph" w:customStyle="1" w:styleId="3lmenis">
    <w:name w:val="3. līmenis"/>
    <w:basedOn w:val="2limen"/>
    <w:qFormat/>
    <w:rsid w:val="003104DB"/>
    <w:pPr>
      <w:numPr>
        <w:ilvl w:val="2"/>
      </w:numPr>
    </w:pPr>
    <w:rPr>
      <w:color w:val="000000"/>
    </w:rPr>
  </w:style>
  <w:style w:type="paragraph" w:customStyle="1" w:styleId="4lmenis">
    <w:name w:val="4. līmenis"/>
    <w:basedOn w:val="3lmenis"/>
    <w:qFormat/>
    <w:rsid w:val="003104DB"/>
    <w:pPr>
      <w:numPr>
        <w:ilvl w:val="3"/>
      </w:numPr>
    </w:pPr>
    <w:rPr>
      <w:color w:val="auto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2020-03-12T12:56:00Z</dcterms:created>
  <dcterms:modified xsi:type="dcterms:W3CDTF">2020-03-12T12:57:00Z</dcterms:modified>
</cp:coreProperties>
</file>