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00" w:rsidRPr="00EB7569" w:rsidRDefault="00786200" w:rsidP="00786200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  <w:lang w:val="de-DE"/>
        </w:rPr>
      </w:pPr>
      <w:r w:rsidRPr="00EB7569">
        <w:rPr>
          <w:rFonts w:ascii="Cambria" w:hAnsi="Cambria"/>
          <w:sz w:val="19"/>
          <w:szCs w:val="28"/>
          <w:lang w:val="de-DE"/>
        </w:rPr>
        <w:t>2. pielikums</w:t>
      </w:r>
      <w:r w:rsidRPr="00EB7569">
        <w:rPr>
          <w:rFonts w:ascii="Cambria" w:hAnsi="Cambria"/>
          <w:sz w:val="19"/>
          <w:szCs w:val="28"/>
          <w:lang w:val="de-DE"/>
        </w:rPr>
        <w:br/>
        <w:t>Ministru kabineta</w:t>
      </w:r>
      <w:r w:rsidRPr="00EB7569">
        <w:rPr>
          <w:rFonts w:ascii="Cambria" w:hAnsi="Cambria"/>
          <w:sz w:val="19"/>
          <w:szCs w:val="28"/>
          <w:lang w:val="de-DE"/>
        </w:rPr>
        <w:br/>
        <w:t xml:space="preserve">2019. gada </w:t>
      </w:r>
      <w:r w:rsidRPr="00EB7569">
        <w:rPr>
          <w:rFonts w:ascii="Cambria" w:hAnsi="Cambria"/>
          <w:sz w:val="19"/>
          <w:szCs w:val="28"/>
          <w:lang w:val="lv-LV"/>
        </w:rPr>
        <w:t>19. februāra</w:t>
      </w:r>
      <w:r>
        <w:rPr>
          <w:rFonts w:ascii="Cambria" w:hAnsi="Cambria"/>
          <w:sz w:val="19"/>
          <w:szCs w:val="28"/>
          <w:lang w:val="lv-LV"/>
        </w:rPr>
        <w:br/>
      </w:r>
      <w:r w:rsidRPr="00EB7569">
        <w:rPr>
          <w:rFonts w:ascii="Cambria" w:hAnsi="Cambria"/>
          <w:sz w:val="19"/>
          <w:szCs w:val="28"/>
          <w:lang w:val="de-DE"/>
        </w:rPr>
        <w:t>noteikumiem Nr. 73</w:t>
      </w:r>
    </w:p>
    <w:p w:rsidR="00786200" w:rsidRPr="00EB7569" w:rsidRDefault="00786200" w:rsidP="00786200">
      <w:pPr>
        <w:pStyle w:val="NoSpacing"/>
        <w:spacing w:before="360"/>
        <w:ind w:left="567" w:right="567"/>
        <w:jc w:val="center"/>
        <w:rPr>
          <w:rFonts w:ascii="Cambria" w:hAnsi="Cambria"/>
          <w:b/>
          <w:bCs/>
          <w:szCs w:val="28"/>
        </w:rPr>
      </w:pPr>
      <w:bookmarkStart w:id="0" w:name="336917"/>
      <w:bookmarkEnd w:id="0"/>
      <w:r w:rsidRPr="00EB7569">
        <w:rPr>
          <w:rFonts w:ascii="Cambria" w:hAnsi="Cambria"/>
          <w:b/>
          <w:bCs/>
          <w:szCs w:val="28"/>
        </w:rPr>
        <w:t xml:space="preserve">Piena pavaddokuments </w:t>
      </w:r>
    </w:p>
    <w:p w:rsidR="00786200" w:rsidRPr="00EB7569" w:rsidRDefault="00786200" w:rsidP="00786200">
      <w:pPr>
        <w:pStyle w:val="NoSpacing"/>
        <w:spacing w:before="130" w:line="260" w:lineRule="exact"/>
        <w:ind w:firstLine="539"/>
        <w:jc w:val="center"/>
        <w:rPr>
          <w:rFonts w:ascii="Cambria" w:hAnsi="Cambria"/>
          <w:bCs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6"/>
        <w:gridCol w:w="5550"/>
      </w:tblGrid>
      <w:tr w:rsidR="00786200" w:rsidRPr="00711255" w:rsidTr="00504269">
        <w:trPr>
          <w:trHeight w:val="227"/>
        </w:trPr>
        <w:tc>
          <w:tcPr>
            <w:tcW w:w="3430" w:type="dxa"/>
            <w:shd w:val="clear" w:color="auto" w:fill="auto"/>
          </w:tcPr>
          <w:p w:rsidR="00786200" w:rsidRPr="00711255" w:rsidRDefault="00786200" w:rsidP="00504269">
            <w:pPr>
              <w:pStyle w:val="NoSpacing"/>
              <w:rPr>
                <w:rFonts w:ascii="Cambria" w:hAnsi="Cambria"/>
                <w:bCs/>
                <w:sz w:val="19"/>
                <w:szCs w:val="28"/>
              </w:rPr>
            </w:pPr>
            <w:r w:rsidRPr="00711255">
              <w:rPr>
                <w:rFonts w:ascii="Cambria" w:hAnsi="Cambria"/>
                <w:sz w:val="19"/>
                <w:szCs w:val="24"/>
              </w:rPr>
              <w:t>1. Piena ražotājs</w:t>
            </w:r>
          </w:p>
        </w:tc>
        <w:tc>
          <w:tcPr>
            <w:tcW w:w="6151" w:type="dxa"/>
            <w:tcBorders>
              <w:bottom w:val="single" w:sz="4" w:space="0" w:color="auto"/>
            </w:tcBorders>
            <w:shd w:val="clear" w:color="auto" w:fill="auto"/>
          </w:tcPr>
          <w:p w:rsidR="00786200" w:rsidRPr="00711255" w:rsidRDefault="00786200" w:rsidP="00504269">
            <w:pPr>
              <w:pStyle w:val="NoSpacing"/>
              <w:jc w:val="center"/>
              <w:rPr>
                <w:rFonts w:ascii="Cambria" w:hAnsi="Cambria"/>
                <w:bCs/>
                <w:sz w:val="19"/>
                <w:szCs w:val="28"/>
              </w:rPr>
            </w:pPr>
          </w:p>
        </w:tc>
      </w:tr>
      <w:tr w:rsidR="00786200" w:rsidRPr="00711255" w:rsidTr="00504269">
        <w:trPr>
          <w:trHeight w:val="227"/>
        </w:trPr>
        <w:tc>
          <w:tcPr>
            <w:tcW w:w="3430" w:type="dxa"/>
            <w:shd w:val="clear" w:color="auto" w:fill="auto"/>
          </w:tcPr>
          <w:p w:rsidR="00786200" w:rsidRPr="00711255" w:rsidRDefault="00786200" w:rsidP="00504269">
            <w:pPr>
              <w:pStyle w:val="NoSpacing"/>
              <w:rPr>
                <w:rFonts w:ascii="Cambria" w:hAnsi="Cambria"/>
                <w:bCs/>
                <w:sz w:val="17"/>
                <w:szCs w:val="17"/>
              </w:rPr>
            </w:pPr>
          </w:p>
        </w:tc>
        <w:tc>
          <w:tcPr>
            <w:tcW w:w="6151" w:type="dxa"/>
            <w:tcBorders>
              <w:top w:val="single" w:sz="4" w:space="0" w:color="auto"/>
            </w:tcBorders>
            <w:shd w:val="clear" w:color="auto" w:fill="auto"/>
          </w:tcPr>
          <w:p w:rsidR="00786200" w:rsidRPr="00711255" w:rsidRDefault="00786200" w:rsidP="00504269">
            <w:pPr>
              <w:pStyle w:val="NoSpacing"/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711255">
              <w:rPr>
                <w:rFonts w:ascii="Cambria" w:hAnsi="Cambria"/>
                <w:sz w:val="17"/>
                <w:szCs w:val="17"/>
              </w:rPr>
              <w:t>(vārds, uzvārds vai nosaukums)</w:t>
            </w:r>
          </w:p>
        </w:tc>
      </w:tr>
      <w:tr w:rsidR="00786200" w:rsidRPr="00711255" w:rsidTr="00504269">
        <w:trPr>
          <w:trHeight w:val="227"/>
        </w:trPr>
        <w:tc>
          <w:tcPr>
            <w:tcW w:w="3430" w:type="dxa"/>
            <w:shd w:val="clear" w:color="auto" w:fill="auto"/>
          </w:tcPr>
          <w:p w:rsidR="00786200" w:rsidRPr="00711255" w:rsidRDefault="00786200" w:rsidP="00504269">
            <w:pPr>
              <w:pStyle w:val="NoSpacing"/>
              <w:rPr>
                <w:rFonts w:ascii="Cambria" w:hAnsi="Cambria"/>
                <w:bCs/>
                <w:sz w:val="19"/>
                <w:szCs w:val="28"/>
              </w:rPr>
            </w:pPr>
            <w:r w:rsidRPr="00711255">
              <w:rPr>
                <w:rFonts w:ascii="Cambria" w:hAnsi="Cambria"/>
                <w:sz w:val="19"/>
                <w:szCs w:val="24"/>
              </w:rPr>
              <w:t>2. Dzīvnieka sugas nosaukums</w:t>
            </w:r>
          </w:p>
        </w:tc>
        <w:tc>
          <w:tcPr>
            <w:tcW w:w="6151" w:type="dxa"/>
            <w:tcBorders>
              <w:bottom w:val="single" w:sz="4" w:space="0" w:color="auto"/>
            </w:tcBorders>
            <w:shd w:val="clear" w:color="auto" w:fill="auto"/>
          </w:tcPr>
          <w:p w:rsidR="00786200" w:rsidRPr="00711255" w:rsidRDefault="00786200" w:rsidP="00504269">
            <w:pPr>
              <w:pStyle w:val="NoSpacing"/>
              <w:jc w:val="center"/>
              <w:rPr>
                <w:rFonts w:ascii="Cambria" w:hAnsi="Cambria"/>
                <w:bCs/>
                <w:sz w:val="19"/>
                <w:szCs w:val="20"/>
              </w:rPr>
            </w:pPr>
          </w:p>
        </w:tc>
      </w:tr>
      <w:tr w:rsidR="00786200" w:rsidRPr="00711255" w:rsidTr="00504269">
        <w:trPr>
          <w:trHeight w:val="227"/>
        </w:trPr>
        <w:tc>
          <w:tcPr>
            <w:tcW w:w="3430" w:type="dxa"/>
            <w:shd w:val="clear" w:color="auto" w:fill="auto"/>
          </w:tcPr>
          <w:p w:rsidR="00786200" w:rsidRPr="00711255" w:rsidRDefault="00786200" w:rsidP="00504269">
            <w:pPr>
              <w:pStyle w:val="NoSpacing"/>
              <w:rPr>
                <w:rFonts w:ascii="Cambria" w:hAnsi="Cambria"/>
                <w:bCs/>
                <w:sz w:val="17"/>
                <w:szCs w:val="17"/>
              </w:rPr>
            </w:pPr>
          </w:p>
        </w:tc>
        <w:tc>
          <w:tcPr>
            <w:tcW w:w="6151" w:type="dxa"/>
            <w:tcBorders>
              <w:top w:val="single" w:sz="4" w:space="0" w:color="auto"/>
            </w:tcBorders>
            <w:shd w:val="clear" w:color="auto" w:fill="auto"/>
          </w:tcPr>
          <w:p w:rsidR="00786200" w:rsidRPr="00711255" w:rsidRDefault="00786200" w:rsidP="00504269">
            <w:pPr>
              <w:pStyle w:val="NoSpacing"/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711255">
              <w:rPr>
                <w:rFonts w:ascii="Cambria" w:hAnsi="Cambria"/>
                <w:sz w:val="17"/>
                <w:szCs w:val="17"/>
              </w:rPr>
              <w:t>(govs vai kaza)</w:t>
            </w:r>
          </w:p>
        </w:tc>
      </w:tr>
      <w:tr w:rsidR="00786200" w:rsidRPr="00711255" w:rsidTr="00504269">
        <w:trPr>
          <w:trHeight w:val="227"/>
        </w:trPr>
        <w:tc>
          <w:tcPr>
            <w:tcW w:w="3430" w:type="dxa"/>
            <w:shd w:val="clear" w:color="auto" w:fill="auto"/>
          </w:tcPr>
          <w:p w:rsidR="00786200" w:rsidRPr="00711255" w:rsidRDefault="00786200" w:rsidP="00504269">
            <w:pPr>
              <w:pStyle w:val="NoSpacing"/>
              <w:rPr>
                <w:rFonts w:ascii="Cambria" w:hAnsi="Cambria"/>
                <w:bCs/>
                <w:sz w:val="19"/>
                <w:szCs w:val="28"/>
              </w:rPr>
            </w:pPr>
            <w:r w:rsidRPr="00711255">
              <w:rPr>
                <w:rFonts w:ascii="Cambria" w:hAnsi="Cambria"/>
                <w:sz w:val="19"/>
                <w:szCs w:val="24"/>
              </w:rPr>
              <w:t>3. Dzīvnieku novietne</w:t>
            </w:r>
          </w:p>
        </w:tc>
        <w:tc>
          <w:tcPr>
            <w:tcW w:w="6151" w:type="dxa"/>
            <w:tcBorders>
              <w:bottom w:val="single" w:sz="4" w:space="0" w:color="auto"/>
            </w:tcBorders>
            <w:shd w:val="clear" w:color="auto" w:fill="auto"/>
          </w:tcPr>
          <w:p w:rsidR="00786200" w:rsidRPr="00711255" w:rsidRDefault="00786200" w:rsidP="00504269">
            <w:pPr>
              <w:pStyle w:val="NoSpacing"/>
              <w:jc w:val="center"/>
              <w:rPr>
                <w:rFonts w:ascii="Cambria" w:hAnsi="Cambria"/>
                <w:bCs/>
                <w:sz w:val="19"/>
                <w:szCs w:val="20"/>
              </w:rPr>
            </w:pPr>
          </w:p>
        </w:tc>
      </w:tr>
      <w:tr w:rsidR="00786200" w:rsidRPr="00711255" w:rsidTr="00504269">
        <w:trPr>
          <w:trHeight w:val="227"/>
        </w:trPr>
        <w:tc>
          <w:tcPr>
            <w:tcW w:w="3430" w:type="dxa"/>
            <w:shd w:val="clear" w:color="auto" w:fill="auto"/>
          </w:tcPr>
          <w:p w:rsidR="00786200" w:rsidRPr="00711255" w:rsidRDefault="00786200" w:rsidP="00504269">
            <w:pPr>
              <w:pStyle w:val="NoSpacing"/>
              <w:rPr>
                <w:rFonts w:ascii="Cambria" w:hAnsi="Cambria"/>
                <w:bCs/>
                <w:sz w:val="17"/>
                <w:szCs w:val="17"/>
              </w:rPr>
            </w:pPr>
          </w:p>
        </w:tc>
        <w:tc>
          <w:tcPr>
            <w:tcW w:w="6151" w:type="dxa"/>
            <w:tcBorders>
              <w:top w:val="single" w:sz="4" w:space="0" w:color="auto"/>
            </w:tcBorders>
            <w:shd w:val="clear" w:color="auto" w:fill="auto"/>
          </w:tcPr>
          <w:p w:rsidR="00786200" w:rsidRPr="00711255" w:rsidRDefault="00786200" w:rsidP="00504269">
            <w:pPr>
              <w:pStyle w:val="NoSpacing"/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711255">
              <w:rPr>
                <w:rFonts w:ascii="Cambria" w:hAnsi="Cambria"/>
                <w:sz w:val="17"/>
                <w:szCs w:val="17"/>
              </w:rPr>
              <w:t>(nosaukums, adrese, reģistrācijas numurs)</w:t>
            </w:r>
          </w:p>
        </w:tc>
      </w:tr>
      <w:tr w:rsidR="00786200" w:rsidRPr="00711255" w:rsidTr="00504269">
        <w:trPr>
          <w:trHeight w:val="227"/>
        </w:trPr>
        <w:tc>
          <w:tcPr>
            <w:tcW w:w="3430" w:type="dxa"/>
            <w:shd w:val="clear" w:color="auto" w:fill="auto"/>
          </w:tcPr>
          <w:p w:rsidR="00786200" w:rsidRPr="00711255" w:rsidRDefault="00786200" w:rsidP="00504269">
            <w:pPr>
              <w:pStyle w:val="NoSpacing"/>
              <w:rPr>
                <w:rFonts w:ascii="Cambria" w:hAnsi="Cambria"/>
                <w:bCs/>
                <w:sz w:val="19"/>
                <w:szCs w:val="28"/>
              </w:rPr>
            </w:pPr>
            <w:r w:rsidRPr="00711255">
              <w:rPr>
                <w:rFonts w:ascii="Cambria" w:hAnsi="Cambria"/>
                <w:sz w:val="19"/>
                <w:szCs w:val="24"/>
              </w:rPr>
              <w:t>4. Piena realizācijas atļaujas numurs</w:t>
            </w:r>
          </w:p>
        </w:tc>
        <w:tc>
          <w:tcPr>
            <w:tcW w:w="6151" w:type="dxa"/>
            <w:tcBorders>
              <w:bottom w:val="single" w:sz="4" w:space="0" w:color="auto"/>
            </w:tcBorders>
            <w:shd w:val="clear" w:color="auto" w:fill="auto"/>
          </w:tcPr>
          <w:p w:rsidR="00786200" w:rsidRPr="00711255" w:rsidRDefault="00786200" w:rsidP="00504269">
            <w:pPr>
              <w:pStyle w:val="NoSpacing"/>
              <w:jc w:val="center"/>
              <w:rPr>
                <w:rFonts w:ascii="Cambria" w:hAnsi="Cambria"/>
                <w:bCs/>
                <w:sz w:val="19"/>
                <w:szCs w:val="20"/>
              </w:rPr>
            </w:pPr>
          </w:p>
        </w:tc>
      </w:tr>
      <w:tr w:rsidR="00786200" w:rsidRPr="00711255" w:rsidTr="00504269">
        <w:trPr>
          <w:trHeight w:val="227"/>
        </w:trPr>
        <w:tc>
          <w:tcPr>
            <w:tcW w:w="3430" w:type="dxa"/>
            <w:shd w:val="clear" w:color="auto" w:fill="auto"/>
          </w:tcPr>
          <w:p w:rsidR="00786200" w:rsidRPr="00711255" w:rsidRDefault="00786200" w:rsidP="00504269">
            <w:pPr>
              <w:pStyle w:val="NoSpacing"/>
              <w:rPr>
                <w:rFonts w:ascii="Cambria" w:hAnsi="Cambria"/>
                <w:sz w:val="19"/>
                <w:szCs w:val="24"/>
              </w:rPr>
            </w:pPr>
            <w:r w:rsidRPr="00711255">
              <w:rPr>
                <w:rFonts w:ascii="Cambria" w:hAnsi="Cambria"/>
                <w:sz w:val="19"/>
                <w:szCs w:val="24"/>
              </w:rPr>
              <w:t>5. Piena ieguves datums un laiks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200" w:rsidRPr="00711255" w:rsidRDefault="00786200" w:rsidP="00504269">
            <w:pPr>
              <w:pStyle w:val="NoSpacing"/>
              <w:jc w:val="center"/>
              <w:rPr>
                <w:rFonts w:ascii="Cambria" w:hAnsi="Cambria"/>
                <w:bCs/>
                <w:sz w:val="19"/>
                <w:szCs w:val="20"/>
              </w:rPr>
            </w:pPr>
          </w:p>
        </w:tc>
      </w:tr>
      <w:tr w:rsidR="00786200" w:rsidRPr="00711255" w:rsidTr="00504269">
        <w:trPr>
          <w:trHeight w:val="227"/>
        </w:trPr>
        <w:tc>
          <w:tcPr>
            <w:tcW w:w="3430" w:type="dxa"/>
            <w:shd w:val="clear" w:color="auto" w:fill="auto"/>
          </w:tcPr>
          <w:p w:rsidR="00786200" w:rsidRPr="00711255" w:rsidRDefault="00786200" w:rsidP="00504269">
            <w:pPr>
              <w:pStyle w:val="NoSpacing"/>
              <w:rPr>
                <w:rFonts w:ascii="Cambria" w:hAnsi="Cambria"/>
                <w:sz w:val="19"/>
                <w:szCs w:val="24"/>
              </w:rPr>
            </w:pPr>
            <w:r w:rsidRPr="00711255">
              <w:rPr>
                <w:rFonts w:ascii="Cambria" w:hAnsi="Cambria"/>
                <w:sz w:val="19"/>
                <w:szCs w:val="24"/>
              </w:rPr>
              <w:t>6. Pienu izlietot līdz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200" w:rsidRPr="00711255" w:rsidRDefault="00786200" w:rsidP="00504269">
            <w:pPr>
              <w:pStyle w:val="NoSpacing"/>
              <w:jc w:val="center"/>
              <w:rPr>
                <w:rFonts w:ascii="Cambria" w:hAnsi="Cambria"/>
                <w:bCs/>
                <w:sz w:val="19"/>
                <w:szCs w:val="20"/>
              </w:rPr>
            </w:pPr>
          </w:p>
        </w:tc>
      </w:tr>
      <w:tr w:rsidR="00786200" w:rsidRPr="00711255" w:rsidTr="00504269">
        <w:trPr>
          <w:trHeight w:val="227"/>
        </w:trPr>
        <w:tc>
          <w:tcPr>
            <w:tcW w:w="3430" w:type="dxa"/>
            <w:shd w:val="clear" w:color="auto" w:fill="auto"/>
          </w:tcPr>
          <w:p w:rsidR="00786200" w:rsidRPr="00711255" w:rsidRDefault="00786200" w:rsidP="00504269">
            <w:pPr>
              <w:pStyle w:val="NoSpacing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6151" w:type="dxa"/>
            <w:tcBorders>
              <w:top w:val="single" w:sz="4" w:space="0" w:color="auto"/>
            </w:tcBorders>
            <w:shd w:val="clear" w:color="auto" w:fill="auto"/>
          </w:tcPr>
          <w:p w:rsidR="00786200" w:rsidRPr="00711255" w:rsidRDefault="00786200" w:rsidP="00504269">
            <w:pPr>
              <w:pStyle w:val="NoSpacing"/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711255">
              <w:rPr>
                <w:rFonts w:ascii="Cambria" w:hAnsi="Cambria"/>
                <w:sz w:val="17"/>
                <w:szCs w:val="17"/>
              </w:rPr>
              <w:t>(datums, laiks)</w:t>
            </w:r>
          </w:p>
        </w:tc>
      </w:tr>
      <w:tr w:rsidR="00786200" w:rsidRPr="00711255" w:rsidTr="00504269">
        <w:trPr>
          <w:trHeight w:val="227"/>
        </w:trPr>
        <w:tc>
          <w:tcPr>
            <w:tcW w:w="3430" w:type="dxa"/>
            <w:shd w:val="clear" w:color="auto" w:fill="auto"/>
          </w:tcPr>
          <w:p w:rsidR="00786200" w:rsidRPr="00711255" w:rsidRDefault="00786200" w:rsidP="00504269">
            <w:pPr>
              <w:pStyle w:val="NoSpacing"/>
              <w:rPr>
                <w:rFonts w:ascii="Cambria" w:hAnsi="Cambria"/>
                <w:sz w:val="19"/>
                <w:szCs w:val="24"/>
              </w:rPr>
            </w:pPr>
            <w:r w:rsidRPr="00711255">
              <w:rPr>
                <w:rFonts w:ascii="Cambria" w:hAnsi="Cambria"/>
                <w:sz w:val="19"/>
                <w:szCs w:val="24"/>
              </w:rPr>
              <w:t>7. Piena saņēmējs</w:t>
            </w:r>
          </w:p>
        </w:tc>
        <w:tc>
          <w:tcPr>
            <w:tcW w:w="6151" w:type="dxa"/>
            <w:tcBorders>
              <w:bottom w:val="single" w:sz="4" w:space="0" w:color="auto"/>
            </w:tcBorders>
            <w:shd w:val="clear" w:color="auto" w:fill="auto"/>
          </w:tcPr>
          <w:p w:rsidR="00786200" w:rsidRPr="00711255" w:rsidRDefault="00786200" w:rsidP="00504269">
            <w:pPr>
              <w:pStyle w:val="NoSpacing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786200" w:rsidRPr="00711255" w:rsidTr="00504269">
        <w:trPr>
          <w:trHeight w:val="227"/>
        </w:trPr>
        <w:tc>
          <w:tcPr>
            <w:tcW w:w="3430" w:type="dxa"/>
            <w:shd w:val="clear" w:color="auto" w:fill="auto"/>
          </w:tcPr>
          <w:p w:rsidR="00786200" w:rsidRPr="00711255" w:rsidRDefault="00786200" w:rsidP="00504269">
            <w:pPr>
              <w:pStyle w:val="NoSpacing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6151" w:type="dxa"/>
            <w:tcBorders>
              <w:top w:val="single" w:sz="4" w:space="0" w:color="auto"/>
            </w:tcBorders>
            <w:shd w:val="clear" w:color="auto" w:fill="auto"/>
          </w:tcPr>
          <w:p w:rsidR="00786200" w:rsidRPr="00711255" w:rsidRDefault="00786200" w:rsidP="00504269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r w:rsidRPr="00711255">
              <w:rPr>
                <w:rFonts w:ascii="Cambria" w:hAnsi="Cambria"/>
                <w:sz w:val="17"/>
                <w:szCs w:val="17"/>
              </w:rPr>
              <w:t>(nosaukums, adrese)</w:t>
            </w:r>
          </w:p>
        </w:tc>
      </w:tr>
      <w:tr w:rsidR="00786200" w:rsidRPr="00711255" w:rsidTr="00504269">
        <w:trPr>
          <w:trHeight w:val="227"/>
        </w:trPr>
        <w:tc>
          <w:tcPr>
            <w:tcW w:w="3430" w:type="dxa"/>
            <w:shd w:val="clear" w:color="auto" w:fill="auto"/>
          </w:tcPr>
          <w:p w:rsidR="00786200" w:rsidRPr="00711255" w:rsidRDefault="00786200" w:rsidP="00504269">
            <w:pPr>
              <w:pStyle w:val="NoSpacing"/>
              <w:rPr>
                <w:rFonts w:ascii="Cambria" w:hAnsi="Cambria"/>
                <w:sz w:val="19"/>
                <w:szCs w:val="24"/>
              </w:rPr>
            </w:pPr>
            <w:r w:rsidRPr="00711255">
              <w:rPr>
                <w:rFonts w:ascii="Cambria" w:hAnsi="Cambria"/>
                <w:sz w:val="19"/>
                <w:szCs w:val="24"/>
              </w:rPr>
              <w:t>8. Piegādātā piena daudzums (tilpums)</w:t>
            </w:r>
          </w:p>
        </w:tc>
        <w:tc>
          <w:tcPr>
            <w:tcW w:w="6151" w:type="dxa"/>
            <w:tcBorders>
              <w:bottom w:val="single" w:sz="4" w:space="0" w:color="auto"/>
            </w:tcBorders>
            <w:shd w:val="clear" w:color="auto" w:fill="auto"/>
          </w:tcPr>
          <w:p w:rsidR="00786200" w:rsidRPr="00711255" w:rsidRDefault="00786200" w:rsidP="00504269">
            <w:pPr>
              <w:pStyle w:val="NoSpacing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786200" w:rsidRPr="00EB7569" w:rsidRDefault="00786200" w:rsidP="00786200">
      <w:pPr>
        <w:pStyle w:val="NoSpacing"/>
        <w:spacing w:before="130" w:line="260" w:lineRule="exact"/>
        <w:ind w:firstLine="539"/>
        <w:jc w:val="center"/>
        <w:rPr>
          <w:rFonts w:ascii="Cambria" w:hAnsi="Cambria"/>
          <w:bCs/>
          <w:sz w:val="19"/>
          <w:szCs w:val="28"/>
        </w:rPr>
      </w:pPr>
    </w:p>
    <w:p w:rsidR="00786200" w:rsidRPr="00EB7569" w:rsidRDefault="00786200" w:rsidP="00786200">
      <w:pPr>
        <w:pStyle w:val="NoSpacing"/>
        <w:spacing w:before="130" w:line="260" w:lineRule="exact"/>
        <w:jc w:val="both"/>
        <w:rPr>
          <w:rFonts w:ascii="Cambria" w:hAnsi="Cambria"/>
          <w:sz w:val="19"/>
          <w:szCs w:val="24"/>
        </w:rPr>
      </w:pPr>
      <w:r w:rsidRPr="00EB7569">
        <w:rPr>
          <w:rFonts w:ascii="Cambria" w:hAnsi="Cambria"/>
          <w:sz w:val="19"/>
          <w:szCs w:val="24"/>
        </w:rPr>
        <w:t>9. Ar parakstu apliecinu, ka piens atbilst Ministru kabineta 2019. gada 19. februāra noteikumos Nr. 73 "Prasības govs un kazas svaigpiena apritei nelielā apjomā" noteiktajām prasībām.</w:t>
      </w:r>
    </w:p>
    <w:p w:rsidR="00786200" w:rsidRPr="00EB7569" w:rsidRDefault="00786200" w:rsidP="00786200">
      <w:pPr>
        <w:pStyle w:val="NoSpacing"/>
        <w:spacing w:before="130" w:line="260" w:lineRule="exact"/>
        <w:ind w:firstLine="539"/>
        <w:jc w:val="both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2"/>
        <w:gridCol w:w="296"/>
        <w:gridCol w:w="4458"/>
        <w:gridCol w:w="428"/>
        <w:gridCol w:w="1762"/>
      </w:tblGrid>
      <w:tr w:rsidR="00786200" w:rsidRPr="00711255" w:rsidTr="00504269"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786200" w:rsidRPr="00711255" w:rsidRDefault="00786200" w:rsidP="00504269">
            <w:pPr>
              <w:pStyle w:val="NoSpacing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786200" w:rsidRPr="00711255" w:rsidRDefault="00786200" w:rsidP="00504269">
            <w:pPr>
              <w:pStyle w:val="NoSpacing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786200" w:rsidRPr="00711255" w:rsidRDefault="00786200" w:rsidP="00504269">
            <w:pPr>
              <w:pStyle w:val="NoSpacing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786200" w:rsidRPr="00711255" w:rsidRDefault="00786200" w:rsidP="00504269">
            <w:pPr>
              <w:pStyle w:val="NoSpacing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786200" w:rsidRPr="00711255" w:rsidRDefault="00786200" w:rsidP="00504269">
            <w:pPr>
              <w:pStyle w:val="NoSpacing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</w:tr>
      <w:tr w:rsidR="00786200" w:rsidRPr="00711255" w:rsidTr="00504269"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:rsidR="00786200" w:rsidRPr="00711255" w:rsidRDefault="00786200" w:rsidP="00504269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r w:rsidRPr="00711255">
              <w:rPr>
                <w:rFonts w:ascii="Cambria" w:hAnsi="Cambria"/>
                <w:sz w:val="17"/>
                <w:szCs w:val="17"/>
              </w:rPr>
              <w:t>(datums)</w:t>
            </w:r>
          </w:p>
        </w:tc>
        <w:tc>
          <w:tcPr>
            <w:tcW w:w="310" w:type="dxa"/>
            <w:shd w:val="clear" w:color="auto" w:fill="auto"/>
          </w:tcPr>
          <w:p w:rsidR="00786200" w:rsidRPr="00711255" w:rsidRDefault="00786200" w:rsidP="00504269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786200" w:rsidRPr="00711255" w:rsidRDefault="00786200" w:rsidP="00504269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r w:rsidRPr="00711255">
              <w:rPr>
                <w:rFonts w:ascii="Cambria" w:hAnsi="Cambria"/>
                <w:sz w:val="17"/>
                <w:szCs w:val="17"/>
              </w:rPr>
              <w:t>(piena ražotāja vārds, uzvārds)</w:t>
            </w:r>
          </w:p>
        </w:tc>
        <w:tc>
          <w:tcPr>
            <w:tcW w:w="449" w:type="dxa"/>
            <w:shd w:val="clear" w:color="auto" w:fill="auto"/>
          </w:tcPr>
          <w:p w:rsidR="00786200" w:rsidRPr="00711255" w:rsidRDefault="00786200" w:rsidP="00504269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auto"/>
          </w:tcPr>
          <w:p w:rsidR="00786200" w:rsidRPr="00711255" w:rsidRDefault="00786200" w:rsidP="00504269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r w:rsidRPr="00711255">
              <w:rPr>
                <w:rFonts w:ascii="Cambria" w:hAnsi="Cambria"/>
                <w:sz w:val="17"/>
                <w:szCs w:val="17"/>
              </w:rPr>
              <w:t>(paraksts*)</w:t>
            </w:r>
          </w:p>
        </w:tc>
      </w:tr>
    </w:tbl>
    <w:p w:rsidR="00786200" w:rsidRPr="00EB7569" w:rsidRDefault="00786200" w:rsidP="00786200">
      <w:pPr>
        <w:pStyle w:val="NoSpacing"/>
        <w:spacing w:before="130" w:line="260" w:lineRule="exact"/>
        <w:ind w:firstLine="539"/>
        <w:jc w:val="both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2"/>
        <w:gridCol w:w="296"/>
        <w:gridCol w:w="4459"/>
        <w:gridCol w:w="428"/>
        <w:gridCol w:w="1761"/>
      </w:tblGrid>
      <w:tr w:rsidR="00786200" w:rsidRPr="00711255" w:rsidTr="00504269"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786200" w:rsidRPr="00711255" w:rsidRDefault="00786200" w:rsidP="00504269">
            <w:pPr>
              <w:pStyle w:val="NoSpacing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786200" w:rsidRPr="00711255" w:rsidRDefault="00786200" w:rsidP="00504269">
            <w:pPr>
              <w:pStyle w:val="NoSpacing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786200" w:rsidRPr="00711255" w:rsidRDefault="00786200" w:rsidP="00504269">
            <w:pPr>
              <w:pStyle w:val="NoSpacing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449" w:type="dxa"/>
            <w:shd w:val="clear" w:color="auto" w:fill="auto"/>
          </w:tcPr>
          <w:p w:rsidR="00786200" w:rsidRPr="00711255" w:rsidRDefault="00786200" w:rsidP="00504269">
            <w:pPr>
              <w:pStyle w:val="NoSpacing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786200" w:rsidRPr="00711255" w:rsidRDefault="00786200" w:rsidP="00504269">
            <w:pPr>
              <w:pStyle w:val="NoSpacing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</w:tr>
      <w:tr w:rsidR="00786200" w:rsidRPr="00711255" w:rsidTr="00504269"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:rsidR="00786200" w:rsidRPr="00711255" w:rsidRDefault="00786200" w:rsidP="00504269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r w:rsidRPr="00711255">
              <w:rPr>
                <w:rFonts w:ascii="Cambria" w:hAnsi="Cambria"/>
                <w:sz w:val="17"/>
                <w:szCs w:val="17"/>
              </w:rPr>
              <w:t>(datums)</w:t>
            </w:r>
          </w:p>
        </w:tc>
        <w:tc>
          <w:tcPr>
            <w:tcW w:w="310" w:type="dxa"/>
            <w:shd w:val="clear" w:color="auto" w:fill="auto"/>
          </w:tcPr>
          <w:p w:rsidR="00786200" w:rsidRPr="00711255" w:rsidRDefault="00786200" w:rsidP="00504269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786200" w:rsidRPr="00711255" w:rsidRDefault="00786200" w:rsidP="00504269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r w:rsidRPr="00711255">
              <w:rPr>
                <w:rFonts w:ascii="Cambria" w:hAnsi="Cambria"/>
                <w:sz w:val="17"/>
                <w:szCs w:val="17"/>
              </w:rPr>
              <w:t>(piena saņēmēja vārds, uzvārds)</w:t>
            </w:r>
          </w:p>
        </w:tc>
        <w:tc>
          <w:tcPr>
            <w:tcW w:w="449" w:type="dxa"/>
            <w:shd w:val="clear" w:color="auto" w:fill="auto"/>
          </w:tcPr>
          <w:p w:rsidR="00786200" w:rsidRPr="00711255" w:rsidRDefault="00786200" w:rsidP="00504269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auto"/>
          </w:tcPr>
          <w:p w:rsidR="00786200" w:rsidRPr="00711255" w:rsidRDefault="00786200" w:rsidP="00504269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r w:rsidRPr="00711255">
              <w:rPr>
                <w:rFonts w:ascii="Cambria" w:hAnsi="Cambria"/>
                <w:sz w:val="17"/>
                <w:szCs w:val="17"/>
              </w:rPr>
              <w:t>(paraksts*)</w:t>
            </w:r>
          </w:p>
        </w:tc>
      </w:tr>
    </w:tbl>
    <w:p w:rsidR="00786200" w:rsidRPr="00EB7569" w:rsidRDefault="00786200" w:rsidP="00786200">
      <w:pPr>
        <w:pStyle w:val="NoSpacing"/>
        <w:spacing w:before="130" w:line="260" w:lineRule="exact"/>
        <w:ind w:firstLine="539"/>
        <w:jc w:val="both"/>
        <w:rPr>
          <w:rFonts w:ascii="Cambria" w:hAnsi="Cambria"/>
          <w:sz w:val="19"/>
          <w:szCs w:val="24"/>
        </w:rPr>
      </w:pPr>
    </w:p>
    <w:p w:rsidR="00786200" w:rsidRPr="00EB7569" w:rsidRDefault="00786200" w:rsidP="00786200">
      <w:pPr>
        <w:pStyle w:val="NoSpacing"/>
        <w:spacing w:before="130" w:line="260" w:lineRule="exact"/>
        <w:jc w:val="both"/>
        <w:rPr>
          <w:rFonts w:ascii="Cambria" w:hAnsi="Cambria"/>
          <w:sz w:val="19"/>
          <w:szCs w:val="24"/>
        </w:rPr>
      </w:pPr>
      <w:r w:rsidRPr="00EB7569">
        <w:rPr>
          <w:rFonts w:ascii="Cambria" w:hAnsi="Cambria"/>
          <w:sz w:val="19"/>
          <w:szCs w:val="24"/>
        </w:rPr>
        <w:t>Personas datu apstrāde notiek saskaņā ar Ministru kabineta 2019. gada 19. februāra noteikumu Nr. 73 "Prasības govs un kazas svaigpiena apritei nelielā apjomā" 37. punktu.</w:t>
      </w:r>
    </w:p>
    <w:p w:rsidR="00786200" w:rsidRPr="00EB7569" w:rsidRDefault="00786200" w:rsidP="00786200">
      <w:pPr>
        <w:spacing w:before="130" w:line="260" w:lineRule="exact"/>
        <w:ind w:firstLine="539"/>
        <w:jc w:val="both"/>
        <w:rPr>
          <w:rFonts w:ascii="Cambria" w:hAnsi="Cambria"/>
          <w:sz w:val="19"/>
          <w:lang w:val="lv-LV"/>
        </w:rPr>
      </w:pPr>
    </w:p>
    <w:p w:rsidR="00786200" w:rsidRPr="00EB7569" w:rsidRDefault="00786200" w:rsidP="00786200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EB7569">
        <w:rPr>
          <w:rFonts w:ascii="Cambria" w:hAnsi="Cambria"/>
          <w:sz w:val="17"/>
          <w:szCs w:val="17"/>
          <w:lang w:val="lv-LV"/>
        </w:rPr>
        <w:t>Piezīme. * Dokumenta rekvizītu "paraksts" neaizpilda, ja elektroniskais dokuments ir sagatavots atbilstoši normatīvajiem aktiem par elektronisko dokumentu noformēšanu.</w:t>
      </w:r>
    </w:p>
    <w:p w:rsidR="00011C13" w:rsidRPr="00786200" w:rsidRDefault="00011C13">
      <w:pPr>
        <w:rPr>
          <w:lang w:val="lv-LV"/>
        </w:rPr>
      </w:pPr>
      <w:bookmarkStart w:id="1" w:name="_GoBack"/>
      <w:bookmarkEnd w:id="1"/>
    </w:p>
    <w:sectPr w:rsidR="00011C13" w:rsidRPr="007862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00"/>
    <w:rsid w:val="00011C13"/>
    <w:rsid w:val="0078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200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200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2019-02-21T07:50:00Z</dcterms:created>
  <dcterms:modified xsi:type="dcterms:W3CDTF">2019-02-21T07:53:00Z</dcterms:modified>
</cp:coreProperties>
</file>