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895D" w14:textId="77777777" w:rsidR="00CE4C08" w:rsidRPr="002378BB" w:rsidRDefault="00CE4C08" w:rsidP="00CE4C08">
      <w:pPr>
        <w:ind w:right="707"/>
        <w:jc w:val="right"/>
        <w:rPr>
          <w:b/>
          <w:sz w:val="28"/>
          <w:szCs w:val="28"/>
        </w:rPr>
      </w:pPr>
      <w:bookmarkStart w:id="0" w:name="_Hlk522870576"/>
      <w:bookmarkStart w:id="1" w:name="_GoBack"/>
      <w:bookmarkEnd w:id="1"/>
      <w:r w:rsidRPr="002378BB">
        <w:rPr>
          <w:b/>
          <w:sz w:val="28"/>
          <w:szCs w:val="28"/>
        </w:rPr>
        <w:t>Ekonomikas ministrijas iesniegtajā redakcijā</w:t>
      </w:r>
    </w:p>
    <w:p w14:paraId="463172C0" w14:textId="77777777" w:rsidR="00CE4C08" w:rsidRPr="002B30EB" w:rsidRDefault="00CE4C08" w:rsidP="00CE4C08">
      <w:pPr>
        <w:tabs>
          <w:tab w:val="right" w:pos="9992"/>
        </w:tabs>
        <w:ind w:right="707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> </w:t>
      </w:r>
      <w:r w:rsidRPr="002B30EB">
        <w:rPr>
          <w:sz w:val="28"/>
          <w:szCs w:val="28"/>
          <w:lang w:val="pl-PL"/>
        </w:rPr>
        <w:t>pielikums</w:t>
      </w:r>
    </w:p>
    <w:p w14:paraId="720C11E7" w14:textId="77777777" w:rsidR="00CE4C08" w:rsidRPr="00CC2E35" w:rsidRDefault="00CE4C08" w:rsidP="00CE4C08">
      <w:pPr>
        <w:ind w:right="70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5417C92C" w14:textId="741F228D" w:rsidR="00CE4C08" w:rsidRPr="00CC2E35" w:rsidRDefault="00CE4C08" w:rsidP="00CE4C08">
      <w:pPr>
        <w:ind w:right="70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1A7FF0">
        <w:rPr>
          <w:sz w:val="28"/>
          <w:szCs w:val="28"/>
        </w:rPr>
        <w:t>12. februāra</w:t>
      </w:r>
    </w:p>
    <w:p w14:paraId="2F8D795F" w14:textId="3D539C58" w:rsidR="00CE4C08" w:rsidRPr="00CC2E35" w:rsidRDefault="00CE4C08" w:rsidP="00CE4C08">
      <w:pPr>
        <w:ind w:right="70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1A7FF0">
        <w:rPr>
          <w:sz w:val="28"/>
          <w:szCs w:val="28"/>
        </w:rPr>
        <w:t>71</w:t>
      </w:r>
    </w:p>
    <w:p w14:paraId="617609ED" w14:textId="77777777" w:rsidR="006266CF" w:rsidRPr="00CE4C08" w:rsidRDefault="006266CF" w:rsidP="00CE4C08">
      <w:pPr>
        <w:tabs>
          <w:tab w:val="right" w:pos="9992"/>
        </w:tabs>
        <w:ind w:right="565"/>
        <w:jc w:val="right"/>
        <w:rPr>
          <w:sz w:val="20"/>
        </w:rPr>
      </w:pPr>
    </w:p>
    <w:p w14:paraId="0867AFD4" w14:textId="77777777" w:rsidR="006266CF" w:rsidRPr="002B30EB" w:rsidRDefault="00CE4C08" w:rsidP="00CE4C08">
      <w:pPr>
        <w:tabs>
          <w:tab w:val="right" w:pos="9992"/>
        </w:tabs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6266CF">
        <w:rPr>
          <w:sz w:val="28"/>
          <w:szCs w:val="28"/>
        </w:rPr>
        <w:t>1</w:t>
      </w:r>
      <w:r w:rsidR="00771859">
        <w:rPr>
          <w:sz w:val="28"/>
          <w:szCs w:val="28"/>
        </w:rPr>
        <w:t>3</w:t>
      </w:r>
      <w:r w:rsidR="006266CF" w:rsidRPr="002B30EB">
        <w:rPr>
          <w:sz w:val="28"/>
          <w:szCs w:val="28"/>
        </w:rPr>
        <w:t>.</w:t>
      </w:r>
      <w:r w:rsidR="006266CF">
        <w:rPr>
          <w:sz w:val="28"/>
          <w:szCs w:val="28"/>
        </w:rPr>
        <w:t xml:space="preserve"> </w:t>
      </w:r>
      <w:r w:rsidR="006266CF" w:rsidRPr="002B30EB">
        <w:rPr>
          <w:sz w:val="28"/>
          <w:szCs w:val="28"/>
        </w:rPr>
        <w:t>pielikums</w:t>
      </w:r>
    </w:p>
    <w:p w14:paraId="0CD10C9E" w14:textId="77777777" w:rsidR="006266CF" w:rsidRPr="002B30EB" w:rsidRDefault="006266CF" w:rsidP="00CE4C08">
      <w:pPr>
        <w:tabs>
          <w:tab w:val="right" w:pos="9992"/>
        </w:tabs>
        <w:ind w:right="707"/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14:paraId="4ADDD081" w14:textId="77777777" w:rsidR="006266CF" w:rsidRPr="002B30EB" w:rsidRDefault="006266CF" w:rsidP="00CE4C08">
      <w:pPr>
        <w:tabs>
          <w:tab w:val="right" w:pos="9992"/>
        </w:tabs>
        <w:ind w:right="707"/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>
        <w:rPr>
          <w:sz w:val="28"/>
          <w:szCs w:val="28"/>
        </w:rPr>
        <w:t>20. decembra</w:t>
      </w:r>
    </w:p>
    <w:p w14:paraId="3A94CD2A" w14:textId="77777777" w:rsidR="006266CF" w:rsidRPr="002B30EB" w:rsidRDefault="006266CF" w:rsidP="00CE4C08">
      <w:pPr>
        <w:ind w:right="707"/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14:paraId="798F9819" w14:textId="77777777" w:rsidR="006266CF" w:rsidRPr="00CE4C08" w:rsidRDefault="006266CF" w:rsidP="006266CF">
      <w:pPr>
        <w:jc w:val="right"/>
        <w:rPr>
          <w:szCs w:val="24"/>
        </w:rPr>
      </w:pPr>
    </w:p>
    <w:p w14:paraId="14CB011A" w14:textId="1049ABDF" w:rsidR="006266CF" w:rsidRDefault="006266CF" w:rsidP="009C4C13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</w:t>
      </w:r>
      <w:r w:rsidRPr="002B30EB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gāze</w:t>
      </w:r>
      <w:r w:rsidRPr="002B30EB">
        <w:rPr>
          <w:sz w:val="28"/>
          <w:szCs w:val="28"/>
          <w:lang w:val="pl-PL"/>
        </w:rPr>
        <w:t xml:space="preserve"> </w:t>
      </w:r>
      <w:r w:rsidR="00701994">
        <w:rPr>
          <w:sz w:val="28"/>
          <w:szCs w:val="28"/>
          <w:lang w:val="pl-PL"/>
        </w:rPr>
        <w:t>"</w:t>
      </w:r>
      <w:r w:rsidRPr="002B30EB">
        <w:rPr>
          <w:sz w:val="28"/>
          <w:szCs w:val="28"/>
          <w:lang w:val="pl-PL"/>
        </w:rPr>
        <w:t xml:space="preserve">Pārskats par </w:t>
      </w:r>
      <w:r>
        <w:rPr>
          <w:sz w:val="28"/>
          <w:szCs w:val="28"/>
          <w:lang w:val="pl-PL"/>
        </w:rPr>
        <w:t>dabasgāzes izmantošanu 20__. gadā</w:t>
      </w:r>
      <w:r w:rsidR="00701994">
        <w:rPr>
          <w:sz w:val="28"/>
          <w:szCs w:val="28"/>
          <w:lang w:val="pl-PL"/>
        </w:rPr>
        <w:t>"</w:t>
      </w:r>
      <w:r>
        <w:rPr>
          <w:sz w:val="28"/>
          <w:szCs w:val="28"/>
          <w:lang w:val="pl-PL"/>
        </w:rPr>
        <w:t xml:space="preserve"> paraugs</w:t>
      </w:r>
      <w:r w:rsidRPr="002B30EB">
        <w:rPr>
          <w:sz w:val="28"/>
          <w:szCs w:val="28"/>
          <w:lang w:val="pl-PL"/>
        </w:rPr>
        <w:t>.</w:t>
      </w:r>
    </w:p>
    <w:bookmarkEnd w:id="0"/>
    <w:p w14:paraId="4AF60C66" w14:textId="77777777" w:rsidR="006266CF" w:rsidRDefault="006266CF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</w:tblGrid>
      <w:tr w:rsidR="00B04253" w:rsidRPr="0046799F" w14:paraId="6594FAA1" w14:textId="77777777" w:rsidTr="00B04253">
        <w:trPr>
          <w:trHeight w:val="1080"/>
        </w:trPr>
        <w:tc>
          <w:tcPr>
            <w:tcW w:w="6483" w:type="dxa"/>
            <w:gridSpan w:val="4"/>
            <w:vAlign w:val="center"/>
          </w:tcPr>
          <w:p w14:paraId="5C46899B" w14:textId="77777777" w:rsidR="00B04253" w:rsidRPr="0046799F" w:rsidRDefault="00B04253" w:rsidP="00B0425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919F65F" w14:textId="77777777" w:rsidR="00B04253" w:rsidRPr="0046799F" w:rsidRDefault="00B04253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40D660B" w14:textId="77777777" w:rsidR="00B04253" w:rsidRDefault="006266CF" w:rsidP="00ED3D38">
            <w:pPr>
              <w:spacing w:before="80"/>
              <w:contextualSpacing/>
              <w:jc w:val="center"/>
              <w:rPr>
                <w:rFonts w:ascii="Calibri" w:hAnsi="Calibri"/>
                <w:bCs/>
                <w:sz w:val="22"/>
              </w:rPr>
            </w:pPr>
            <w:r w:rsidRPr="0056584D"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hyperlink r:id="rId9" w:history="1">
              <w:r w:rsidRPr="00625CE1">
                <w:rPr>
                  <w:rFonts w:ascii="Calibri" w:hAnsi="Calibri"/>
                  <w:bCs/>
                  <w:sz w:val="22"/>
                </w:rPr>
                <w:t>https</w:t>
              </w:r>
              <w:r w:rsidRPr="00625CE1">
                <w:rPr>
                  <w:rFonts w:ascii="Calibri" w:hAnsi="Calibri"/>
                  <w:sz w:val="22"/>
                </w:rPr>
                <w:t>://</w:t>
              </w:r>
              <w:r w:rsidRPr="00625CE1">
                <w:rPr>
                  <w:rFonts w:ascii="Calibri" w:hAnsi="Calibri"/>
                  <w:bCs/>
                  <w:sz w:val="22"/>
                </w:rPr>
                <w:t>e.csb.gov.lv</w:t>
              </w:r>
            </w:hyperlink>
          </w:p>
          <w:p w14:paraId="61106B11" w14:textId="77777777" w:rsidR="00771859" w:rsidRDefault="00771859" w:rsidP="00ED3D38">
            <w:pPr>
              <w:spacing w:before="80"/>
              <w:contextualSpacing/>
              <w:jc w:val="center"/>
              <w:rPr>
                <w:rFonts w:ascii="Calibri" w:hAnsi="Calibri"/>
                <w:bCs/>
                <w:sz w:val="22"/>
              </w:rPr>
            </w:pPr>
          </w:p>
          <w:p w14:paraId="4DE8586C" w14:textId="77777777" w:rsidR="00771859" w:rsidRPr="0046799F" w:rsidRDefault="00771859" w:rsidP="00ED3D38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2950C1">
              <w:rPr>
                <w:rFonts w:eastAsia="Calibri" w:cs="Helv"/>
                <w:color w:val="000000"/>
                <w:sz w:val="22"/>
                <w:szCs w:val="22"/>
                <w:lang w:eastAsia="lv-LV"/>
              </w:rPr>
              <w:t>Ietonētie lauki respondentiem nav jāaizpilda, ja nav citas norādes</w:t>
            </w:r>
          </w:p>
        </w:tc>
      </w:tr>
      <w:tr w:rsidR="00350479" w:rsidRPr="0046799F" w14:paraId="10A76DA5" w14:textId="77777777" w:rsidTr="00B04253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F5FD2B3" w14:textId="77777777" w:rsidR="00350479" w:rsidRPr="00C45150" w:rsidRDefault="00BD3D0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1-gāze</w:t>
            </w:r>
          </w:p>
          <w:p w14:paraId="3A22D932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5F32788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C407A7A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49BD8910" w14:textId="77777777" w:rsidTr="00B04253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022605D2" w14:textId="77777777" w:rsidR="00350479" w:rsidRPr="0046799F" w:rsidRDefault="00693FFE" w:rsidP="002C342D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693FFE">
              <w:rPr>
                <w:rFonts w:ascii="Calibri" w:hAnsi="Calibri"/>
                <w:b/>
                <w:sz w:val="32"/>
                <w:szCs w:val="32"/>
              </w:rPr>
              <w:t>Pārskats par dabasgāzes izmantošanu 20</w:t>
            </w:r>
            <w:r w:rsidR="00644A92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693FFE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977A75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693FFE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7BA0995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70E46C4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3C769205" w14:textId="77777777" w:rsidTr="00B04253">
        <w:trPr>
          <w:trHeight w:val="360"/>
        </w:trPr>
        <w:tc>
          <w:tcPr>
            <w:tcW w:w="10490" w:type="dxa"/>
            <w:gridSpan w:val="7"/>
            <w:vAlign w:val="center"/>
          </w:tcPr>
          <w:p w14:paraId="073FFA6B" w14:textId="77777777" w:rsidR="004D2FB2" w:rsidRPr="0046799F" w:rsidRDefault="004D2FB2" w:rsidP="002C342D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644A92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0C3C50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644A92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644A92">
              <w:rPr>
                <w:rFonts w:ascii="Calibri" w:hAnsi="Calibri"/>
                <w:b/>
                <w:i/>
                <w:szCs w:val="24"/>
              </w:rPr>
              <w:t>______</w:t>
            </w:r>
          </w:p>
        </w:tc>
      </w:tr>
      <w:tr w:rsidR="0009204F" w:rsidRPr="0046799F" w14:paraId="62E34A65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BCC97AB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1CB7E7D1" w14:textId="77777777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4A9E546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44CD8D70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6A6E5E7D" w14:textId="77777777" w:rsidTr="00B0425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6450681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1176AF1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569341C2" w14:textId="77777777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72BD16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70E31A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A18AB8F" w14:textId="77777777" w:rsidTr="00B0425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A4E9FDE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557F32B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B361BB3" w14:textId="77777777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F7A7F3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96F3AF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455260C0" w14:textId="77777777" w:rsidTr="00B0425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5D19989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FC122F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0AF6FFDA" w14:textId="77777777" w:rsidTr="00B0425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04569120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80A3745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243E1FE8" w14:textId="77777777" w:rsidTr="00B0425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0C200FF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AD1651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0D81773C" w14:textId="77777777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E5AD222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7D3C4DCC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3C8B7A83" w14:textId="77777777" w:rsidTr="00B04253">
        <w:tblPrEx>
          <w:tblCellMar>
            <w:left w:w="56" w:type="dxa"/>
            <w:right w:w="56" w:type="dxa"/>
          </w:tblCellMar>
        </w:tblPrEx>
        <w:trPr>
          <w:gridAfter w:val="1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AC7F078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36103D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BDDE7B6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B0F1452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0F466BC" w14:textId="77777777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DE7BCA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4E3CE39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D1B60CC" w14:textId="77777777" w:rsidTr="00B0425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B160155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63DD4D8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E1F93C2" w14:textId="77777777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E5D556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6DA1AAB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04C7233D" w14:textId="77777777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C7472C9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A6465DB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68A45E6B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12B12F12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69F9201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477D75E8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2677EEF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76A12D1C" w14:textId="77777777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3213261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1B9678B3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3A9E9388" w14:textId="77777777" w:rsidTr="00B0425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04C9352" w14:textId="77777777" w:rsidR="0009204F" w:rsidRPr="0046799F" w:rsidRDefault="00E34035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BC65EA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6CC087C" w14:textId="77777777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08E93DB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28CB356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53FC227" w14:textId="77777777" w:rsidTr="00B0425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C6E37A4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B596A11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046DFB2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00A17B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081D2C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7B579F7D" w14:textId="77777777" w:rsidTr="00523DFD">
        <w:trPr>
          <w:trHeight w:val="800"/>
        </w:trPr>
        <w:tc>
          <w:tcPr>
            <w:tcW w:w="851" w:type="dxa"/>
            <w:vAlign w:val="center"/>
          </w:tcPr>
          <w:p w14:paraId="3453F402" w14:textId="77777777" w:rsidR="003D0453" w:rsidRPr="0046799F" w:rsidRDefault="00E8477B" w:rsidP="00A0309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6DD4FEF6" wp14:editId="1F46249F">
                      <wp:extent cx="200660" cy="185420"/>
                      <wp:effectExtent l="19685" t="20955" r="27305" b="4127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E8B21EB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3C4AE19" w14:textId="77777777" w:rsidR="003D0453" w:rsidRPr="0046799F" w:rsidRDefault="006266CF" w:rsidP="00523DFD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6266CF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46799F" w14:paraId="4D6135CE" w14:textId="77777777" w:rsidTr="00523DFD">
        <w:trPr>
          <w:trHeight w:val="800"/>
        </w:trPr>
        <w:tc>
          <w:tcPr>
            <w:tcW w:w="851" w:type="dxa"/>
            <w:vAlign w:val="center"/>
          </w:tcPr>
          <w:p w14:paraId="6B8E7744" w14:textId="77777777" w:rsidR="003D0453" w:rsidRPr="0046799F" w:rsidRDefault="00E8477B" w:rsidP="00A0309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60F7A7F9" wp14:editId="17F3EED9">
                      <wp:extent cx="200660" cy="185420"/>
                      <wp:effectExtent l="19685" t="14605" r="27305" b="47625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1E69C3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3826B74" w14:textId="77777777" w:rsidR="003D0453" w:rsidRPr="0046799F" w:rsidRDefault="003D0453" w:rsidP="004B3EAB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3D0453" w:rsidRPr="0046799F" w14:paraId="53C00318" w14:textId="77777777" w:rsidTr="00523DFD">
        <w:trPr>
          <w:trHeight w:val="800"/>
        </w:trPr>
        <w:tc>
          <w:tcPr>
            <w:tcW w:w="851" w:type="dxa"/>
            <w:vAlign w:val="center"/>
          </w:tcPr>
          <w:p w14:paraId="2559F28F" w14:textId="77777777" w:rsidR="003D0453" w:rsidRPr="0046799F" w:rsidRDefault="003D0453" w:rsidP="00350479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06BB1FCF" w14:textId="77777777" w:rsidR="003D0453" w:rsidRPr="0046799F" w:rsidRDefault="003D0453" w:rsidP="00153C9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F0CDFE7" w14:textId="77777777" w:rsidR="00D8043A" w:rsidRDefault="00D8043A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0BF67B6F" w14:textId="77777777" w:rsidR="00513258" w:rsidRPr="00D10C7A" w:rsidRDefault="003D0453" w:rsidP="00523DFD">
      <w:pPr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</w:t>
      </w:r>
      <w:r w:rsidR="003C121B">
        <w:rPr>
          <w:rFonts w:ascii="Calibri" w:hAnsi="Calibri"/>
          <w:b/>
          <w:color w:val="000000"/>
          <w:sz w:val="22"/>
          <w:szCs w:val="22"/>
        </w:rPr>
        <w:t>tikas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14:paraId="09EA14FD" w14:textId="77777777" w:rsidR="00523DFD" w:rsidRPr="00B04253" w:rsidRDefault="00350479" w:rsidP="00523DFD">
      <w:pPr>
        <w:spacing w:after="60"/>
        <w:rPr>
          <w:rFonts w:ascii="Calibri" w:hAnsi="Calibri" w:cs="Calibri"/>
          <w:color w:val="000000"/>
        </w:rPr>
      </w:pPr>
      <w:r>
        <w:rPr>
          <w:rFonts w:ascii="Calibri" w:hAnsi="Calibri"/>
          <w:b/>
          <w:sz w:val="20"/>
        </w:rPr>
        <w:br w:type="column"/>
      </w:r>
      <w:r w:rsidR="00523DFD" w:rsidRPr="00B04253">
        <w:rPr>
          <w:rFonts w:ascii="Calibri" w:hAnsi="Calibri" w:cs="Calibri"/>
          <w:b/>
          <w:color w:val="000000"/>
        </w:rPr>
        <w:lastRenderedPageBreak/>
        <w:t>1. Dabasgāzes piegāde patērētājiem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2"/>
        <w:gridCol w:w="2976"/>
      </w:tblGrid>
      <w:tr w:rsidR="00752916" w:rsidRPr="00523DFD" w14:paraId="30294CA3" w14:textId="77777777" w:rsidTr="00752916">
        <w:trPr>
          <w:cantSplit/>
          <w:trHeight w:val="440"/>
        </w:trPr>
        <w:tc>
          <w:tcPr>
            <w:tcW w:w="64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433E23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57A033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9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4DA277A" w14:textId="77777777" w:rsidR="00752916" w:rsidRPr="00B04253" w:rsidRDefault="00D14A5C" w:rsidP="00B45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58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="00752916" w:rsidRPr="00A058C6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="00752916" w:rsidRPr="00B0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916" w:rsidRPr="00523DFD" w14:paraId="7351E8A9" w14:textId="77777777" w:rsidTr="00752916">
        <w:tc>
          <w:tcPr>
            <w:tcW w:w="64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6DD07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E381D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9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F893F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2916" w:rsidRPr="00523DFD" w14:paraId="29092C17" w14:textId="77777777" w:rsidTr="00752916">
        <w:trPr>
          <w:trHeight w:val="440"/>
        </w:trPr>
        <w:tc>
          <w:tcPr>
            <w:tcW w:w="6480" w:type="dxa"/>
            <w:tcBorders>
              <w:top w:val="single" w:sz="12" w:space="0" w:color="5F497A"/>
            </w:tcBorders>
            <w:vAlign w:val="center"/>
          </w:tcPr>
          <w:p w14:paraId="28578B90" w14:textId="77777777"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Atlikumi gada sākumā 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4191EA0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110000</w:t>
            </w:r>
          </w:p>
        </w:tc>
        <w:tc>
          <w:tcPr>
            <w:tcW w:w="2976" w:type="dxa"/>
            <w:tcBorders>
              <w:top w:val="single" w:sz="12" w:space="0" w:color="5F497A"/>
            </w:tcBorders>
            <w:vAlign w:val="center"/>
          </w:tcPr>
          <w:p w14:paraId="15CB084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B9E5A91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5FED2CD8" w14:textId="77777777"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Imports</w:t>
            </w:r>
          </w:p>
        </w:tc>
        <w:tc>
          <w:tcPr>
            <w:tcW w:w="892" w:type="dxa"/>
            <w:vAlign w:val="center"/>
          </w:tcPr>
          <w:p w14:paraId="28DE470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120000</w:t>
            </w:r>
          </w:p>
        </w:tc>
        <w:tc>
          <w:tcPr>
            <w:tcW w:w="2976" w:type="dxa"/>
            <w:vAlign w:val="center"/>
          </w:tcPr>
          <w:p w14:paraId="72582C0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0AA14ADB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45054BE9" w14:textId="77777777"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Eksports </w:t>
            </w:r>
          </w:p>
        </w:tc>
        <w:tc>
          <w:tcPr>
            <w:tcW w:w="892" w:type="dxa"/>
            <w:vAlign w:val="center"/>
          </w:tcPr>
          <w:p w14:paraId="773DFE4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130000</w:t>
            </w:r>
          </w:p>
        </w:tc>
        <w:tc>
          <w:tcPr>
            <w:tcW w:w="2976" w:type="dxa"/>
            <w:vAlign w:val="center"/>
          </w:tcPr>
          <w:p w14:paraId="205226A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D2B2C11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68C16EE6" w14:textId="77777777"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Pašpatēriņš </w:t>
            </w:r>
          </w:p>
        </w:tc>
        <w:tc>
          <w:tcPr>
            <w:tcW w:w="892" w:type="dxa"/>
            <w:vAlign w:val="center"/>
          </w:tcPr>
          <w:p w14:paraId="5FC8685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140000</w:t>
            </w:r>
          </w:p>
        </w:tc>
        <w:tc>
          <w:tcPr>
            <w:tcW w:w="2976" w:type="dxa"/>
            <w:vAlign w:val="center"/>
          </w:tcPr>
          <w:p w14:paraId="26588676" w14:textId="77777777" w:rsidR="00752916" w:rsidRPr="00B04253" w:rsidRDefault="00752916" w:rsidP="00523DFD">
            <w:pPr>
              <w:ind w:right="-108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5F8A34F0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6C4661CA" w14:textId="77777777" w:rsidR="00752916" w:rsidRPr="00B04253" w:rsidRDefault="00752916" w:rsidP="00523DFD">
            <w:pPr>
              <w:ind w:left="176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no tā gāzes transportēšanai cauruļvados </w:t>
            </w:r>
          </w:p>
        </w:tc>
        <w:tc>
          <w:tcPr>
            <w:tcW w:w="892" w:type="dxa"/>
            <w:vAlign w:val="center"/>
          </w:tcPr>
          <w:p w14:paraId="63226583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141000</w:t>
            </w:r>
          </w:p>
        </w:tc>
        <w:tc>
          <w:tcPr>
            <w:tcW w:w="2976" w:type="dxa"/>
            <w:vAlign w:val="center"/>
          </w:tcPr>
          <w:p w14:paraId="399D386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012CAFE0" w14:textId="77777777" w:rsidTr="00752916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541DD3BF" w14:textId="77777777"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Gāzes piegāde patērētājiem 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17512A3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150000</w:t>
            </w:r>
          </w:p>
        </w:tc>
        <w:tc>
          <w:tcPr>
            <w:tcW w:w="2976" w:type="dxa"/>
            <w:tcBorders>
              <w:bottom w:val="single" w:sz="6" w:space="0" w:color="5F497A"/>
            </w:tcBorders>
            <w:vAlign w:val="center"/>
          </w:tcPr>
          <w:p w14:paraId="1FCC718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6915EA3" w14:textId="77777777" w:rsidTr="00752916">
        <w:trPr>
          <w:trHeight w:val="308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2A63D7B4" w14:textId="77777777" w:rsidR="00752916" w:rsidRPr="00B04253" w:rsidRDefault="00752916" w:rsidP="00523DFD">
            <w:pPr>
              <w:ind w:left="22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tai skaitā: 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5356D820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5F497A"/>
              <w:bottom w:val="nil"/>
            </w:tcBorders>
            <w:vAlign w:val="center"/>
          </w:tcPr>
          <w:p w14:paraId="45AE30C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513F5844" w14:textId="77777777" w:rsidTr="00752916">
        <w:trPr>
          <w:trHeight w:val="397"/>
        </w:trPr>
        <w:tc>
          <w:tcPr>
            <w:tcW w:w="6480" w:type="dxa"/>
            <w:tcBorders>
              <w:top w:val="nil"/>
              <w:bottom w:val="single" w:sz="6" w:space="0" w:color="5F497A"/>
            </w:tcBorders>
            <w:vAlign w:val="center"/>
          </w:tcPr>
          <w:p w14:paraId="51E87D16" w14:textId="77777777" w:rsidR="00752916" w:rsidRPr="00B04253" w:rsidRDefault="00752916" w:rsidP="00523DFD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rūpniecība</w:t>
            </w:r>
          </w:p>
        </w:tc>
        <w:tc>
          <w:tcPr>
            <w:tcW w:w="892" w:type="dxa"/>
            <w:tcBorders>
              <w:top w:val="nil"/>
              <w:bottom w:val="single" w:sz="6" w:space="0" w:color="5F497A"/>
            </w:tcBorders>
            <w:vAlign w:val="center"/>
          </w:tcPr>
          <w:p w14:paraId="5F13A81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151000</w:t>
            </w:r>
          </w:p>
        </w:tc>
        <w:tc>
          <w:tcPr>
            <w:tcW w:w="2976" w:type="dxa"/>
            <w:tcBorders>
              <w:top w:val="nil"/>
              <w:bottom w:val="single" w:sz="6" w:space="0" w:color="5F497A"/>
            </w:tcBorders>
            <w:vAlign w:val="center"/>
          </w:tcPr>
          <w:p w14:paraId="1024077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FC2FF19" w14:textId="77777777" w:rsidTr="00752916">
        <w:trPr>
          <w:trHeight w:val="440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062A0219" w14:textId="77777777" w:rsidR="00752916" w:rsidRPr="00B04253" w:rsidRDefault="00752916" w:rsidP="00523DFD">
            <w:pPr>
              <w:ind w:left="480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149F20F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5F497A"/>
              <w:bottom w:val="nil"/>
            </w:tcBorders>
            <w:vAlign w:val="center"/>
          </w:tcPr>
          <w:p w14:paraId="37BFAFA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84D3A46" w14:textId="77777777" w:rsidTr="00752916">
        <w:trPr>
          <w:trHeight w:val="440"/>
        </w:trPr>
        <w:tc>
          <w:tcPr>
            <w:tcW w:w="6480" w:type="dxa"/>
            <w:tcBorders>
              <w:top w:val="nil"/>
            </w:tcBorders>
            <w:vAlign w:val="center"/>
          </w:tcPr>
          <w:p w14:paraId="06C142F8" w14:textId="77777777" w:rsidR="00752916" w:rsidRPr="00B04253" w:rsidRDefault="00752916" w:rsidP="00523DFD">
            <w:pPr>
              <w:ind w:left="60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ieguves rūpniecība un karjeru izstrāde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  <w:t>(NACE</w:t>
            </w:r>
            <w:r w:rsidRPr="00B04253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B042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t>07, 08, 09.9, izņemot 07.21, 08.92)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3F32D240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151100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1BB8B6E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5B096A89" w14:textId="77777777" w:rsidTr="00752916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65C1430E" w14:textId="77777777" w:rsidR="00752916" w:rsidRPr="00B04253" w:rsidRDefault="00752916" w:rsidP="00523DFD">
            <w:pPr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apstrādes rūpniecība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10–32, izņemot NACE 19)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42364FB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151200</w:t>
            </w:r>
          </w:p>
        </w:tc>
        <w:tc>
          <w:tcPr>
            <w:tcW w:w="2976" w:type="dxa"/>
            <w:tcBorders>
              <w:bottom w:val="single" w:sz="6" w:space="0" w:color="5F497A"/>
            </w:tcBorders>
            <w:vAlign w:val="center"/>
          </w:tcPr>
          <w:p w14:paraId="389C30D0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088F9C5D" w14:textId="77777777" w:rsidTr="00752916">
        <w:trPr>
          <w:trHeight w:val="284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1348F4D8" w14:textId="77777777" w:rsidR="00752916" w:rsidRPr="00B04253" w:rsidRDefault="00752916" w:rsidP="00523DFD">
            <w:pPr>
              <w:ind w:left="73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70E5CB9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5F497A"/>
              <w:bottom w:val="nil"/>
            </w:tcBorders>
            <w:vAlign w:val="center"/>
          </w:tcPr>
          <w:p w14:paraId="3AC0913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DDE30E3" w14:textId="77777777" w:rsidTr="00752916">
        <w:trPr>
          <w:trHeight w:val="509"/>
        </w:trPr>
        <w:tc>
          <w:tcPr>
            <w:tcW w:w="6480" w:type="dxa"/>
            <w:tcBorders>
              <w:top w:val="nil"/>
            </w:tcBorders>
            <w:vAlign w:val="center"/>
          </w:tcPr>
          <w:p w14:paraId="086E43CD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pārtikas produktu ražošana; dzērienu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10, 11)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092BC2CD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151201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6EDCF63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8E051DF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40064204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tabakas izstrādājumu ražošana (NACE 12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892" w:type="dxa"/>
            <w:vAlign w:val="center"/>
          </w:tcPr>
          <w:p w14:paraId="4B1F6D3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151202</w:t>
            </w:r>
          </w:p>
        </w:tc>
        <w:tc>
          <w:tcPr>
            <w:tcW w:w="2976" w:type="dxa"/>
            <w:vAlign w:val="center"/>
          </w:tcPr>
          <w:p w14:paraId="0FADC80D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B99A429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70B1A5DC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tekstilizstrādājumu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13)</w:t>
            </w:r>
          </w:p>
        </w:tc>
        <w:tc>
          <w:tcPr>
            <w:tcW w:w="892" w:type="dxa"/>
            <w:vAlign w:val="center"/>
          </w:tcPr>
          <w:p w14:paraId="6A34DE8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151203</w:t>
            </w:r>
          </w:p>
        </w:tc>
        <w:tc>
          <w:tcPr>
            <w:tcW w:w="2976" w:type="dxa"/>
            <w:vAlign w:val="center"/>
          </w:tcPr>
          <w:p w14:paraId="094AF4A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6C667C67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703B706A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apģērbu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14)</w:t>
            </w:r>
          </w:p>
        </w:tc>
        <w:tc>
          <w:tcPr>
            <w:tcW w:w="892" w:type="dxa"/>
            <w:vAlign w:val="center"/>
          </w:tcPr>
          <w:p w14:paraId="33548333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151204</w:t>
            </w:r>
          </w:p>
        </w:tc>
        <w:tc>
          <w:tcPr>
            <w:tcW w:w="2976" w:type="dxa"/>
            <w:vAlign w:val="center"/>
          </w:tcPr>
          <w:p w14:paraId="4C3A1C8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0F5645F1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32BF6F2F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ādas un ādas izstrādājumu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15)</w:t>
            </w:r>
          </w:p>
        </w:tc>
        <w:tc>
          <w:tcPr>
            <w:tcW w:w="892" w:type="dxa"/>
            <w:vAlign w:val="center"/>
          </w:tcPr>
          <w:p w14:paraId="751929F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151205</w:t>
            </w:r>
          </w:p>
        </w:tc>
        <w:tc>
          <w:tcPr>
            <w:tcW w:w="2976" w:type="dxa"/>
            <w:vAlign w:val="center"/>
          </w:tcPr>
          <w:p w14:paraId="616C35B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038E151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7BC5DD74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koksnes, koka un korķa izstrādājumu ražošana, izņemot mēbeles; salmu un pīto izstrādājumu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16)</w:t>
            </w:r>
          </w:p>
        </w:tc>
        <w:tc>
          <w:tcPr>
            <w:tcW w:w="892" w:type="dxa"/>
            <w:vAlign w:val="center"/>
          </w:tcPr>
          <w:p w14:paraId="70CDA01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151206</w:t>
            </w:r>
          </w:p>
        </w:tc>
        <w:tc>
          <w:tcPr>
            <w:tcW w:w="2976" w:type="dxa"/>
            <w:vAlign w:val="center"/>
          </w:tcPr>
          <w:p w14:paraId="1B83F41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0B6C6F3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11289FAB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papīra un papīra izstrādājumu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17)</w:t>
            </w:r>
          </w:p>
        </w:tc>
        <w:tc>
          <w:tcPr>
            <w:tcW w:w="892" w:type="dxa"/>
            <w:vAlign w:val="center"/>
          </w:tcPr>
          <w:p w14:paraId="5E82224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151207</w:t>
            </w:r>
          </w:p>
        </w:tc>
        <w:tc>
          <w:tcPr>
            <w:tcW w:w="2976" w:type="dxa"/>
            <w:vAlign w:val="center"/>
          </w:tcPr>
          <w:p w14:paraId="416A291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305A548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1EFB1439" w14:textId="77777777" w:rsidR="00752916" w:rsidRPr="00B04253" w:rsidRDefault="00752916" w:rsidP="00523DFD">
            <w:pPr>
              <w:ind w:left="602" w:right="-108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poligrāfija un ierakstu reproducēšana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18)</w:t>
            </w:r>
          </w:p>
        </w:tc>
        <w:tc>
          <w:tcPr>
            <w:tcW w:w="892" w:type="dxa"/>
            <w:vAlign w:val="center"/>
          </w:tcPr>
          <w:p w14:paraId="21438E2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151208</w:t>
            </w:r>
          </w:p>
        </w:tc>
        <w:tc>
          <w:tcPr>
            <w:tcW w:w="2976" w:type="dxa"/>
            <w:vAlign w:val="center"/>
          </w:tcPr>
          <w:p w14:paraId="37B2020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894078C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4AA29EF6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ķīmisko vielu un ķīmisko produktu ražošana; farmaceitisko pamatvielu un farmaceitisko preparātu ražošana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(NACE 20, 21)</w:t>
            </w:r>
          </w:p>
        </w:tc>
        <w:tc>
          <w:tcPr>
            <w:tcW w:w="892" w:type="dxa"/>
            <w:vAlign w:val="center"/>
          </w:tcPr>
          <w:p w14:paraId="5BB91B1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151209</w:t>
            </w:r>
          </w:p>
        </w:tc>
        <w:tc>
          <w:tcPr>
            <w:tcW w:w="2976" w:type="dxa"/>
            <w:vAlign w:val="center"/>
          </w:tcPr>
          <w:p w14:paraId="6751CF8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AE8CE0A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71F26FF5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gumijas un plastmasas izstrādājumu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22)</w:t>
            </w:r>
          </w:p>
        </w:tc>
        <w:tc>
          <w:tcPr>
            <w:tcW w:w="892" w:type="dxa"/>
            <w:vAlign w:val="center"/>
          </w:tcPr>
          <w:p w14:paraId="7CBDEBA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151210</w:t>
            </w:r>
          </w:p>
        </w:tc>
        <w:tc>
          <w:tcPr>
            <w:tcW w:w="2976" w:type="dxa"/>
            <w:vAlign w:val="center"/>
          </w:tcPr>
          <w:p w14:paraId="1D0599C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EB7C676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50354DAB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nemetālisko minerālu izstrādājumu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23)</w:t>
            </w:r>
          </w:p>
        </w:tc>
        <w:tc>
          <w:tcPr>
            <w:tcW w:w="892" w:type="dxa"/>
            <w:vAlign w:val="center"/>
          </w:tcPr>
          <w:p w14:paraId="27F172A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151211</w:t>
            </w:r>
          </w:p>
        </w:tc>
        <w:tc>
          <w:tcPr>
            <w:tcW w:w="2976" w:type="dxa"/>
            <w:vAlign w:val="center"/>
          </w:tcPr>
          <w:p w14:paraId="74C8998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89671DB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7B4569AA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metālu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24)</w:t>
            </w:r>
          </w:p>
        </w:tc>
        <w:tc>
          <w:tcPr>
            <w:tcW w:w="892" w:type="dxa"/>
            <w:vAlign w:val="center"/>
          </w:tcPr>
          <w:p w14:paraId="30F3A5E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151212</w:t>
            </w:r>
          </w:p>
        </w:tc>
        <w:tc>
          <w:tcPr>
            <w:tcW w:w="2976" w:type="dxa"/>
            <w:vAlign w:val="center"/>
          </w:tcPr>
          <w:p w14:paraId="0E31690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91D3CB6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5E9AA943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gatavo metālizstrādājumu ražošana, izņemot mašīnas un iekārtas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25)</w:t>
            </w:r>
          </w:p>
        </w:tc>
        <w:tc>
          <w:tcPr>
            <w:tcW w:w="892" w:type="dxa"/>
            <w:vAlign w:val="center"/>
          </w:tcPr>
          <w:p w14:paraId="6E5C4CD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151213</w:t>
            </w:r>
          </w:p>
        </w:tc>
        <w:tc>
          <w:tcPr>
            <w:tcW w:w="2976" w:type="dxa"/>
            <w:vAlign w:val="center"/>
          </w:tcPr>
          <w:p w14:paraId="65FD150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0CB2CAD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31AED34E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datoru, elektronisko un optisko iekārtu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26)</w:t>
            </w:r>
          </w:p>
        </w:tc>
        <w:tc>
          <w:tcPr>
            <w:tcW w:w="892" w:type="dxa"/>
            <w:vAlign w:val="center"/>
          </w:tcPr>
          <w:p w14:paraId="1AED323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151214</w:t>
            </w:r>
          </w:p>
        </w:tc>
        <w:tc>
          <w:tcPr>
            <w:tcW w:w="2976" w:type="dxa"/>
            <w:vAlign w:val="center"/>
          </w:tcPr>
          <w:p w14:paraId="18AC9B3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877C7AD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7D7DBC50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elektrisko iekārtu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27)</w:t>
            </w:r>
          </w:p>
        </w:tc>
        <w:tc>
          <w:tcPr>
            <w:tcW w:w="892" w:type="dxa"/>
            <w:vAlign w:val="center"/>
          </w:tcPr>
          <w:p w14:paraId="5BAE569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151215</w:t>
            </w:r>
          </w:p>
        </w:tc>
        <w:tc>
          <w:tcPr>
            <w:tcW w:w="2976" w:type="dxa"/>
            <w:vAlign w:val="center"/>
          </w:tcPr>
          <w:p w14:paraId="4A3D306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58874E49" w14:textId="77777777" w:rsidTr="00752916">
        <w:trPr>
          <w:trHeight w:val="440"/>
        </w:trPr>
        <w:tc>
          <w:tcPr>
            <w:tcW w:w="6480" w:type="dxa"/>
            <w:vAlign w:val="center"/>
          </w:tcPr>
          <w:p w14:paraId="1633F7EA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citur neklasificētu iekārtu, mehānismu un darba mašīnu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28)</w:t>
            </w:r>
          </w:p>
        </w:tc>
        <w:tc>
          <w:tcPr>
            <w:tcW w:w="892" w:type="dxa"/>
            <w:vAlign w:val="center"/>
          </w:tcPr>
          <w:p w14:paraId="62BA8B1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151216</w:t>
            </w:r>
          </w:p>
        </w:tc>
        <w:tc>
          <w:tcPr>
            <w:tcW w:w="2976" w:type="dxa"/>
            <w:vAlign w:val="center"/>
          </w:tcPr>
          <w:p w14:paraId="297715AD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689A934B" w14:textId="77777777" w:rsidTr="00752916">
        <w:trPr>
          <w:trHeight w:val="584"/>
        </w:trPr>
        <w:tc>
          <w:tcPr>
            <w:tcW w:w="6480" w:type="dxa"/>
            <w:vAlign w:val="center"/>
          </w:tcPr>
          <w:p w14:paraId="59D32873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automobiļu, piekabju un puspiekabju ražošana; citu transportlīdzekļu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29, 30)</w:t>
            </w:r>
          </w:p>
        </w:tc>
        <w:tc>
          <w:tcPr>
            <w:tcW w:w="892" w:type="dxa"/>
            <w:vAlign w:val="center"/>
          </w:tcPr>
          <w:p w14:paraId="14C3AD2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151217</w:t>
            </w:r>
          </w:p>
        </w:tc>
        <w:tc>
          <w:tcPr>
            <w:tcW w:w="2976" w:type="dxa"/>
            <w:vAlign w:val="center"/>
          </w:tcPr>
          <w:p w14:paraId="31D58D4D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D1199AA" w14:textId="77777777" w:rsidR="00523DFD" w:rsidRPr="00B04253" w:rsidRDefault="00523DFD" w:rsidP="00153C91">
      <w:pPr>
        <w:jc w:val="both"/>
        <w:rPr>
          <w:rFonts w:ascii="Calibri" w:hAnsi="Calibri" w:cs="Calibri"/>
          <w:sz w:val="10"/>
          <w:szCs w:val="18"/>
          <w:vertAlign w:val="superscript"/>
        </w:rPr>
      </w:pPr>
    </w:p>
    <w:p w14:paraId="7740B412" w14:textId="522F33C6" w:rsidR="00523DFD" w:rsidRPr="00B04253" w:rsidRDefault="00153C91" w:rsidP="00153C91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B04253">
        <w:rPr>
          <w:rFonts w:ascii="Calibri" w:hAnsi="Calibri" w:cs="Calibri"/>
          <w:sz w:val="18"/>
          <w:szCs w:val="18"/>
        </w:rPr>
        <w:t>*</w:t>
      </w:r>
      <w:r w:rsidRPr="00B04253">
        <w:rPr>
          <w:rFonts w:ascii="Calibri" w:hAnsi="Calibri" w:cs="Calibri"/>
          <w:sz w:val="18"/>
          <w:szCs w:val="18"/>
        </w:rPr>
        <w:tab/>
      </w:r>
      <w:r w:rsidR="00523DFD" w:rsidRPr="00B04253">
        <w:rPr>
          <w:rFonts w:ascii="Calibri" w:hAnsi="Calibri" w:cs="Calibri"/>
          <w:color w:val="000000"/>
          <w:sz w:val="18"/>
          <w:szCs w:val="18"/>
        </w:rPr>
        <w:t xml:space="preserve">Saimniecisko darbību statistisko klasifikāciju </w:t>
      </w:r>
      <w:r w:rsidR="00523DFD" w:rsidRPr="00B04253">
        <w:rPr>
          <w:rFonts w:ascii="Calibri" w:hAnsi="Calibri" w:cs="Calibri"/>
          <w:sz w:val="18"/>
          <w:szCs w:val="18"/>
        </w:rPr>
        <w:t xml:space="preserve">(NACE 2. red.) skatīt </w:t>
      </w:r>
      <w:r w:rsidR="001F426F">
        <w:rPr>
          <w:rFonts w:ascii="Calibri" w:hAnsi="Calibri" w:cs="Calibri"/>
          <w:sz w:val="18"/>
          <w:szCs w:val="18"/>
        </w:rPr>
        <w:t>CSP</w:t>
      </w:r>
      <w:proofErr w:type="gramStart"/>
      <w:r w:rsidR="00523DFD" w:rsidRPr="00B04253">
        <w:rPr>
          <w:rFonts w:ascii="Calibri" w:hAnsi="Calibri" w:cs="Calibri"/>
          <w:sz w:val="18"/>
          <w:szCs w:val="18"/>
        </w:rPr>
        <w:t xml:space="preserve">  </w:t>
      </w:r>
      <w:proofErr w:type="gramEnd"/>
      <w:r w:rsidR="00523DFD" w:rsidRPr="00B04253">
        <w:rPr>
          <w:rFonts w:ascii="Calibri" w:hAnsi="Calibri" w:cs="Calibri"/>
          <w:sz w:val="18"/>
          <w:szCs w:val="18"/>
        </w:rPr>
        <w:t xml:space="preserve">mājaslapā  </w:t>
      </w:r>
      <w:proofErr w:type="spellStart"/>
      <w:r w:rsidR="00523DFD" w:rsidRPr="00B04253">
        <w:rPr>
          <w:rFonts w:ascii="Calibri" w:hAnsi="Calibri" w:cs="Calibri"/>
          <w:sz w:val="18"/>
          <w:szCs w:val="18"/>
        </w:rPr>
        <w:t>www.csb.gov.lv</w:t>
      </w:r>
      <w:proofErr w:type="spellEnd"/>
      <w:r w:rsidR="00523DFD" w:rsidRPr="00B04253">
        <w:rPr>
          <w:rFonts w:ascii="Calibri" w:hAnsi="Calibri" w:cs="Calibri"/>
          <w:sz w:val="18"/>
          <w:szCs w:val="18"/>
        </w:rPr>
        <w:t xml:space="preserve"> sadaļā „Klasifikācij</w:t>
      </w:r>
      <w:r w:rsidR="00AC5D30">
        <w:rPr>
          <w:rFonts w:ascii="Calibri" w:hAnsi="Calibri" w:cs="Calibri"/>
          <w:sz w:val="18"/>
          <w:szCs w:val="18"/>
        </w:rPr>
        <w:t>u katalogs</w:t>
      </w:r>
      <w:r w:rsidR="00701994">
        <w:rPr>
          <w:rFonts w:ascii="Calibri" w:hAnsi="Calibri" w:cs="Calibri"/>
          <w:sz w:val="18"/>
          <w:szCs w:val="18"/>
        </w:rPr>
        <w:t>"</w:t>
      </w:r>
      <w:r w:rsidR="00523DFD" w:rsidRPr="00B04253">
        <w:rPr>
          <w:rFonts w:ascii="Calibri" w:hAnsi="Calibri" w:cs="Calibri"/>
          <w:sz w:val="18"/>
          <w:szCs w:val="18"/>
        </w:rPr>
        <w:t>.</w:t>
      </w:r>
    </w:p>
    <w:p w14:paraId="084901EA" w14:textId="77777777" w:rsidR="00E3392A" w:rsidRDefault="00E3392A" w:rsidP="00523DFD">
      <w:pPr>
        <w:jc w:val="right"/>
        <w:rPr>
          <w:rFonts w:ascii="Calibri" w:hAnsi="Calibri" w:cs="Calibri"/>
          <w:i/>
          <w:color w:val="000000"/>
          <w:sz w:val="20"/>
        </w:rPr>
      </w:pPr>
    </w:p>
    <w:p w14:paraId="73DB2CB8" w14:textId="77777777" w:rsidR="00523DFD" w:rsidRPr="00B04253" w:rsidRDefault="00153C91" w:rsidP="00523DFD">
      <w:pPr>
        <w:jc w:val="right"/>
        <w:rPr>
          <w:rFonts w:ascii="Calibri" w:hAnsi="Calibri" w:cs="Calibri"/>
          <w:i/>
          <w:color w:val="000000"/>
          <w:sz w:val="20"/>
        </w:rPr>
      </w:pPr>
      <w:r w:rsidRPr="00B04253">
        <w:rPr>
          <w:rFonts w:ascii="Calibri" w:hAnsi="Calibri" w:cs="Calibri"/>
          <w:i/>
          <w:color w:val="000000"/>
          <w:sz w:val="20"/>
        </w:rPr>
        <w:t xml:space="preserve"> </w:t>
      </w:r>
      <w:r w:rsidR="00523DFD" w:rsidRPr="00B04253">
        <w:rPr>
          <w:rFonts w:ascii="Calibri" w:hAnsi="Calibri" w:cs="Calibri"/>
          <w:i/>
          <w:color w:val="000000"/>
          <w:sz w:val="20"/>
        </w:rPr>
        <w:t>(turpinājums)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00" w:firstRow="0" w:lastRow="0" w:firstColumn="0" w:lastColumn="1" w:noHBand="0" w:noVBand="0"/>
      </w:tblPr>
      <w:tblGrid>
        <w:gridCol w:w="6480"/>
        <w:gridCol w:w="892"/>
        <w:gridCol w:w="2693"/>
      </w:tblGrid>
      <w:tr w:rsidR="00752916" w:rsidRPr="00523DFD" w14:paraId="5071BA48" w14:textId="77777777" w:rsidTr="00752916">
        <w:trPr>
          <w:cantSplit/>
          <w:trHeight w:val="440"/>
        </w:trPr>
        <w:tc>
          <w:tcPr>
            <w:tcW w:w="64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4F905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606ED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6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88C170" w14:textId="77777777" w:rsidR="00752916" w:rsidRPr="00B04253" w:rsidRDefault="00161CA5" w:rsidP="00B45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42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="00752916" w:rsidRPr="00DD428F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="00752916" w:rsidRPr="00B0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916" w:rsidRPr="00523DFD" w14:paraId="1DA61916" w14:textId="77777777" w:rsidTr="00752916">
        <w:tc>
          <w:tcPr>
            <w:tcW w:w="64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60438C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B02A48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F6E830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2916" w:rsidRPr="00523DFD" w14:paraId="44B64A7B" w14:textId="77777777" w:rsidTr="00752916">
        <w:trPr>
          <w:trHeight w:val="428"/>
        </w:trPr>
        <w:tc>
          <w:tcPr>
            <w:tcW w:w="6480" w:type="dxa"/>
            <w:tcBorders>
              <w:top w:val="single" w:sz="12" w:space="0" w:color="5F497A"/>
            </w:tcBorders>
            <w:vAlign w:val="center"/>
          </w:tcPr>
          <w:p w14:paraId="081D1D8A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mēbeļu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31)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6002E19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151218</w:t>
            </w:r>
          </w:p>
        </w:tc>
        <w:tc>
          <w:tcPr>
            <w:tcW w:w="2693" w:type="dxa"/>
            <w:tcBorders>
              <w:top w:val="single" w:sz="12" w:space="0" w:color="5F497A"/>
            </w:tcBorders>
            <w:vAlign w:val="center"/>
          </w:tcPr>
          <w:p w14:paraId="699643D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6C0C9EF1" w14:textId="77777777" w:rsidTr="00752916">
        <w:trPr>
          <w:trHeight w:val="428"/>
        </w:trPr>
        <w:tc>
          <w:tcPr>
            <w:tcW w:w="6480" w:type="dxa"/>
            <w:vAlign w:val="center"/>
          </w:tcPr>
          <w:p w14:paraId="20541851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cita veida ražošana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32)</w:t>
            </w:r>
          </w:p>
        </w:tc>
        <w:tc>
          <w:tcPr>
            <w:tcW w:w="892" w:type="dxa"/>
            <w:vAlign w:val="center"/>
          </w:tcPr>
          <w:p w14:paraId="5535A7C7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151219</w:t>
            </w:r>
          </w:p>
        </w:tc>
        <w:tc>
          <w:tcPr>
            <w:tcW w:w="2693" w:type="dxa"/>
            <w:vAlign w:val="center"/>
          </w:tcPr>
          <w:p w14:paraId="06725AA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315E015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3B3A816E" w14:textId="77777777" w:rsidR="00752916" w:rsidRPr="00B04253" w:rsidRDefault="00752916" w:rsidP="00523DFD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enerģētikas sektors (NACE 05, 06, 19, 35 un 07.21, 08.92, 09.1)</w:t>
            </w:r>
          </w:p>
        </w:tc>
        <w:tc>
          <w:tcPr>
            <w:tcW w:w="892" w:type="dxa"/>
            <w:vAlign w:val="center"/>
          </w:tcPr>
          <w:p w14:paraId="4E8438C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151300</w:t>
            </w:r>
          </w:p>
        </w:tc>
        <w:tc>
          <w:tcPr>
            <w:tcW w:w="2693" w:type="dxa"/>
            <w:vAlign w:val="center"/>
          </w:tcPr>
          <w:p w14:paraId="4183A9C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6FF9AC5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294271D4" w14:textId="77777777" w:rsidR="00752916" w:rsidRPr="00B04253" w:rsidRDefault="00752916" w:rsidP="00523DFD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būvniecība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41, 42, 43)</w:t>
            </w:r>
          </w:p>
        </w:tc>
        <w:tc>
          <w:tcPr>
            <w:tcW w:w="892" w:type="dxa"/>
            <w:vAlign w:val="center"/>
          </w:tcPr>
          <w:p w14:paraId="7515909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152000</w:t>
            </w:r>
          </w:p>
        </w:tc>
        <w:tc>
          <w:tcPr>
            <w:tcW w:w="2693" w:type="dxa"/>
            <w:vAlign w:val="center"/>
          </w:tcPr>
          <w:p w14:paraId="5758714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6BA70AED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46E164D0" w14:textId="77777777" w:rsidR="00752916" w:rsidRPr="00B04253" w:rsidRDefault="00752916" w:rsidP="00E3392A">
            <w:pPr>
              <w:ind w:left="459" w:right="-98" w:hanging="14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augkopība un lopkopība, medniecība un saistītas palīgdarbības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01)</w:t>
            </w:r>
          </w:p>
        </w:tc>
        <w:tc>
          <w:tcPr>
            <w:tcW w:w="892" w:type="dxa"/>
            <w:vAlign w:val="center"/>
          </w:tcPr>
          <w:p w14:paraId="4FE5531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153100</w:t>
            </w:r>
          </w:p>
        </w:tc>
        <w:tc>
          <w:tcPr>
            <w:tcW w:w="2693" w:type="dxa"/>
            <w:vAlign w:val="center"/>
          </w:tcPr>
          <w:p w14:paraId="2BB220F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5907D68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025B2195" w14:textId="77777777" w:rsidR="00752916" w:rsidRPr="00B04253" w:rsidRDefault="00752916" w:rsidP="00523DFD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mežsaimniecība un mežizstrāde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02)</w:t>
            </w:r>
          </w:p>
        </w:tc>
        <w:tc>
          <w:tcPr>
            <w:tcW w:w="892" w:type="dxa"/>
            <w:vAlign w:val="center"/>
          </w:tcPr>
          <w:p w14:paraId="7D2411C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153200</w:t>
            </w:r>
          </w:p>
        </w:tc>
        <w:tc>
          <w:tcPr>
            <w:tcW w:w="2693" w:type="dxa"/>
            <w:vAlign w:val="center"/>
          </w:tcPr>
          <w:p w14:paraId="6BCB693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9F65E50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4327E68F" w14:textId="77777777" w:rsidR="00752916" w:rsidRPr="00B04253" w:rsidRDefault="00752916" w:rsidP="00523DFD">
            <w:pPr>
              <w:tabs>
                <w:tab w:val="left" w:pos="885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zivsaimniecība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03)</w:t>
            </w:r>
          </w:p>
        </w:tc>
        <w:tc>
          <w:tcPr>
            <w:tcW w:w="892" w:type="dxa"/>
            <w:vAlign w:val="center"/>
          </w:tcPr>
          <w:p w14:paraId="6CC4C57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153300</w:t>
            </w:r>
          </w:p>
        </w:tc>
        <w:tc>
          <w:tcPr>
            <w:tcW w:w="2693" w:type="dxa"/>
            <w:vAlign w:val="center"/>
          </w:tcPr>
          <w:p w14:paraId="53D7D43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306674C" w14:textId="77777777" w:rsidTr="00752916">
        <w:trPr>
          <w:trHeight w:val="46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1B8CEC58" w14:textId="77777777" w:rsidR="00752916" w:rsidRPr="00B04253" w:rsidRDefault="00752916" w:rsidP="00523DFD">
            <w:pPr>
              <w:tabs>
                <w:tab w:val="left" w:pos="318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citi patērētāji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0853B82D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156000</w:t>
            </w:r>
          </w:p>
        </w:tc>
        <w:tc>
          <w:tcPr>
            <w:tcW w:w="2693" w:type="dxa"/>
            <w:tcBorders>
              <w:bottom w:val="single" w:sz="6" w:space="0" w:color="5F497A"/>
            </w:tcBorders>
            <w:vAlign w:val="center"/>
          </w:tcPr>
          <w:p w14:paraId="0ECD3F6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110C148" w14:textId="77777777" w:rsidTr="00752916">
        <w:trPr>
          <w:trHeight w:val="320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57B5CBBD" w14:textId="77777777" w:rsidR="00752916" w:rsidRPr="00B04253" w:rsidRDefault="00752916" w:rsidP="00523DFD">
            <w:pPr>
              <w:ind w:left="45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7455F8A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5F497A"/>
              <w:bottom w:val="nil"/>
            </w:tcBorders>
            <w:vAlign w:val="center"/>
          </w:tcPr>
          <w:p w14:paraId="2132486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5C94D1AB" w14:textId="77777777" w:rsidTr="00752916">
        <w:trPr>
          <w:trHeight w:val="433"/>
        </w:trPr>
        <w:tc>
          <w:tcPr>
            <w:tcW w:w="6480" w:type="dxa"/>
            <w:tcBorders>
              <w:top w:val="nil"/>
            </w:tcBorders>
            <w:vAlign w:val="center"/>
          </w:tcPr>
          <w:p w14:paraId="1AD3B888" w14:textId="77777777" w:rsidR="00752916" w:rsidRPr="00B04253" w:rsidRDefault="00752916" w:rsidP="00523DFD">
            <w:pPr>
              <w:ind w:left="1933" w:hanging="133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iekārtu un ierīču remonts un uzstādīšana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33)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475AF6E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07BF9A73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1A725F04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543C672F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ūdens apgāde; notekūdeņu, atkritumu apsaimniekošana un sanācija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36, 37, 38, 39)</w:t>
            </w:r>
          </w:p>
        </w:tc>
        <w:tc>
          <w:tcPr>
            <w:tcW w:w="892" w:type="dxa"/>
            <w:vAlign w:val="center"/>
          </w:tcPr>
          <w:p w14:paraId="2C4F5CA7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156002</w:t>
            </w:r>
          </w:p>
        </w:tc>
        <w:tc>
          <w:tcPr>
            <w:tcW w:w="2693" w:type="dxa"/>
            <w:vAlign w:val="center"/>
          </w:tcPr>
          <w:p w14:paraId="7BA23FB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2C25E0A2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30B3DDB8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vairumtirdzniecība un mazumtirdzniecība; automobiļu un motociklu remonts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45, 46, 47)</w:t>
            </w:r>
          </w:p>
        </w:tc>
        <w:tc>
          <w:tcPr>
            <w:tcW w:w="892" w:type="dxa"/>
            <w:vAlign w:val="center"/>
          </w:tcPr>
          <w:p w14:paraId="7F4D975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156003</w:t>
            </w:r>
          </w:p>
        </w:tc>
        <w:tc>
          <w:tcPr>
            <w:tcW w:w="2693" w:type="dxa"/>
            <w:vAlign w:val="center"/>
          </w:tcPr>
          <w:p w14:paraId="5EB3A09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64BFCF26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44277DC5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transports un uzglabāšana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49, 50, 51, 52, 53)</w:t>
            </w:r>
          </w:p>
        </w:tc>
        <w:tc>
          <w:tcPr>
            <w:tcW w:w="892" w:type="dxa"/>
            <w:vAlign w:val="center"/>
          </w:tcPr>
          <w:p w14:paraId="3A10BD0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156004</w:t>
            </w:r>
          </w:p>
        </w:tc>
        <w:tc>
          <w:tcPr>
            <w:tcW w:w="2693" w:type="dxa"/>
            <w:vAlign w:val="center"/>
          </w:tcPr>
          <w:p w14:paraId="2F30231D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640102EC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2D7AC6D0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izmitināšana un ēdināšanas pakalpojumi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55, 56)</w:t>
            </w:r>
          </w:p>
        </w:tc>
        <w:tc>
          <w:tcPr>
            <w:tcW w:w="892" w:type="dxa"/>
            <w:vAlign w:val="center"/>
          </w:tcPr>
          <w:p w14:paraId="5A29E38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156005</w:t>
            </w:r>
          </w:p>
        </w:tc>
        <w:tc>
          <w:tcPr>
            <w:tcW w:w="2693" w:type="dxa"/>
            <w:vAlign w:val="center"/>
          </w:tcPr>
          <w:p w14:paraId="140A2383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2B035C90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15DA09A1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informācijas un komunikācijas pakalpojumi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58, 59, 60, 61, 62, 63)</w:t>
            </w:r>
          </w:p>
        </w:tc>
        <w:tc>
          <w:tcPr>
            <w:tcW w:w="892" w:type="dxa"/>
            <w:vAlign w:val="center"/>
          </w:tcPr>
          <w:p w14:paraId="68B01C8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156006</w:t>
            </w:r>
          </w:p>
        </w:tc>
        <w:tc>
          <w:tcPr>
            <w:tcW w:w="2693" w:type="dxa"/>
            <w:vAlign w:val="center"/>
          </w:tcPr>
          <w:p w14:paraId="4744873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59852FEE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3B02BA28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finanšu un apdrošināšanas darbības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64, 65, 66)</w:t>
            </w:r>
          </w:p>
        </w:tc>
        <w:tc>
          <w:tcPr>
            <w:tcW w:w="892" w:type="dxa"/>
            <w:vAlign w:val="center"/>
          </w:tcPr>
          <w:p w14:paraId="72AC730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156007</w:t>
            </w:r>
          </w:p>
        </w:tc>
        <w:tc>
          <w:tcPr>
            <w:tcW w:w="2693" w:type="dxa"/>
            <w:vAlign w:val="center"/>
          </w:tcPr>
          <w:p w14:paraId="5CC7012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3F1A5C2E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658C9EB7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operācijas ar nekustamo īpašumu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68)</w:t>
            </w:r>
          </w:p>
        </w:tc>
        <w:tc>
          <w:tcPr>
            <w:tcW w:w="892" w:type="dxa"/>
            <w:vAlign w:val="center"/>
          </w:tcPr>
          <w:p w14:paraId="5EB1C9D7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156008</w:t>
            </w:r>
          </w:p>
        </w:tc>
        <w:tc>
          <w:tcPr>
            <w:tcW w:w="2693" w:type="dxa"/>
            <w:vAlign w:val="center"/>
          </w:tcPr>
          <w:p w14:paraId="6599248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13BC18FC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714F1917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profesionālie, zinātniskie un tehniskie pakalpojumi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69, 70, 71, 72, 73, 74, 75)</w:t>
            </w:r>
          </w:p>
        </w:tc>
        <w:tc>
          <w:tcPr>
            <w:tcW w:w="892" w:type="dxa"/>
            <w:vAlign w:val="center"/>
          </w:tcPr>
          <w:p w14:paraId="0282730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156009</w:t>
            </w:r>
          </w:p>
        </w:tc>
        <w:tc>
          <w:tcPr>
            <w:tcW w:w="2693" w:type="dxa"/>
            <w:vAlign w:val="center"/>
          </w:tcPr>
          <w:p w14:paraId="6183AE2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5AB63C0B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321742BB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administratīvo un apkalpojošo dienestu darbība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77, 78, 79, 80, 81, 82)</w:t>
            </w:r>
          </w:p>
        </w:tc>
        <w:tc>
          <w:tcPr>
            <w:tcW w:w="892" w:type="dxa"/>
            <w:vAlign w:val="center"/>
          </w:tcPr>
          <w:p w14:paraId="4167C8D7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156010</w:t>
            </w:r>
          </w:p>
        </w:tc>
        <w:tc>
          <w:tcPr>
            <w:tcW w:w="2693" w:type="dxa"/>
            <w:vAlign w:val="center"/>
          </w:tcPr>
          <w:p w14:paraId="4590AFD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337489AD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1C2A5EA5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valsts pārvalde un aizsardzība; obligātā sociālā apdrošināšana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84)</w:t>
            </w:r>
          </w:p>
        </w:tc>
        <w:tc>
          <w:tcPr>
            <w:tcW w:w="892" w:type="dxa"/>
            <w:vAlign w:val="center"/>
          </w:tcPr>
          <w:p w14:paraId="207DA1F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156011</w:t>
            </w:r>
          </w:p>
        </w:tc>
        <w:tc>
          <w:tcPr>
            <w:tcW w:w="2693" w:type="dxa"/>
            <w:vAlign w:val="center"/>
          </w:tcPr>
          <w:p w14:paraId="0EBAE87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002DFBAA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18D27C08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izglītība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85)</w:t>
            </w:r>
          </w:p>
        </w:tc>
        <w:tc>
          <w:tcPr>
            <w:tcW w:w="892" w:type="dxa"/>
            <w:vAlign w:val="center"/>
          </w:tcPr>
          <w:p w14:paraId="5DECEBA3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156012</w:t>
            </w:r>
          </w:p>
        </w:tc>
        <w:tc>
          <w:tcPr>
            <w:tcW w:w="2693" w:type="dxa"/>
            <w:vAlign w:val="center"/>
          </w:tcPr>
          <w:p w14:paraId="6518B6E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1EAF8D08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7F1C5543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veselība un sociālā aprūpe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86, 87, 88)</w:t>
            </w:r>
          </w:p>
        </w:tc>
        <w:tc>
          <w:tcPr>
            <w:tcW w:w="892" w:type="dxa"/>
            <w:vAlign w:val="center"/>
          </w:tcPr>
          <w:p w14:paraId="7CFFE77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156013</w:t>
            </w:r>
          </w:p>
        </w:tc>
        <w:tc>
          <w:tcPr>
            <w:tcW w:w="2693" w:type="dxa"/>
            <w:vAlign w:val="center"/>
          </w:tcPr>
          <w:p w14:paraId="0060DA9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4D9123CC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4FC23723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māksla, izklaide un atpūta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90, 91, 92, 93)</w:t>
            </w:r>
          </w:p>
        </w:tc>
        <w:tc>
          <w:tcPr>
            <w:tcW w:w="892" w:type="dxa"/>
            <w:vAlign w:val="center"/>
          </w:tcPr>
          <w:p w14:paraId="68CA09A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156014</w:t>
            </w:r>
          </w:p>
        </w:tc>
        <w:tc>
          <w:tcPr>
            <w:tcW w:w="2693" w:type="dxa"/>
            <w:vAlign w:val="center"/>
          </w:tcPr>
          <w:p w14:paraId="29E1915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71853CB9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5417329C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citi pakalpojumi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94, 95, 96)</w:t>
            </w:r>
          </w:p>
        </w:tc>
        <w:tc>
          <w:tcPr>
            <w:tcW w:w="892" w:type="dxa"/>
            <w:vAlign w:val="center"/>
          </w:tcPr>
          <w:p w14:paraId="18FD5AE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156015</w:t>
            </w:r>
          </w:p>
        </w:tc>
        <w:tc>
          <w:tcPr>
            <w:tcW w:w="2693" w:type="dxa"/>
            <w:vAlign w:val="center"/>
          </w:tcPr>
          <w:p w14:paraId="4A95D7D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14:paraId="0FEB3545" w14:textId="77777777" w:rsidTr="00752916">
        <w:trPr>
          <w:trHeight w:val="308"/>
        </w:trPr>
        <w:tc>
          <w:tcPr>
            <w:tcW w:w="6480" w:type="dxa"/>
            <w:vAlign w:val="center"/>
          </w:tcPr>
          <w:p w14:paraId="1F777035" w14:textId="77777777"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ārpusteritoriālo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organizāciju un institūciju darbība 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NACE 99)</w:t>
            </w:r>
          </w:p>
        </w:tc>
        <w:tc>
          <w:tcPr>
            <w:tcW w:w="892" w:type="dxa"/>
            <w:vAlign w:val="center"/>
          </w:tcPr>
          <w:p w14:paraId="4418636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156016</w:t>
            </w:r>
          </w:p>
        </w:tc>
        <w:tc>
          <w:tcPr>
            <w:tcW w:w="2693" w:type="dxa"/>
            <w:vAlign w:val="center"/>
          </w:tcPr>
          <w:p w14:paraId="76AAC24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5F61ACFB" w14:textId="77777777" w:rsidTr="00752916">
        <w:trPr>
          <w:trHeight w:val="430"/>
        </w:trPr>
        <w:tc>
          <w:tcPr>
            <w:tcW w:w="6480" w:type="dxa"/>
            <w:vAlign w:val="center"/>
          </w:tcPr>
          <w:p w14:paraId="4D676312" w14:textId="77777777" w:rsidR="00752916" w:rsidRPr="00B04253" w:rsidRDefault="00752916" w:rsidP="00E3392A">
            <w:pPr>
              <w:ind w:left="318" w:firstLine="2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saspiestās gāzes piegāde autotransporta līdzekļiem neatkarīgi no</w:t>
            </w:r>
            <w:proofErr w:type="gramStart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     </w:t>
            </w:r>
            <w:proofErr w:type="gramEnd"/>
            <w:r w:rsidRPr="00B04253">
              <w:rPr>
                <w:rFonts w:ascii="Calibri" w:hAnsi="Calibri" w:cs="Calibri"/>
                <w:color w:val="000000"/>
                <w:sz w:val="20"/>
              </w:rPr>
              <w:t>tautsaimniecības nozares</w:t>
            </w:r>
          </w:p>
        </w:tc>
        <w:tc>
          <w:tcPr>
            <w:tcW w:w="892" w:type="dxa"/>
            <w:vAlign w:val="center"/>
          </w:tcPr>
          <w:p w14:paraId="12507C90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154000</w:t>
            </w:r>
          </w:p>
        </w:tc>
        <w:tc>
          <w:tcPr>
            <w:tcW w:w="2693" w:type="dxa"/>
            <w:vAlign w:val="center"/>
          </w:tcPr>
          <w:p w14:paraId="34C75DA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D735EAA" w14:textId="77777777" w:rsidTr="00752916">
        <w:trPr>
          <w:trHeight w:val="430"/>
        </w:trPr>
        <w:tc>
          <w:tcPr>
            <w:tcW w:w="6480" w:type="dxa"/>
            <w:vAlign w:val="center"/>
          </w:tcPr>
          <w:p w14:paraId="4136120B" w14:textId="77777777" w:rsidR="00752916" w:rsidRPr="00B04253" w:rsidRDefault="00752916" w:rsidP="00E3392A">
            <w:pPr>
              <w:ind w:left="318" w:firstLine="2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gāzes piegāde mājsaimniecībām</w:t>
            </w:r>
          </w:p>
        </w:tc>
        <w:tc>
          <w:tcPr>
            <w:tcW w:w="892" w:type="dxa"/>
            <w:vAlign w:val="center"/>
          </w:tcPr>
          <w:p w14:paraId="525F094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155000</w:t>
            </w:r>
          </w:p>
        </w:tc>
        <w:tc>
          <w:tcPr>
            <w:tcW w:w="2693" w:type="dxa"/>
            <w:vAlign w:val="center"/>
          </w:tcPr>
          <w:p w14:paraId="22F5095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5B59D10" w14:textId="77777777" w:rsidTr="00752916">
        <w:trPr>
          <w:trHeight w:val="430"/>
        </w:trPr>
        <w:tc>
          <w:tcPr>
            <w:tcW w:w="6480" w:type="dxa"/>
            <w:vAlign w:val="center"/>
          </w:tcPr>
          <w:p w14:paraId="3E036B5C" w14:textId="77777777"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Zudumi</w:t>
            </w:r>
          </w:p>
        </w:tc>
        <w:tc>
          <w:tcPr>
            <w:tcW w:w="892" w:type="dxa"/>
            <w:vAlign w:val="center"/>
          </w:tcPr>
          <w:p w14:paraId="243A8CD4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160000</w:t>
            </w:r>
          </w:p>
        </w:tc>
        <w:tc>
          <w:tcPr>
            <w:tcW w:w="2693" w:type="dxa"/>
            <w:vAlign w:val="center"/>
          </w:tcPr>
          <w:p w14:paraId="753963C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135A6FA" w14:textId="77777777" w:rsidTr="00752916">
        <w:trPr>
          <w:trHeight w:val="460"/>
        </w:trPr>
        <w:tc>
          <w:tcPr>
            <w:tcW w:w="6480" w:type="dxa"/>
            <w:vAlign w:val="center"/>
          </w:tcPr>
          <w:p w14:paraId="13574BA7" w14:textId="77777777"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Atlikumi gada beigās</w:t>
            </w:r>
          </w:p>
        </w:tc>
        <w:tc>
          <w:tcPr>
            <w:tcW w:w="892" w:type="dxa"/>
            <w:vAlign w:val="center"/>
          </w:tcPr>
          <w:p w14:paraId="16FDFB2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170000</w:t>
            </w:r>
          </w:p>
        </w:tc>
        <w:tc>
          <w:tcPr>
            <w:tcW w:w="2693" w:type="dxa"/>
            <w:vAlign w:val="center"/>
          </w:tcPr>
          <w:p w14:paraId="28996EA0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225376CD" w14:textId="77777777" w:rsidR="00523DFD" w:rsidRPr="00B04253" w:rsidRDefault="00523DFD" w:rsidP="00523DFD">
      <w:pPr>
        <w:rPr>
          <w:rFonts w:ascii="Calibri" w:hAnsi="Calibri" w:cs="Calibri"/>
          <w:color w:val="000000"/>
          <w:sz w:val="8"/>
          <w:szCs w:val="8"/>
        </w:rPr>
      </w:pPr>
    </w:p>
    <w:p w14:paraId="77014FDD" w14:textId="77777777" w:rsidR="00523DFD" w:rsidRPr="00C458DE" w:rsidRDefault="00523DFD" w:rsidP="00523DFD">
      <w:pPr>
        <w:spacing w:after="60"/>
        <w:rPr>
          <w:rFonts w:ascii="Calibri" w:hAnsi="Calibri" w:cs="Calibri"/>
          <w:b/>
          <w:color w:val="000000"/>
        </w:rPr>
      </w:pPr>
      <w:r w:rsidRPr="00B04253">
        <w:rPr>
          <w:rFonts w:ascii="Calibri" w:hAnsi="Calibri" w:cs="Calibri"/>
          <w:b/>
          <w:color w:val="000000"/>
        </w:rPr>
        <w:lastRenderedPageBreak/>
        <w:t>2</w:t>
      </w:r>
      <w:r w:rsidRPr="00C458DE">
        <w:rPr>
          <w:rFonts w:ascii="Calibri" w:hAnsi="Calibri" w:cs="Calibri"/>
          <w:b/>
          <w:color w:val="000000"/>
        </w:rPr>
        <w:t xml:space="preserve">. </w:t>
      </w:r>
      <w:r w:rsidR="00184956" w:rsidRPr="00C458DE">
        <w:rPr>
          <w:rFonts w:ascii="Calibri" w:hAnsi="Calibri" w:cs="Calibri"/>
          <w:b/>
          <w:color w:val="000000"/>
        </w:rPr>
        <w:t>Pārvades gāzes</w:t>
      </w:r>
      <w:r w:rsidRPr="00C458DE">
        <w:rPr>
          <w:rFonts w:ascii="Calibri" w:hAnsi="Calibri" w:cs="Calibri"/>
          <w:b/>
          <w:color w:val="000000"/>
        </w:rPr>
        <w:t>vadi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1350"/>
        <w:gridCol w:w="2565"/>
      </w:tblGrid>
      <w:tr w:rsidR="00523DFD" w:rsidRPr="00C458DE" w14:paraId="4CE0D4C8" w14:textId="77777777" w:rsidTr="00B04253">
        <w:trPr>
          <w:cantSplit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61D6BC" w14:textId="77777777" w:rsidR="00523DFD" w:rsidRPr="00C458DE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C77B11B" w14:textId="77777777" w:rsidR="00523DFD" w:rsidRPr="00C458DE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D2253D" w14:textId="77777777" w:rsidR="00523DFD" w:rsidRPr="00C458DE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Mērvienība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EB5320" w14:textId="77777777" w:rsidR="00523DFD" w:rsidRPr="00C458DE" w:rsidRDefault="002E0CEA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Pavisam</w:t>
            </w:r>
          </w:p>
        </w:tc>
      </w:tr>
      <w:tr w:rsidR="00523DFD" w:rsidRPr="00C458DE" w14:paraId="33D9A5F0" w14:textId="77777777" w:rsidTr="00B04253">
        <w:trPr>
          <w:cantSplit/>
        </w:trPr>
        <w:tc>
          <w:tcPr>
            <w:tcW w:w="5040" w:type="dxa"/>
            <w:tcBorders>
              <w:top w:val="single" w:sz="6" w:space="0" w:color="5F497A"/>
              <w:bottom w:val="single" w:sz="12" w:space="0" w:color="5F497A"/>
            </w:tcBorders>
          </w:tcPr>
          <w:p w14:paraId="684FD48C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top w:val="single" w:sz="6" w:space="0" w:color="5F497A"/>
              <w:bottom w:val="single" w:sz="12" w:space="0" w:color="5F497A"/>
            </w:tcBorders>
          </w:tcPr>
          <w:p w14:paraId="5999DB2B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single" w:sz="6" w:space="0" w:color="5F497A"/>
              <w:bottom w:val="single" w:sz="12" w:space="0" w:color="5F497A"/>
            </w:tcBorders>
          </w:tcPr>
          <w:p w14:paraId="7E79F86E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565" w:type="dxa"/>
            <w:tcBorders>
              <w:top w:val="single" w:sz="6" w:space="0" w:color="5F497A"/>
              <w:bottom w:val="single" w:sz="12" w:space="0" w:color="5F497A"/>
            </w:tcBorders>
          </w:tcPr>
          <w:p w14:paraId="283C7ECF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23DFD" w:rsidRPr="00C458DE" w14:paraId="4EA43A24" w14:textId="77777777" w:rsidTr="00B04253">
        <w:trPr>
          <w:cantSplit/>
          <w:trHeight w:val="454"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FBFC0C1" w14:textId="77777777" w:rsidR="00523DFD" w:rsidRPr="00C458DE" w:rsidRDefault="00520EC5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Pārvades gāzes</w:t>
            </w:r>
            <w:r w:rsidR="00523DFD" w:rsidRPr="00C458DE">
              <w:rPr>
                <w:rFonts w:ascii="Calibri" w:hAnsi="Calibri" w:cs="Calibri"/>
                <w:color w:val="000000"/>
                <w:sz w:val="20"/>
              </w:rPr>
              <w:t>vadu garums gada beigās</w:t>
            </w: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527A6A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210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92F073B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352A4A" w14:textId="77777777"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14:paraId="402A54C0" w14:textId="77777777" w:rsidTr="00B04253">
        <w:trPr>
          <w:cantSplit/>
          <w:trHeight w:val="377"/>
        </w:trPr>
        <w:tc>
          <w:tcPr>
            <w:tcW w:w="5040" w:type="dxa"/>
            <w:tcBorders>
              <w:top w:val="single" w:sz="6" w:space="0" w:color="5F497A"/>
              <w:bottom w:val="nil"/>
            </w:tcBorders>
            <w:vAlign w:val="center"/>
          </w:tcPr>
          <w:p w14:paraId="0D57483B" w14:textId="77777777" w:rsidR="00523DFD" w:rsidRPr="00C458DE" w:rsidRDefault="00523DFD" w:rsidP="00523DFD">
            <w:pPr>
              <w:ind w:left="47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tai skaitā pēc iekšējā diametra, mm:</w:t>
            </w:r>
          </w:p>
        </w:tc>
        <w:tc>
          <w:tcPr>
            <w:tcW w:w="1530" w:type="dxa"/>
            <w:tcBorders>
              <w:top w:val="single" w:sz="6" w:space="0" w:color="5F497A"/>
              <w:bottom w:val="nil"/>
            </w:tcBorders>
            <w:vAlign w:val="center"/>
          </w:tcPr>
          <w:p w14:paraId="687AA80B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5F497A"/>
              <w:bottom w:val="nil"/>
            </w:tcBorders>
            <w:vAlign w:val="center"/>
          </w:tcPr>
          <w:p w14:paraId="448D9912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5F497A"/>
              <w:bottom w:val="nil"/>
            </w:tcBorders>
            <w:vAlign w:val="center"/>
          </w:tcPr>
          <w:p w14:paraId="073610AC" w14:textId="77777777"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14:paraId="478CB859" w14:textId="77777777" w:rsidTr="00B04253">
        <w:trPr>
          <w:cantSplit/>
          <w:trHeight w:val="325"/>
        </w:trPr>
        <w:tc>
          <w:tcPr>
            <w:tcW w:w="5040" w:type="dxa"/>
            <w:tcBorders>
              <w:top w:val="nil"/>
            </w:tcBorders>
            <w:vAlign w:val="center"/>
          </w:tcPr>
          <w:p w14:paraId="3302216B" w14:textId="77777777" w:rsidR="00523DFD" w:rsidRPr="00C458DE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līdz 300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3C8CD46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7977FA9A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0AD5CFAC" w14:textId="77777777"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14:paraId="59CEE06A" w14:textId="77777777" w:rsidTr="00B04253">
        <w:trPr>
          <w:cantSplit/>
          <w:trHeight w:val="454"/>
        </w:trPr>
        <w:tc>
          <w:tcPr>
            <w:tcW w:w="5040" w:type="dxa"/>
            <w:vAlign w:val="center"/>
          </w:tcPr>
          <w:p w14:paraId="7C891761" w14:textId="77777777" w:rsidR="00523DFD" w:rsidRPr="00C458DE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no 301 līdz 500</w:t>
            </w:r>
          </w:p>
        </w:tc>
        <w:tc>
          <w:tcPr>
            <w:tcW w:w="1530" w:type="dxa"/>
            <w:vAlign w:val="center"/>
          </w:tcPr>
          <w:p w14:paraId="3252D767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212</w:t>
            </w:r>
          </w:p>
        </w:tc>
        <w:tc>
          <w:tcPr>
            <w:tcW w:w="1350" w:type="dxa"/>
            <w:vAlign w:val="center"/>
          </w:tcPr>
          <w:p w14:paraId="2F1E6B4D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3D073D7E" w14:textId="77777777"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14:paraId="4966AD7B" w14:textId="77777777" w:rsidTr="00B04253">
        <w:trPr>
          <w:cantSplit/>
          <w:trHeight w:val="454"/>
        </w:trPr>
        <w:tc>
          <w:tcPr>
            <w:tcW w:w="5040" w:type="dxa"/>
            <w:vAlign w:val="center"/>
          </w:tcPr>
          <w:p w14:paraId="708433F2" w14:textId="77777777" w:rsidR="00523DFD" w:rsidRPr="00C458DE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no 501 līdz 700</w:t>
            </w:r>
          </w:p>
        </w:tc>
        <w:tc>
          <w:tcPr>
            <w:tcW w:w="1530" w:type="dxa"/>
            <w:vAlign w:val="center"/>
          </w:tcPr>
          <w:p w14:paraId="1AC9CB45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213</w:t>
            </w:r>
          </w:p>
        </w:tc>
        <w:tc>
          <w:tcPr>
            <w:tcW w:w="1350" w:type="dxa"/>
            <w:vAlign w:val="center"/>
          </w:tcPr>
          <w:p w14:paraId="4A87CF63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572BE114" w14:textId="77777777"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14:paraId="48FEC342" w14:textId="77777777" w:rsidTr="00B04253">
        <w:trPr>
          <w:cantSplit/>
          <w:trHeight w:val="454"/>
        </w:trPr>
        <w:tc>
          <w:tcPr>
            <w:tcW w:w="5040" w:type="dxa"/>
            <w:vAlign w:val="center"/>
          </w:tcPr>
          <w:p w14:paraId="031A3323" w14:textId="77777777" w:rsidR="00523DFD" w:rsidRPr="00C458DE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700 un lielāki</w:t>
            </w:r>
          </w:p>
        </w:tc>
        <w:tc>
          <w:tcPr>
            <w:tcW w:w="1530" w:type="dxa"/>
            <w:vAlign w:val="center"/>
          </w:tcPr>
          <w:p w14:paraId="1F2864F6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214</w:t>
            </w:r>
          </w:p>
        </w:tc>
        <w:tc>
          <w:tcPr>
            <w:tcW w:w="1350" w:type="dxa"/>
            <w:vAlign w:val="center"/>
          </w:tcPr>
          <w:p w14:paraId="6BB60164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406049DF" w14:textId="77777777"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14:paraId="24C455F3" w14:textId="77777777" w:rsidTr="00B04253">
        <w:trPr>
          <w:cantSplit/>
          <w:trHeight w:val="454"/>
        </w:trPr>
        <w:tc>
          <w:tcPr>
            <w:tcW w:w="5040" w:type="dxa"/>
            <w:vAlign w:val="center"/>
          </w:tcPr>
          <w:p w14:paraId="70958D3F" w14:textId="77777777" w:rsidR="00523DFD" w:rsidRPr="00C458DE" w:rsidRDefault="00520EC5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Atzari</w:t>
            </w:r>
          </w:p>
        </w:tc>
        <w:tc>
          <w:tcPr>
            <w:tcW w:w="1530" w:type="dxa"/>
            <w:vAlign w:val="center"/>
          </w:tcPr>
          <w:p w14:paraId="345894A9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220</w:t>
            </w:r>
          </w:p>
        </w:tc>
        <w:tc>
          <w:tcPr>
            <w:tcW w:w="1350" w:type="dxa"/>
            <w:vAlign w:val="center"/>
          </w:tcPr>
          <w:p w14:paraId="454BEB17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0C86A714" w14:textId="77777777"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14:paraId="279717A3" w14:textId="77777777" w:rsidTr="00B04253">
        <w:trPr>
          <w:cantSplit/>
          <w:trHeight w:val="454"/>
        </w:trPr>
        <w:tc>
          <w:tcPr>
            <w:tcW w:w="5040" w:type="dxa"/>
            <w:vAlign w:val="center"/>
          </w:tcPr>
          <w:p w14:paraId="1B222126" w14:textId="77777777" w:rsidR="00523DFD" w:rsidRPr="00C458DE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Gāzes sadales stacijas gada beigās</w:t>
            </w:r>
          </w:p>
        </w:tc>
        <w:tc>
          <w:tcPr>
            <w:tcW w:w="1530" w:type="dxa"/>
            <w:vAlign w:val="center"/>
          </w:tcPr>
          <w:p w14:paraId="075E686E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230</w:t>
            </w:r>
          </w:p>
        </w:tc>
        <w:tc>
          <w:tcPr>
            <w:tcW w:w="1350" w:type="dxa"/>
            <w:vAlign w:val="center"/>
          </w:tcPr>
          <w:p w14:paraId="4BD8EB39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gab.</w:t>
            </w:r>
          </w:p>
        </w:tc>
        <w:tc>
          <w:tcPr>
            <w:tcW w:w="2565" w:type="dxa"/>
            <w:vAlign w:val="center"/>
          </w:tcPr>
          <w:p w14:paraId="5BC4CA70" w14:textId="77777777"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14:paraId="641CEF47" w14:textId="77777777" w:rsidTr="00B04253">
        <w:trPr>
          <w:cantSplit/>
          <w:trHeight w:val="454"/>
        </w:trPr>
        <w:tc>
          <w:tcPr>
            <w:tcW w:w="5040" w:type="dxa"/>
            <w:vAlign w:val="center"/>
          </w:tcPr>
          <w:p w14:paraId="6A727FBC" w14:textId="77777777" w:rsidR="00523DFD" w:rsidRPr="00C458DE" w:rsidRDefault="00523DFD" w:rsidP="00520EC5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 xml:space="preserve">Transportēta gāze pa </w:t>
            </w:r>
            <w:r w:rsidR="00520EC5" w:rsidRPr="00C458DE">
              <w:rPr>
                <w:rFonts w:ascii="Calibri" w:hAnsi="Calibri" w:cs="Calibri"/>
                <w:color w:val="000000"/>
                <w:sz w:val="20"/>
              </w:rPr>
              <w:t>pārvades gāzes</w:t>
            </w:r>
            <w:r w:rsidRPr="00C458DE">
              <w:rPr>
                <w:rFonts w:ascii="Calibri" w:hAnsi="Calibri" w:cs="Calibri"/>
                <w:color w:val="000000"/>
                <w:sz w:val="20"/>
              </w:rPr>
              <w:t>vadiem</w:t>
            </w:r>
          </w:p>
        </w:tc>
        <w:tc>
          <w:tcPr>
            <w:tcW w:w="1530" w:type="dxa"/>
            <w:vAlign w:val="center"/>
          </w:tcPr>
          <w:p w14:paraId="459B3FFD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240</w:t>
            </w:r>
          </w:p>
        </w:tc>
        <w:tc>
          <w:tcPr>
            <w:tcW w:w="1350" w:type="dxa"/>
            <w:vAlign w:val="center"/>
          </w:tcPr>
          <w:p w14:paraId="6FF2ADF1" w14:textId="77777777" w:rsidR="00523DFD" w:rsidRPr="00C458DE" w:rsidRDefault="00A4050A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C458DE">
              <w:rPr>
                <w:rFonts w:ascii="Calibri" w:hAnsi="Calibri" w:cs="Calibri"/>
                <w:color w:val="000000"/>
                <w:sz w:val="20"/>
              </w:rPr>
              <w:t>M</w:t>
            </w:r>
            <w:r w:rsidR="009C78E2" w:rsidRPr="00C458DE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C458DE">
              <w:rPr>
                <w:rFonts w:ascii="Calibri" w:hAnsi="Calibri" w:cs="Calibri"/>
                <w:color w:val="000000"/>
                <w:sz w:val="20"/>
              </w:rPr>
              <w:t>h</w:t>
            </w:r>
            <w:proofErr w:type="spellEnd"/>
          </w:p>
        </w:tc>
        <w:tc>
          <w:tcPr>
            <w:tcW w:w="2565" w:type="dxa"/>
            <w:vAlign w:val="center"/>
          </w:tcPr>
          <w:p w14:paraId="4C07D902" w14:textId="77777777"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40FA79A9" w14:textId="77777777" w:rsidTr="00B04253">
        <w:trPr>
          <w:cantSplit/>
          <w:trHeight w:val="454"/>
        </w:trPr>
        <w:tc>
          <w:tcPr>
            <w:tcW w:w="5040" w:type="dxa"/>
            <w:vAlign w:val="center"/>
          </w:tcPr>
          <w:p w14:paraId="4514508F" w14:textId="77777777" w:rsidR="00523DFD" w:rsidRPr="00C458DE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 xml:space="preserve">Gāzes iesūknēšana pazemes gāzes krātuvē </w:t>
            </w:r>
          </w:p>
        </w:tc>
        <w:tc>
          <w:tcPr>
            <w:tcW w:w="1530" w:type="dxa"/>
            <w:vAlign w:val="center"/>
          </w:tcPr>
          <w:p w14:paraId="376348A7" w14:textId="77777777"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1350" w:type="dxa"/>
            <w:vAlign w:val="center"/>
          </w:tcPr>
          <w:p w14:paraId="76E70C2D" w14:textId="77777777" w:rsidR="00523DFD" w:rsidRPr="00C458DE" w:rsidRDefault="00A4050A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C458DE">
              <w:rPr>
                <w:rFonts w:ascii="Calibri" w:hAnsi="Calibri" w:cs="Calibri"/>
                <w:color w:val="000000"/>
                <w:sz w:val="20"/>
              </w:rPr>
              <w:t>MWh</w:t>
            </w:r>
            <w:proofErr w:type="spellEnd"/>
          </w:p>
        </w:tc>
        <w:tc>
          <w:tcPr>
            <w:tcW w:w="2565" w:type="dxa"/>
            <w:vAlign w:val="center"/>
          </w:tcPr>
          <w:p w14:paraId="18CB0E90" w14:textId="77777777" w:rsidR="00523DFD" w:rsidRPr="00B04253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641A2FF2" w14:textId="77777777" w:rsidR="00523DFD" w:rsidRPr="00B04253" w:rsidRDefault="00523DFD" w:rsidP="00523DFD">
      <w:pPr>
        <w:rPr>
          <w:rFonts w:ascii="Calibri" w:hAnsi="Calibri" w:cs="Calibri"/>
          <w:b/>
          <w:color w:val="000000"/>
        </w:rPr>
      </w:pPr>
    </w:p>
    <w:p w14:paraId="5BAE31CD" w14:textId="77777777" w:rsidR="00523DFD" w:rsidRPr="00B04253" w:rsidRDefault="00523DFD" w:rsidP="00523DFD">
      <w:pPr>
        <w:rPr>
          <w:rFonts w:ascii="Calibri" w:hAnsi="Calibri" w:cs="Calibri"/>
          <w:b/>
          <w:color w:val="000000"/>
        </w:rPr>
      </w:pPr>
      <w:r w:rsidRPr="00B04253">
        <w:rPr>
          <w:rFonts w:ascii="Calibri" w:hAnsi="Calibri" w:cs="Calibri"/>
          <w:b/>
          <w:color w:val="000000"/>
        </w:rPr>
        <w:t>3. Pazemes dabasgāzes krātuve</w:t>
      </w:r>
    </w:p>
    <w:p w14:paraId="44B96BF9" w14:textId="77777777" w:rsidR="00523DFD" w:rsidRPr="00B04253" w:rsidRDefault="00523DFD" w:rsidP="00523DFD">
      <w:pPr>
        <w:ind w:right="48"/>
        <w:jc w:val="right"/>
        <w:rPr>
          <w:rFonts w:ascii="Calibri" w:hAnsi="Calibri" w:cs="Calibri"/>
          <w:color w:val="000000"/>
          <w:sz w:val="20"/>
          <w:u w:val="single"/>
        </w:rPr>
      </w:pP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374"/>
        <w:gridCol w:w="1646"/>
        <w:gridCol w:w="3465"/>
      </w:tblGrid>
      <w:tr w:rsidR="00523DFD" w:rsidRPr="00523DFD" w14:paraId="43327C5F" w14:textId="77777777" w:rsidTr="00B04253">
        <w:trPr>
          <w:cantSplit/>
        </w:trPr>
        <w:tc>
          <w:tcPr>
            <w:tcW w:w="5374" w:type="dxa"/>
            <w:tcBorders>
              <w:top w:val="single" w:sz="12" w:space="0" w:color="5F497A"/>
              <w:bottom w:val="single" w:sz="6" w:space="0" w:color="5F497A"/>
            </w:tcBorders>
          </w:tcPr>
          <w:p w14:paraId="18701BE2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12" w:space="0" w:color="5F497A"/>
              <w:bottom w:val="single" w:sz="6" w:space="0" w:color="5F497A"/>
            </w:tcBorders>
          </w:tcPr>
          <w:p w14:paraId="1FEA5A36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3465" w:type="dxa"/>
            <w:tcBorders>
              <w:top w:val="single" w:sz="12" w:space="0" w:color="5F497A"/>
              <w:bottom w:val="single" w:sz="6" w:space="0" w:color="5F497A"/>
            </w:tcBorders>
          </w:tcPr>
          <w:p w14:paraId="7C938A6D" w14:textId="77777777" w:rsidR="00523DFD" w:rsidRPr="00B04253" w:rsidRDefault="00161CA5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523DFD" w:rsidRPr="00523DFD" w14:paraId="772F008F" w14:textId="77777777" w:rsidTr="00B04253">
        <w:trPr>
          <w:cantSplit/>
        </w:trPr>
        <w:tc>
          <w:tcPr>
            <w:tcW w:w="5374" w:type="dxa"/>
            <w:tcBorders>
              <w:top w:val="single" w:sz="6" w:space="0" w:color="5F497A"/>
              <w:bottom w:val="single" w:sz="12" w:space="0" w:color="5F497A"/>
            </w:tcBorders>
          </w:tcPr>
          <w:p w14:paraId="02DA1D42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646" w:type="dxa"/>
            <w:tcBorders>
              <w:top w:val="single" w:sz="6" w:space="0" w:color="5F497A"/>
              <w:bottom w:val="single" w:sz="12" w:space="0" w:color="5F497A"/>
            </w:tcBorders>
          </w:tcPr>
          <w:p w14:paraId="04A1312A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65" w:type="dxa"/>
            <w:tcBorders>
              <w:top w:val="single" w:sz="6" w:space="0" w:color="5F497A"/>
              <w:bottom w:val="single" w:sz="12" w:space="0" w:color="5F497A"/>
            </w:tcBorders>
          </w:tcPr>
          <w:p w14:paraId="36E7D6FA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23DFD" w:rsidRPr="00523DFD" w14:paraId="0AA33716" w14:textId="77777777" w:rsidTr="00E3392A">
        <w:trPr>
          <w:cantSplit/>
          <w:trHeight w:val="454"/>
        </w:trPr>
        <w:tc>
          <w:tcPr>
            <w:tcW w:w="53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35775E" w14:textId="77777777" w:rsidR="00523DFD" w:rsidRPr="000966B7" w:rsidRDefault="00523DFD" w:rsidP="00523DFD">
            <w:pPr>
              <w:pStyle w:val="Heading2"/>
              <w:keepNext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966B7">
              <w:rPr>
                <w:rFonts w:ascii="Calibri" w:hAnsi="Calibri" w:cs="Calibri"/>
                <w:color w:val="000000"/>
                <w:sz w:val="20"/>
                <w:szCs w:val="22"/>
              </w:rPr>
              <w:t>Projektētās jaudas</w:t>
            </w:r>
          </w:p>
        </w:tc>
        <w:tc>
          <w:tcPr>
            <w:tcW w:w="16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313015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310</w:t>
            </w:r>
          </w:p>
        </w:tc>
        <w:tc>
          <w:tcPr>
            <w:tcW w:w="34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90E74CB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2981D575" w14:textId="77777777" w:rsidTr="00E3392A">
        <w:trPr>
          <w:cantSplit/>
          <w:trHeight w:val="294"/>
        </w:trPr>
        <w:tc>
          <w:tcPr>
            <w:tcW w:w="5374" w:type="dxa"/>
            <w:tcBorders>
              <w:top w:val="single" w:sz="6" w:space="0" w:color="5F497A"/>
              <w:bottom w:val="nil"/>
            </w:tcBorders>
            <w:vAlign w:val="center"/>
          </w:tcPr>
          <w:p w14:paraId="32850855" w14:textId="77777777" w:rsidR="00523DFD" w:rsidRPr="00B04253" w:rsidRDefault="00523DFD" w:rsidP="00523DFD">
            <w:pPr>
              <w:ind w:left="432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tai skaitā:</w:t>
            </w:r>
          </w:p>
        </w:tc>
        <w:tc>
          <w:tcPr>
            <w:tcW w:w="1646" w:type="dxa"/>
            <w:tcBorders>
              <w:top w:val="single" w:sz="6" w:space="0" w:color="5F497A"/>
              <w:bottom w:val="nil"/>
            </w:tcBorders>
            <w:vAlign w:val="center"/>
          </w:tcPr>
          <w:p w14:paraId="349D6757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465" w:type="dxa"/>
            <w:tcBorders>
              <w:top w:val="single" w:sz="6" w:space="0" w:color="5F497A"/>
              <w:bottom w:val="nil"/>
            </w:tcBorders>
            <w:vAlign w:val="center"/>
          </w:tcPr>
          <w:p w14:paraId="159252DE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3A7A97E5" w14:textId="77777777" w:rsidTr="00E3392A">
        <w:trPr>
          <w:cantSplit/>
          <w:trHeight w:val="413"/>
        </w:trPr>
        <w:tc>
          <w:tcPr>
            <w:tcW w:w="5374" w:type="dxa"/>
            <w:tcBorders>
              <w:top w:val="nil"/>
            </w:tcBorders>
            <w:vAlign w:val="center"/>
          </w:tcPr>
          <w:p w14:paraId="74E6B5EE" w14:textId="77777777"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aktīvā gāze</w:t>
            </w:r>
          </w:p>
        </w:tc>
        <w:tc>
          <w:tcPr>
            <w:tcW w:w="1646" w:type="dxa"/>
            <w:tcBorders>
              <w:top w:val="nil"/>
            </w:tcBorders>
            <w:vAlign w:val="center"/>
          </w:tcPr>
          <w:p w14:paraId="51DE4FCA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311</w:t>
            </w:r>
          </w:p>
        </w:tc>
        <w:tc>
          <w:tcPr>
            <w:tcW w:w="3465" w:type="dxa"/>
            <w:tcBorders>
              <w:top w:val="nil"/>
            </w:tcBorders>
            <w:vAlign w:val="center"/>
          </w:tcPr>
          <w:p w14:paraId="58A7DA9D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3796B54C" w14:textId="77777777" w:rsidTr="00B04253">
        <w:trPr>
          <w:cantSplit/>
          <w:trHeight w:val="402"/>
        </w:trPr>
        <w:tc>
          <w:tcPr>
            <w:tcW w:w="5374" w:type="dxa"/>
            <w:vAlign w:val="center"/>
          </w:tcPr>
          <w:p w14:paraId="0C220463" w14:textId="77777777"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balasta gāze</w:t>
            </w:r>
          </w:p>
        </w:tc>
        <w:tc>
          <w:tcPr>
            <w:tcW w:w="1646" w:type="dxa"/>
            <w:vAlign w:val="center"/>
          </w:tcPr>
          <w:p w14:paraId="100EF56D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312</w:t>
            </w:r>
          </w:p>
        </w:tc>
        <w:tc>
          <w:tcPr>
            <w:tcW w:w="3465" w:type="dxa"/>
            <w:vAlign w:val="center"/>
          </w:tcPr>
          <w:p w14:paraId="28EA1790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313E47D4" w14:textId="77777777" w:rsidTr="00B04253">
        <w:trPr>
          <w:cantSplit/>
          <w:trHeight w:val="454"/>
        </w:trPr>
        <w:tc>
          <w:tcPr>
            <w:tcW w:w="5374" w:type="dxa"/>
            <w:vAlign w:val="center"/>
          </w:tcPr>
          <w:p w14:paraId="2BB5F11D" w14:textId="77777777" w:rsidR="00523DFD" w:rsidRPr="00B04253" w:rsidRDefault="00523DFD" w:rsidP="00523DF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Projektētais maksimālais gāzes izņemšanas daudzums diennaktī</w:t>
            </w:r>
          </w:p>
        </w:tc>
        <w:tc>
          <w:tcPr>
            <w:tcW w:w="1646" w:type="dxa"/>
            <w:vAlign w:val="center"/>
          </w:tcPr>
          <w:p w14:paraId="7DEFAA77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3465" w:type="dxa"/>
            <w:vAlign w:val="center"/>
          </w:tcPr>
          <w:p w14:paraId="6E6B9BA0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3B9B2503" w14:textId="77777777" w:rsidTr="00E3392A">
        <w:trPr>
          <w:cantSplit/>
          <w:trHeight w:val="454"/>
        </w:trPr>
        <w:tc>
          <w:tcPr>
            <w:tcW w:w="5374" w:type="dxa"/>
            <w:tcBorders>
              <w:bottom w:val="single" w:sz="6" w:space="0" w:color="5F497A"/>
            </w:tcBorders>
            <w:vAlign w:val="center"/>
          </w:tcPr>
          <w:p w14:paraId="3D566FD9" w14:textId="77777777" w:rsidR="00523DFD" w:rsidRPr="00B04253" w:rsidRDefault="00523DFD" w:rsidP="00523DFD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Krātuves izmantošana</w:t>
            </w:r>
          </w:p>
          <w:p w14:paraId="380DBDE3" w14:textId="77777777" w:rsidR="00523DFD" w:rsidRPr="00B04253" w:rsidRDefault="00523DFD" w:rsidP="00523DFD">
            <w:pPr>
              <w:ind w:firstLine="176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Gāzes daudzums krātuvē gada beigās</w:t>
            </w:r>
          </w:p>
        </w:tc>
        <w:tc>
          <w:tcPr>
            <w:tcW w:w="1646" w:type="dxa"/>
            <w:tcBorders>
              <w:bottom w:val="single" w:sz="6" w:space="0" w:color="5F497A"/>
            </w:tcBorders>
            <w:vAlign w:val="center"/>
          </w:tcPr>
          <w:p w14:paraId="023A7015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330</w:t>
            </w:r>
          </w:p>
        </w:tc>
        <w:tc>
          <w:tcPr>
            <w:tcW w:w="3465" w:type="dxa"/>
            <w:tcBorders>
              <w:bottom w:val="single" w:sz="6" w:space="0" w:color="5F497A"/>
            </w:tcBorders>
            <w:vAlign w:val="center"/>
          </w:tcPr>
          <w:p w14:paraId="16EA751A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4E631D3B" w14:textId="77777777" w:rsidTr="00E3392A">
        <w:trPr>
          <w:cantSplit/>
          <w:trHeight w:val="280"/>
        </w:trPr>
        <w:tc>
          <w:tcPr>
            <w:tcW w:w="5374" w:type="dxa"/>
            <w:tcBorders>
              <w:top w:val="single" w:sz="6" w:space="0" w:color="5F497A"/>
              <w:bottom w:val="nil"/>
            </w:tcBorders>
            <w:vAlign w:val="center"/>
          </w:tcPr>
          <w:p w14:paraId="49E7C845" w14:textId="77777777" w:rsidR="00523DFD" w:rsidRPr="00B04253" w:rsidRDefault="00523DFD" w:rsidP="00523DFD">
            <w:pPr>
              <w:ind w:left="43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646" w:type="dxa"/>
            <w:tcBorders>
              <w:top w:val="single" w:sz="6" w:space="0" w:color="5F497A"/>
              <w:bottom w:val="nil"/>
            </w:tcBorders>
            <w:vAlign w:val="center"/>
          </w:tcPr>
          <w:p w14:paraId="5BFAD349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465" w:type="dxa"/>
            <w:tcBorders>
              <w:top w:val="single" w:sz="6" w:space="0" w:color="5F497A"/>
              <w:bottom w:val="nil"/>
            </w:tcBorders>
            <w:vAlign w:val="center"/>
          </w:tcPr>
          <w:p w14:paraId="408877A7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14:paraId="79026B50" w14:textId="77777777" w:rsidTr="00E3392A">
        <w:trPr>
          <w:cantSplit/>
          <w:trHeight w:val="313"/>
        </w:trPr>
        <w:tc>
          <w:tcPr>
            <w:tcW w:w="5374" w:type="dxa"/>
            <w:tcBorders>
              <w:top w:val="nil"/>
            </w:tcBorders>
            <w:vAlign w:val="center"/>
          </w:tcPr>
          <w:p w14:paraId="4B6538EC" w14:textId="77777777"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aktīvā gāze</w:t>
            </w:r>
          </w:p>
        </w:tc>
        <w:tc>
          <w:tcPr>
            <w:tcW w:w="1646" w:type="dxa"/>
            <w:tcBorders>
              <w:top w:val="nil"/>
            </w:tcBorders>
            <w:vAlign w:val="center"/>
          </w:tcPr>
          <w:p w14:paraId="0545A36F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331</w:t>
            </w:r>
          </w:p>
        </w:tc>
        <w:tc>
          <w:tcPr>
            <w:tcW w:w="3465" w:type="dxa"/>
            <w:tcBorders>
              <w:top w:val="nil"/>
            </w:tcBorders>
            <w:vAlign w:val="center"/>
          </w:tcPr>
          <w:p w14:paraId="5B9B89CD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14:paraId="4668B04B" w14:textId="77777777" w:rsidTr="00B04253">
        <w:trPr>
          <w:cantSplit/>
          <w:trHeight w:val="405"/>
        </w:trPr>
        <w:tc>
          <w:tcPr>
            <w:tcW w:w="5374" w:type="dxa"/>
            <w:vAlign w:val="center"/>
          </w:tcPr>
          <w:p w14:paraId="6CDBE734" w14:textId="77777777"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balasta gāze</w:t>
            </w:r>
          </w:p>
        </w:tc>
        <w:tc>
          <w:tcPr>
            <w:tcW w:w="1646" w:type="dxa"/>
            <w:vAlign w:val="center"/>
          </w:tcPr>
          <w:p w14:paraId="4B419B91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332</w:t>
            </w:r>
          </w:p>
        </w:tc>
        <w:tc>
          <w:tcPr>
            <w:tcW w:w="3465" w:type="dxa"/>
            <w:vAlign w:val="center"/>
          </w:tcPr>
          <w:p w14:paraId="2EF9F640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395DDCD2" w14:textId="77777777" w:rsidTr="00B04253">
        <w:trPr>
          <w:cantSplit/>
          <w:trHeight w:val="454"/>
        </w:trPr>
        <w:tc>
          <w:tcPr>
            <w:tcW w:w="5374" w:type="dxa"/>
            <w:vAlign w:val="center"/>
          </w:tcPr>
          <w:p w14:paraId="39400C2E" w14:textId="77777777" w:rsidR="00523DFD" w:rsidRPr="00B04253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Maksimālais gāzes izņemšanas daudzums diennaktī</w:t>
            </w:r>
          </w:p>
        </w:tc>
        <w:tc>
          <w:tcPr>
            <w:tcW w:w="1646" w:type="dxa"/>
            <w:vAlign w:val="center"/>
          </w:tcPr>
          <w:p w14:paraId="69201FDE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3465" w:type="dxa"/>
            <w:vAlign w:val="center"/>
          </w:tcPr>
          <w:p w14:paraId="10737BB7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14:paraId="4F8A7AFB" w14:textId="77777777" w:rsidTr="00B04253">
        <w:trPr>
          <w:cantSplit/>
          <w:trHeight w:val="454"/>
        </w:trPr>
        <w:tc>
          <w:tcPr>
            <w:tcW w:w="5374" w:type="dxa"/>
            <w:vAlign w:val="center"/>
          </w:tcPr>
          <w:p w14:paraId="60ED26C0" w14:textId="77777777" w:rsidR="00523DFD" w:rsidRPr="002E346F" w:rsidRDefault="00523DFD" w:rsidP="00523DFD">
            <w:pPr>
              <w:rPr>
                <w:rFonts w:ascii="Calibri" w:hAnsi="Calibri" w:cs="Calibri"/>
                <w:sz w:val="20"/>
              </w:rPr>
            </w:pPr>
            <w:r w:rsidRPr="002E346F">
              <w:rPr>
                <w:rFonts w:ascii="Calibri" w:hAnsi="Calibri" w:cs="Calibri"/>
                <w:sz w:val="20"/>
              </w:rPr>
              <w:t>Vidējā zemākā gāzes siltumspēja</w:t>
            </w:r>
            <w:r w:rsidRPr="000C57D9">
              <w:rPr>
                <w:rFonts w:ascii="Calibri" w:hAnsi="Calibri" w:cs="Calibri"/>
                <w:sz w:val="20"/>
              </w:rPr>
              <w:t>, MJ</w:t>
            </w:r>
            <w:r w:rsidRPr="002E346F">
              <w:rPr>
                <w:rFonts w:ascii="Calibri" w:hAnsi="Calibri" w:cs="Calibri"/>
                <w:sz w:val="20"/>
              </w:rPr>
              <w:t>/ m³</w:t>
            </w:r>
          </w:p>
        </w:tc>
        <w:tc>
          <w:tcPr>
            <w:tcW w:w="1646" w:type="dxa"/>
            <w:vAlign w:val="center"/>
          </w:tcPr>
          <w:p w14:paraId="04F47204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sz w:val="20"/>
              </w:rPr>
            </w:pPr>
            <w:r w:rsidRPr="00B04253">
              <w:rPr>
                <w:rFonts w:ascii="Calibri" w:hAnsi="Calibri" w:cs="Calibri"/>
                <w:sz w:val="20"/>
              </w:rPr>
              <w:t>360</w:t>
            </w:r>
          </w:p>
        </w:tc>
        <w:tc>
          <w:tcPr>
            <w:tcW w:w="3465" w:type="dxa"/>
            <w:vAlign w:val="center"/>
          </w:tcPr>
          <w:p w14:paraId="30C6A3E6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sz w:val="20"/>
                <w:u w:val="single"/>
              </w:rPr>
            </w:pPr>
          </w:p>
        </w:tc>
      </w:tr>
      <w:tr w:rsidR="00523DFD" w:rsidRPr="00523DFD" w14:paraId="61F7B51A" w14:textId="77777777" w:rsidTr="00B04253">
        <w:trPr>
          <w:cantSplit/>
          <w:trHeight w:val="454"/>
        </w:trPr>
        <w:tc>
          <w:tcPr>
            <w:tcW w:w="5374" w:type="dxa"/>
            <w:vAlign w:val="center"/>
          </w:tcPr>
          <w:p w14:paraId="0E9CD384" w14:textId="77777777" w:rsidR="00523DFD" w:rsidRPr="002E346F" w:rsidRDefault="00523DFD" w:rsidP="00523DFD">
            <w:pPr>
              <w:rPr>
                <w:rFonts w:ascii="Calibri" w:hAnsi="Calibri" w:cs="Calibri"/>
                <w:sz w:val="20"/>
              </w:rPr>
            </w:pPr>
            <w:r w:rsidRPr="002E346F">
              <w:rPr>
                <w:rFonts w:ascii="Calibri" w:hAnsi="Calibri" w:cs="Calibri"/>
                <w:sz w:val="20"/>
              </w:rPr>
              <w:t>Vidējā augstākā gāzes siltumspēja, MJ/ m³</w:t>
            </w:r>
          </w:p>
        </w:tc>
        <w:tc>
          <w:tcPr>
            <w:tcW w:w="1646" w:type="dxa"/>
            <w:vAlign w:val="center"/>
          </w:tcPr>
          <w:p w14:paraId="316B2ABF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sz w:val="20"/>
              </w:rPr>
            </w:pPr>
            <w:r w:rsidRPr="00B04253">
              <w:rPr>
                <w:rFonts w:ascii="Calibri" w:hAnsi="Calibri" w:cs="Calibri"/>
                <w:sz w:val="20"/>
              </w:rPr>
              <w:t>380</w:t>
            </w:r>
          </w:p>
        </w:tc>
        <w:tc>
          <w:tcPr>
            <w:tcW w:w="3465" w:type="dxa"/>
            <w:vAlign w:val="center"/>
          </w:tcPr>
          <w:p w14:paraId="7753B946" w14:textId="77777777"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14:paraId="76EB9E41" w14:textId="77777777" w:rsidR="00153C91" w:rsidRPr="00153C91" w:rsidRDefault="00153C91" w:rsidP="00153C91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153C91" w:rsidRPr="00D10C7A" w14:paraId="48967FA5" w14:textId="77777777" w:rsidTr="001B4776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48230E76" w14:textId="77777777" w:rsidR="00153C91" w:rsidRPr="00D10C7A" w:rsidRDefault="00153C91" w:rsidP="002C342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10C7A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2C342D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D10C7A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EE9F9C" w14:textId="77777777" w:rsidR="00153C91" w:rsidRPr="00D10C7A" w:rsidRDefault="00153C91" w:rsidP="001B47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46DD5DF" w14:textId="77777777" w:rsidR="00153C91" w:rsidRPr="00D10C7A" w:rsidRDefault="00153C91" w:rsidP="001B4776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B2C0AD" w14:textId="77777777" w:rsidR="00153C91" w:rsidRPr="00D10C7A" w:rsidRDefault="00153C91" w:rsidP="001B47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ABABC4" w14:textId="77777777" w:rsidR="00153C91" w:rsidRPr="00D10C7A" w:rsidRDefault="00153C91" w:rsidP="00153C91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10C7A">
        <w:rPr>
          <w:rFonts w:ascii="Calibri" w:hAnsi="Calibri" w:cs="Calibri"/>
          <w:sz w:val="20"/>
        </w:rPr>
        <w:tab/>
        <w:t xml:space="preserve">stundas </w:t>
      </w:r>
      <w:r w:rsidRPr="00D10C7A">
        <w:rPr>
          <w:rFonts w:ascii="Calibri" w:hAnsi="Calibri" w:cs="Calibri"/>
          <w:sz w:val="20"/>
        </w:rPr>
        <w:tab/>
        <w:t>minūtes</w:t>
      </w:r>
    </w:p>
    <w:p w14:paraId="64E95B56" w14:textId="77777777" w:rsidR="00153C91" w:rsidRPr="00D10C7A" w:rsidRDefault="00153C91" w:rsidP="00153C91">
      <w:pPr>
        <w:ind w:right="21"/>
        <w:rPr>
          <w:rFonts w:ascii="Calibri" w:hAnsi="Calibri" w:cs="Calibri"/>
          <w:sz w:val="22"/>
          <w:szCs w:val="22"/>
        </w:rPr>
      </w:pPr>
    </w:p>
    <w:p w14:paraId="6761E9FA" w14:textId="77777777" w:rsidR="00153C91" w:rsidRPr="00D10C7A" w:rsidRDefault="00153C91" w:rsidP="00153C91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D10C7A">
        <w:rPr>
          <w:rFonts w:ascii="Calibri" w:hAnsi="Calibri" w:cs="Calibri"/>
          <w:sz w:val="22"/>
          <w:szCs w:val="22"/>
        </w:rPr>
        <w:t>20</w:t>
      </w:r>
      <w:r w:rsidR="00644A92">
        <w:rPr>
          <w:rFonts w:ascii="Calibri" w:hAnsi="Calibri" w:cs="Calibri"/>
          <w:sz w:val="22"/>
          <w:szCs w:val="22"/>
        </w:rPr>
        <w:t>__</w:t>
      </w:r>
      <w:r w:rsidR="00F52C41">
        <w:rPr>
          <w:rFonts w:ascii="Calibri" w:hAnsi="Calibri" w:cs="Calibri"/>
          <w:sz w:val="22"/>
          <w:szCs w:val="22"/>
        </w:rPr>
        <w:t>.</w:t>
      </w:r>
      <w:r w:rsidR="000840E6">
        <w:rPr>
          <w:rFonts w:ascii="Calibri" w:hAnsi="Calibri" w:cs="Calibri"/>
          <w:sz w:val="22"/>
          <w:szCs w:val="22"/>
        </w:rPr>
        <w:t> </w:t>
      </w:r>
      <w:r w:rsidRPr="00D10C7A">
        <w:rPr>
          <w:rFonts w:ascii="Calibri" w:hAnsi="Calibri" w:cs="Calibri"/>
          <w:sz w:val="22"/>
          <w:szCs w:val="22"/>
        </w:rPr>
        <w:t>gada _____. __________________</w:t>
      </w:r>
      <w:r w:rsidRPr="00D10C7A">
        <w:rPr>
          <w:rFonts w:ascii="Calibri" w:hAnsi="Calibri" w:cs="Calibri"/>
          <w:sz w:val="22"/>
          <w:szCs w:val="22"/>
        </w:rPr>
        <w:tab/>
        <w:t xml:space="preserve"> </w:t>
      </w:r>
      <w:r w:rsidRPr="00D10C7A">
        <w:rPr>
          <w:rFonts w:ascii="Calibri" w:hAnsi="Calibri" w:cs="Calibri"/>
          <w:sz w:val="22"/>
          <w:szCs w:val="22"/>
        </w:rPr>
        <w:tab/>
        <w:t xml:space="preserve"> </w:t>
      </w:r>
      <w:r w:rsidRPr="00D10C7A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3259FFB3" w14:textId="77777777" w:rsidR="00153C91" w:rsidRPr="00D10C7A" w:rsidRDefault="00153C91" w:rsidP="00153C91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10C7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="006266CF">
        <w:rPr>
          <w:rFonts w:ascii="Calibri" w:hAnsi="Calibri" w:cs="Calibri"/>
          <w:color w:val="000000"/>
          <w:sz w:val="16"/>
          <w:szCs w:val="16"/>
        </w:rPr>
        <w:t>*</w:t>
      </w:r>
    </w:p>
    <w:p w14:paraId="7766C2CD" w14:textId="77777777" w:rsidR="00195B3B" w:rsidRDefault="00195B3B" w:rsidP="00153C91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b/>
          <w:color w:val="5F497A"/>
          <w:szCs w:val="24"/>
        </w:rPr>
      </w:pPr>
    </w:p>
    <w:p w14:paraId="41B354BD" w14:textId="7F1C2FE8" w:rsidR="00153C91" w:rsidRDefault="00153C91" w:rsidP="00153C91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C45150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17C6A0EB" w14:textId="514EFC9D" w:rsidR="006266CF" w:rsidRDefault="006266CF" w:rsidP="00D16CD9">
      <w:pPr>
        <w:tabs>
          <w:tab w:val="left" w:pos="6804"/>
        </w:tabs>
        <w:ind w:left="567"/>
        <w:jc w:val="both"/>
        <w:rPr>
          <w:color w:val="000000"/>
          <w:sz w:val="28"/>
          <w:szCs w:val="28"/>
        </w:rPr>
      </w:pPr>
      <w:bookmarkStart w:id="2" w:name="_Hlk522870796"/>
      <w:r w:rsidRPr="002B30EB">
        <w:rPr>
          <w:color w:val="000000"/>
          <w:sz w:val="28"/>
          <w:szCs w:val="28"/>
        </w:rPr>
        <w:lastRenderedPageBreak/>
        <w:t xml:space="preserve">* Dokumenta rekvizītu </w:t>
      </w:r>
      <w:r w:rsidR="00701994">
        <w:rPr>
          <w:color w:val="000000"/>
          <w:sz w:val="28"/>
          <w:szCs w:val="28"/>
        </w:rPr>
        <w:t>"</w:t>
      </w:r>
      <w:r w:rsidRPr="002B30EB">
        <w:rPr>
          <w:color w:val="000000"/>
          <w:sz w:val="28"/>
          <w:szCs w:val="28"/>
        </w:rPr>
        <w:t>datums</w:t>
      </w:r>
      <w:r w:rsidR="00701994">
        <w:rPr>
          <w:color w:val="000000"/>
          <w:sz w:val="28"/>
          <w:szCs w:val="28"/>
        </w:rPr>
        <w:t>"</w:t>
      </w:r>
      <w:r w:rsidRPr="002B30EB">
        <w:rPr>
          <w:color w:val="000000"/>
          <w:sz w:val="28"/>
          <w:szCs w:val="28"/>
        </w:rPr>
        <w:t xml:space="preserve"> un </w:t>
      </w:r>
      <w:r w:rsidR="00701994">
        <w:rPr>
          <w:color w:val="000000"/>
          <w:sz w:val="28"/>
          <w:szCs w:val="28"/>
        </w:rPr>
        <w:t>"</w:t>
      </w:r>
      <w:r w:rsidRPr="002B30EB">
        <w:rPr>
          <w:color w:val="000000"/>
          <w:sz w:val="28"/>
          <w:szCs w:val="28"/>
        </w:rPr>
        <w:t>paraksts</w:t>
      </w:r>
      <w:r w:rsidR="00701994">
        <w:rPr>
          <w:color w:val="000000"/>
          <w:sz w:val="28"/>
          <w:szCs w:val="28"/>
        </w:rPr>
        <w:t>"</w:t>
      </w:r>
      <w:r w:rsidRPr="002B30EB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701994">
        <w:rPr>
          <w:color w:val="000000"/>
          <w:sz w:val="28"/>
          <w:szCs w:val="28"/>
        </w:rPr>
        <w:t>"</w:t>
      </w:r>
    </w:p>
    <w:p w14:paraId="5E3DE4DB" w14:textId="77777777" w:rsidR="00701994" w:rsidRDefault="00701994" w:rsidP="00195B3B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1134"/>
        <w:rPr>
          <w:sz w:val="28"/>
          <w:szCs w:val="28"/>
        </w:rPr>
      </w:pPr>
    </w:p>
    <w:p w14:paraId="67DEEA72" w14:textId="1006A673" w:rsidR="00CE4C08" w:rsidRDefault="00CE4C08" w:rsidP="00701994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701994">
        <w:rPr>
          <w:sz w:val="28"/>
          <w:szCs w:val="28"/>
        </w:rPr>
        <w:t xml:space="preserve"> </w:t>
      </w:r>
      <w:r w:rsidRPr="00701994">
        <w:rPr>
          <w:i/>
          <w:sz w:val="28"/>
          <w:szCs w:val="28"/>
        </w:rPr>
        <w:t>R. </w:t>
      </w:r>
      <w:proofErr w:type="spellStart"/>
      <w:r w:rsidRPr="00701994">
        <w:rPr>
          <w:i/>
          <w:sz w:val="28"/>
          <w:szCs w:val="28"/>
        </w:rPr>
        <w:t>Nemiro</w:t>
      </w:r>
      <w:bookmarkEnd w:id="2"/>
      <w:proofErr w:type="spellEnd"/>
    </w:p>
    <w:sectPr w:rsidR="00CE4C08" w:rsidSect="00CE4C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3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CB04C" w14:textId="77777777" w:rsidR="00111364" w:rsidRDefault="00111364">
      <w:r>
        <w:separator/>
      </w:r>
    </w:p>
  </w:endnote>
  <w:endnote w:type="continuationSeparator" w:id="0">
    <w:p w14:paraId="34BC7D45" w14:textId="77777777" w:rsidR="00111364" w:rsidRDefault="0011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9941" w14:textId="0B105D94" w:rsidR="00CE4C08" w:rsidRPr="00391A73" w:rsidRDefault="00CE4C08" w:rsidP="00391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9245" w14:textId="2BBBEACB" w:rsidR="00CE4C08" w:rsidRPr="00391A73" w:rsidRDefault="00CE4C08" w:rsidP="00391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C603" w14:textId="632B3154" w:rsidR="00CE4C08" w:rsidRPr="00391A73" w:rsidRDefault="00CE4C08" w:rsidP="0039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8BFE2" w14:textId="77777777" w:rsidR="00111364" w:rsidRDefault="00111364">
      <w:r>
        <w:separator/>
      </w:r>
    </w:p>
  </w:footnote>
  <w:footnote w:type="continuationSeparator" w:id="0">
    <w:p w14:paraId="4D1B306D" w14:textId="77777777" w:rsidR="00111364" w:rsidRDefault="0011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955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166AC" w14:textId="65B0604C" w:rsidR="005951BD" w:rsidRDefault="005951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A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FC9D17" w14:textId="77777777" w:rsidR="005951BD" w:rsidRDefault="00595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6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969031" w14:textId="0F61EC8B" w:rsidR="005951BD" w:rsidRDefault="005951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A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266CA9" w14:textId="77777777" w:rsidR="005951BD" w:rsidRDefault="00595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4F71" w14:textId="77777777" w:rsidR="00391A73" w:rsidRDefault="00391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21D02"/>
    <w:rsid w:val="00030ACC"/>
    <w:rsid w:val="00042E6B"/>
    <w:rsid w:val="00043BCA"/>
    <w:rsid w:val="00070BE5"/>
    <w:rsid w:val="000840E6"/>
    <w:rsid w:val="0009107E"/>
    <w:rsid w:val="0009204F"/>
    <w:rsid w:val="000966B7"/>
    <w:rsid w:val="000C3C50"/>
    <w:rsid w:val="000C57D9"/>
    <w:rsid w:val="000C6A7D"/>
    <w:rsid w:val="000E1205"/>
    <w:rsid w:val="000F22F0"/>
    <w:rsid w:val="000F4F48"/>
    <w:rsid w:val="00100FF7"/>
    <w:rsid w:val="00101B60"/>
    <w:rsid w:val="00106379"/>
    <w:rsid w:val="00111364"/>
    <w:rsid w:val="00116741"/>
    <w:rsid w:val="0015319C"/>
    <w:rsid w:val="00153C91"/>
    <w:rsid w:val="00161CA5"/>
    <w:rsid w:val="001648B4"/>
    <w:rsid w:val="00166A0C"/>
    <w:rsid w:val="00170953"/>
    <w:rsid w:val="00184956"/>
    <w:rsid w:val="00195B3B"/>
    <w:rsid w:val="001970E7"/>
    <w:rsid w:val="001A7FF0"/>
    <w:rsid w:val="001B4776"/>
    <w:rsid w:val="001F426F"/>
    <w:rsid w:val="00202055"/>
    <w:rsid w:val="0020389A"/>
    <w:rsid w:val="002219C0"/>
    <w:rsid w:val="00222098"/>
    <w:rsid w:val="00236046"/>
    <w:rsid w:val="002378BB"/>
    <w:rsid w:val="00260757"/>
    <w:rsid w:val="002646D0"/>
    <w:rsid w:val="00270B87"/>
    <w:rsid w:val="0027624A"/>
    <w:rsid w:val="002B202D"/>
    <w:rsid w:val="002B5106"/>
    <w:rsid w:val="002C342D"/>
    <w:rsid w:val="002E0CEA"/>
    <w:rsid w:val="002E346F"/>
    <w:rsid w:val="00310600"/>
    <w:rsid w:val="00315089"/>
    <w:rsid w:val="003265D3"/>
    <w:rsid w:val="0034703B"/>
    <w:rsid w:val="00350479"/>
    <w:rsid w:val="003766CF"/>
    <w:rsid w:val="00381A7A"/>
    <w:rsid w:val="00391A73"/>
    <w:rsid w:val="00391D58"/>
    <w:rsid w:val="0039273B"/>
    <w:rsid w:val="003A5D20"/>
    <w:rsid w:val="003B273F"/>
    <w:rsid w:val="003C121B"/>
    <w:rsid w:val="003D0453"/>
    <w:rsid w:val="003E6171"/>
    <w:rsid w:val="003F2B5A"/>
    <w:rsid w:val="00417ED7"/>
    <w:rsid w:val="004519A7"/>
    <w:rsid w:val="00460576"/>
    <w:rsid w:val="00461919"/>
    <w:rsid w:val="0046799F"/>
    <w:rsid w:val="004733F4"/>
    <w:rsid w:val="00480188"/>
    <w:rsid w:val="004A7D36"/>
    <w:rsid w:val="004B38B4"/>
    <w:rsid w:val="004B3EAB"/>
    <w:rsid w:val="004C4CBD"/>
    <w:rsid w:val="004D2FB2"/>
    <w:rsid w:val="00513258"/>
    <w:rsid w:val="00520EC5"/>
    <w:rsid w:val="00523DFD"/>
    <w:rsid w:val="00543597"/>
    <w:rsid w:val="00574EE8"/>
    <w:rsid w:val="00580209"/>
    <w:rsid w:val="00583840"/>
    <w:rsid w:val="00583D1B"/>
    <w:rsid w:val="00586A3E"/>
    <w:rsid w:val="005951BD"/>
    <w:rsid w:val="005B00A9"/>
    <w:rsid w:val="006005F7"/>
    <w:rsid w:val="00603E34"/>
    <w:rsid w:val="00622D73"/>
    <w:rsid w:val="006266CF"/>
    <w:rsid w:val="00633C8C"/>
    <w:rsid w:val="00644A92"/>
    <w:rsid w:val="006470D6"/>
    <w:rsid w:val="00664CC7"/>
    <w:rsid w:val="006778A3"/>
    <w:rsid w:val="0068143F"/>
    <w:rsid w:val="00693FFE"/>
    <w:rsid w:val="006A55B9"/>
    <w:rsid w:val="006A6DB9"/>
    <w:rsid w:val="006D6B03"/>
    <w:rsid w:val="00701994"/>
    <w:rsid w:val="00704415"/>
    <w:rsid w:val="00726619"/>
    <w:rsid w:val="00751B79"/>
    <w:rsid w:val="00752916"/>
    <w:rsid w:val="00771859"/>
    <w:rsid w:val="007839F3"/>
    <w:rsid w:val="007968B7"/>
    <w:rsid w:val="007A2EA9"/>
    <w:rsid w:val="007C3F5A"/>
    <w:rsid w:val="00831732"/>
    <w:rsid w:val="008405F5"/>
    <w:rsid w:val="00850602"/>
    <w:rsid w:val="00870403"/>
    <w:rsid w:val="008939C4"/>
    <w:rsid w:val="008C3E03"/>
    <w:rsid w:val="008C61DF"/>
    <w:rsid w:val="008E45C2"/>
    <w:rsid w:val="008E5111"/>
    <w:rsid w:val="00903DE5"/>
    <w:rsid w:val="00945E28"/>
    <w:rsid w:val="00977A75"/>
    <w:rsid w:val="00994F7E"/>
    <w:rsid w:val="009A2A58"/>
    <w:rsid w:val="009B6BF1"/>
    <w:rsid w:val="009C4922"/>
    <w:rsid w:val="009C4C13"/>
    <w:rsid w:val="009C78E2"/>
    <w:rsid w:val="00A03090"/>
    <w:rsid w:val="00A05719"/>
    <w:rsid w:val="00A058C6"/>
    <w:rsid w:val="00A16754"/>
    <w:rsid w:val="00A31367"/>
    <w:rsid w:val="00A4050A"/>
    <w:rsid w:val="00A65907"/>
    <w:rsid w:val="00A724C8"/>
    <w:rsid w:val="00AC1696"/>
    <w:rsid w:val="00AC5C51"/>
    <w:rsid w:val="00AC5D30"/>
    <w:rsid w:val="00AD3CC3"/>
    <w:rsid w:val="00AF4876"/>
    <w:rsid w:val="00AF555B"/>
    <w:rsid w:val="00B04253"/>
    <w:rsid w:val="00B0551F"/>
    <w:rsid w:val="00B1454A"/>
    <w:rsid w:val="00B45C59"/>
    <w:rsid w:val="00BA4667"/>
    <w:rsid w:val="00BD3D0B"/>
    <w:rsid w:val="00BE2FB9"/>
    <w:rsid w:val="00BF147D"/>
    <w:rsid w:val="00BF4E7E"/>
    <w:rsid w:val="00BF5EA8"/>
    <w:rsid w:val="00C05323"/>
    <w:rsid w:val="00C45044"/>
    <w:rsid w:val="00C45150"/>
    <w:rsid w:val="00C458DE"/>
    <w:rsid w:val="00C55F65"/>
    <w:rsid w:val="00C5795E"/>
    <w:rsid w:val="00C60204"/>
    <w:rsid w:val="00C67274"/>
    <w:rsid w:val="00C7064F"/>
    <w:rsid w:val="00CC6947"/>
    <w:rsid w:val="00CD326B"/>
    <w:rsid w:val="00CE4592"/>
    <w:rsid w:val="00CE4C08"/>
    <w:rsid w:val="00CE7C9B"/>
    <w:rsid w:val="00D10C7A"/>
    <w:rsid w:val="00D14A5C"/>
    <w:rsid w:val="00D16CD9"/>
    <w:rsid w:val="00D27FDA"/>
    <w:rsid w:val="00D53450"/>
    <w:rsid w:val="00D57FC0"/>
    <w:rsid w:val="00D8043A"/>
    <w:rsid w:val="00DD428F"/>
    <w:rsid w:val="00DE7BD9"/>
    <w:rsid w:val="00E21626"/>
    <w:rsid w:val="00E3392A"/>
    <w:rsid w:val="00E34035"/>
    <w:rsid w:val="00E4448A"/>
    <w:rsid w:val="00E46FC8"/>
    <w:rsid w:val="00E80BF9"/>
    <w:rsid w:val="00E8477B"/>
    <w:rsid w:val="00E96820"/>
    <w:rsid w:val="00ED3D38"/>
    <w:rsid w:val="00ED40FA"/>
    <w:rsid w:val="00ED61CC"/>
    <w:rsid w:val="00EE2492"/>
    <w:rsid w:val="00EF7238"/>
    <w:rsid w:val="00F06F49"/>
    <w:rsid w:val="00F52C41"/>
    <w:rsid w:val="00F63B29"/>
    <w:rsid w:val="00FD4B1D"/>
    <w:rsid w:val="00FE29C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D5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C9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6C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951BD"/>
    <w:rPr>
      <w:sz w:val="24"/>
      <w:lang w:eastAsia="en-US"/>
    </w:rPr>
  </w:style>
  <w:style w:type="paragraph" w:customStyle="1" w:styleId="naisf">
    <w:name w:val="naisf"/>
    <w:basedOn w:val="Normal"/>
    <w:rsid w:val="004A7D36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C9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6C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951BD"/>
    <w:rPr>
      <w:sz w:val="24"/>
      <w:lang w:eastAsia="en-US"/>
    </w:rPr>
  </w:style>
  <w:style w:type="paragraph" w:customStyle="1" w:styleId="naisf">
    <w:name w:val="naisf"/>
    <w:basedOn w:val="Normal"/>
    <w:rsid w:val="004A7D36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728C-B5A2-40E7-B650-515E12BD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Manager>EM</Manager>
  <Company>Centrālā statistikas pārvalde</Company>
  <LinksUpToDate>false</LinksUpToDate>
  <CharactersWithSpaces>5935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Veidlapas Nr.1-gāze "Pārskats par dabasgāzes izmantošanu 20__. gadā" paraugs.</dc:subject>
  <dc:creator>Guna Piliņa</dc:creator>
  <dc:description>Guna.Pilina@csb.gov.lv_x000d_
67366773</dc:description>
  <cp:lastModifiedBy>Uldis Ervalds</cp:lastModifiedBy>
  <cp:revision>4</cp:revision>
  <cp:lastPrinted>2019-02-14T13:42:00Z</cp:lastPrinted>
  <dcterms:created xsi:type="dcterms:W3CDTF">2019-02-14T13:42:00Z</dcterms:created>
  <dcterms:modified xsi:type="dcterms:W3CDTF">2019-02-15T08:46:00Z</dcterms:modified>
</cp:coreProperties>
</file>