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51" w:rsidRPr="00716E20" w:rsidRDefault="00E51B51" w:rsidP="00E51B51">
      <w:pPr>
        <w:spacing w:before="130" w:after="0" w:line="260" w:lineRule="exact"/>
        <w:ind w:firstLine="539"/>
        <w:jc w:val="right"/>
        <w:rPr>
          <w:rFonts w:ascii="Cambria" w:hAnsi="Cambria"/>
          <w:sz w:val="19"/>
          <w:lang w:val="lv-LV"/>
        </w:rPr>
      </w:pPr>
      <w:r w:rsidRPr="00716E20">
        <w:rPr>
          <w:rFonts w:ascii="Cambria" w:eastAsia="Times New Roman" w:hAnsi="Cambria"/>
          <w:noProof/>
          <w:sz w:val="19"/>
          <w:szCs w:val="20"/>
          <w:lang w:val="lv-LV"/>
        </w:rPr>
        <w:t>4. pielikums</w:t>
      </w:r>
      <w:r>
        <w:rPr>
          <w:rFonts w:ascii="Cambria" w:eastAsia="Times New Roman" w:hAnsi="Cambria"/>
          <w:noProof/>
          <w:sz w:val="19"/>
          <w:szCs w:val="20"/>
          <w:lang w:val="lv-LV"/>
        </w:rPr>
        <w:br/>
      </w:r>
      <w:r w:rsidRPr="00716E20">
        <w:rPr>
          <w:rFonts w:ascii="Cambria" w:eastAsia="Times New Roman" w:hAnsi="Cambria"/>
          <w:noProof/>
          <w:sz w:val="19"/>
          <w:szCs w:val="20"/>
          <w:lang w:val="lv-LV"/>
        </w:rPr>
        <w:t xml:space="preserve">Finanšu un kapitāla tirgus komisijas </w:t>
      </w:r>
      <w:r>
        <w:rPr>
          <w:rFonts w:ascii="Cambria" w:eastAsia="Times New Roman" w:hAnsi="Cambria"/>
          <w:noProof/>
          <w:sz w:val="19"/>
          <w:szCs w:val="20"/>
          <w:lang w:val="lv-LV"/>
        </w:rPr>
        <w:br/>
      </w:r>
      <w:r w:rsidRPr="00716E20">
        <w:rPr>
          <w:rFonts w:ascii="Cambria" w:hAnsi="Cambria"/>
          <w:sz w:val="19"/>
          <w:lang w:val="lv-LV"/>
        </w:rPr>
        <w:t xml:space="preserve"> 30.10.2018. normatīvajiem noteikumiem Nr. 171</w:t>
      </w:r>
    </w:p>
    <w:p w:rsidR="00E51B51" w:rsidRPr="00716E20" w:rsidRDefault="00E51B51" w:rsidP="00E51B51">
      <w:pPr>
        <w:keepNext/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szCs w:val="24"/>
          <w:lang w:val="lv-LV"/>
        </w:rPr>
      </w:pPr>
      <w:r w:rsidRPr="00716E20">
        <w:rPr>
          <w:rFonts w:ascii="Cambria" w:eastAsia="Times New Roman" w:hAnsi="Cambria"/>
          <w:b/>
          <w:szCs w:val="24"/>
          <w:lang w:val="lv-LV"/>
        </w:rPr>
        <w:t>Darbību izbeigšanas vai pārstrukturēšanas kapitāla prasības pārskats</w:t>
      </w:r>
      <w:r>
        <w:rPr>
          <w:rFonts w:ascii="Cambria" w:eastAsia="Times New Roman" w:hAnsi="Cambria"/>
          <w:b/>
          <w:szCs w:val="24"/>
          <w:lang w:val="lv-LV"/>
        </w:rPr>
        <w:br/>
      </w:r>
      <w:r w:rsidRPr="00CC1DC3">
        <w:rPr>
          <w:rFonts w:ascii="Cambria" w:eastAsia="Times New Roman" w:hAnsi="Cambria"/>
          <w:sz w:val="19"/>
          <w:szCs w:val="19"/>
          <w:lang w:val="lv-LV"/>
        </w:rPr>
        <w:t>____________. gada _________</w:t>
      </w:r>
      <w:r w:rsidRPr="00CC1DC3">
        <w:rPr>
          <w:rFonts w:ascii="Cambria" w:eastAsia="Times New Roman" w:hAnsi="Cambria"/>
          <w:sz w:val="19"/>
          <w:szCs w:val="19"/>
          <w:lang w:val="lv-LV"/>
        </w:rPr>
        <w:br/>
        <w:t>(pārskata perioda pēdējais datums)</w:t>
      </w:r>
    </w:p>
    <w:p w:rsidR="00E51B51" w:rsidRPr="00716E20" w:rsidRDefault="00E51B51" w:rsidP="00E51B51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  <w:lang w:val="lv-LV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5"/>
        <w:gridCol w:w="3169"/>
        <w:gridCol w:w="974"/>
        <w:gridCol w:w="2024"/>
      </w:tblGrid>
      <w:tr w:rsidR="00E51B51" w:rsidRPr="00716E20" w:rsidTr="00972EF8">
        <w:trPr>
          <w:trHeight w:val="260"/>
          <w:jc w:val="center"/>
        </w:trPr>
        <w:tc>
          <w:tcPr>
            <w:tcW w:w="576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1B51" w:rsidRPr="00716E20" w:rsidRDefault="00E51B51" w:rsidP="00972EF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lang w:val="lv-LV" w:eastAsia="lv-LV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B51" w:rsidRPr="00716E20" w:rsidRDefault="00E51B51" w:rsidP="00972EF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 xml:space="preserve">Pārskata perioda beigās / As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at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 xml:space="preserve">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the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 xml:space="preserve">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end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 xml:space="preserve">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of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 xml:space="preserve">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the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 xml:space="preserve">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reporting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 xml:space="preserve">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period</w:t>
            </w:r>
            <w:proofErr w:type="spellEnd"/>
          </w:p>
        </w:tc>
      </w:tr>
      <w:tr w:rsidR="00E51B51" w:rsidRPr="00716E20" w:rsidTr="00972EF8">
        <w:trPr>
          <w:trHeight w:val="390"/>
          <w:jc w:val="center"/>
        </w:trPr>
        <w:tc>
          <w:tcPr>
            <w:tcW w:w="57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B51" w:rsidRPr="00716E20" w:rsidRDefault="00E51B51" w:rsidP="00972EF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lang w:val="lv-LV" w:eastAsia="lv-LV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B51" w:rsidRPr="00716E20" w:rsidRDefault="00E51B51" w:rsidP="00972EF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</w:p>
        </w:tc>
      </w:tr>
      <w:tr w:rsidR="00E51B51" w:rsidRPr="00716E20" w:rsidTr="00972EF8">
        <w:trPr>
          <w:jc w:val="center"/>
        </w:trPr>
        <w:tc>
          <w:tcPr>
            <w:tcW w:w="57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B51" w:rsidRPr="00716E20" w:rsidRDefault="00E51B51" w:rsidP="00972EF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lang w:val="lv-LV"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B51" w:rsidRPr="00716E20" w:rsidRDefault="00E51B51" w:rsidP="00972EF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100</w:t>
            </w:r>
          </w:p>
        </w:tc>
      </w:tr>
      <w:tr w:rsidR="00E51B51" w:rsidRPr="00716E20" w:rsidTr="00972EF8">
        <w:trPr>
          <w:jc w:val="center"/>
        </w:trPr>
        <w:tc>
          <w:tcPr>
            <w:tcW w:w="19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shd w:val="clear" w:color="000000" w:fill="FFFFFF"/>
            <w:hideMark/>
          </w:tcPr>
          <w:p w:rsidR="00E51B51" w:rsidRPr="00716E20" w:rsidRDefault="00E51B51" w:rsidP="00972EF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DARBĪBU IZBEIGŠANAS VAI PĀRSTRUKTURĒŠANAS KAPITĀLA PRASĪBAS / CAPITAL REQUIREMENTS FOR WINDING-DOWN OR RESTRUCTURING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B9"/>
            </w:tcBorders>
            <w:shd w:val="clear" w:color="000000" w:fill="FFFFFF"/>
            <w:hideMark/>
          </w:tcPr>
          <w:p w:rsidR="00E51B51" w:rsidRPr="00716E20" w:rsidRDefault="00E51B51" w:rsidP="00972EF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51B51" w:rsidRPr="00716E20" w:rsidRDefault="00E51B51" w:rsidP="00972EF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51" w:rsidRPr="00716E20" w:rsidRDefault="00E51B51" w:rsidP="00972EF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lang w:val="lv-LV" w:eastAsia="lv-LV"/>
              </w:rPr>
              <w:t> </w:t>
            </w:r>
          </w:p>
        </w:tc>
      </w:tr>
      <w:tr w:rsidR="00E51B51" w:rsidRPr="00716E20" w:rsidTr="00972EF8">
        <w:trPr>
          <w:jc w:val="center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:rsidR="00E51B51" w:rsidRPr="00716E20" w:rsidRDefault="00E51B51" w:rsidP="00972EF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shd w:val="clear" w:color="000000" w:fill="FFFFFF"/>
            <w:hideMark/>
          </w:tcPr>
          <w:p w:rsidR="00E51B51" w:rsidRPr="00716E20" w:rsidRDefault="00E51B51" w:rsidP="00972EF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 xml:space="preserve">Mēneša bruto darbības izmaksas /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Monthly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 xml:space="preserve">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operating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 xml:space="preserve">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expense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 xml:space="preserve"> (gross)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51B51" w:rsidRPr="00716E20" w:rsidRDefault="00E51B51" w:rsidP="00972EF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110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51" w:rsidRPr="00716E20" w:rsidRDefault="00E51B51" w:rsidP="00972EF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lang w:val="lv-LV" w:eastAsia="lv-LV"/>
              </w:rPr>
              <w:t> </w:t>
            </w:r>
          </w:p>
        </w:tc>
      </w:tr>
      <w:tr w:rsidR="00E51B51" w:rsidRPr="00716E20" w:rsidTr="00972EF8">
        <w:trPr>
          <w:jc w:val="center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:rsidR="00E51B51" w:rsidRPr="00716E20" w:rsidRDefault="00E51B51" w:rsidP="00972EF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1B51" w:rsidRPr="00716E20" w:rsidRDefault="00E51B51" w:rsidP="00972EF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 xml:space="preserve">Novērtētais laika posms, kas nepieciešams darbību izbeigšanai vai pārstrukturēšanai /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Estimated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 xml:space="preserve">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time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 xml:space="preserve">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span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 xml:space="preserve">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necessary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 xml:space="preserve">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for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 xml:space="preserve">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winding-down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 xml:space="preserve">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or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 xml:space="preserve"> </w:t>
            </w:r>
            <w:proofErr w:type="spellStart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restructuring</w:t>
            </w:r>
            <w:proofErr w:type="spellEnd"/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51B51" w:rsidRPr="00716E20" w:rsidRDefault="00E51B51" w:rsidP="00972EF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szCs w:val="16"/>
                <w:lang w:val="lv-LV" w:eastAsia="lv-LV"/>
              </w:rPr>
              <w:t>120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51" w:rsidRPr="00716E20" w:rsidRDefault="00E51B51" w:rsidP="00972EF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9"/>
                <w:lang w:val="lv-LV" w:eastAsia="lv-LV"/>
              </w:rPr>
            </w:pPr>
            <w:r w:rsidRPr="00716E20">
              <w:rPr>
                <w:rFonts w:ascii="Cambria" w:eastAsia="Times New Roman" w:hAnsi="Cambria"/>
                <w:color w:val="000000"/>
                <w:sz w:val="19"/>
                <w:lang w:val="lv-LV" w:eastAsia="lv-LV"/>
              </w:rPr>
              <w:t> </w:t>
            </w:r>
          </w:p>
        </w:tc>
      </w:tr>
    </w:tbl>
    <w:p w:rsidR="00FA0337" w:rsidRDefault="00E51B51">
      <w:bookmarkStart w:id="0" w:name="_GoBack"/>
      <w:bookmarkEnd w:id="0"/>
    </w:p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51"/>
    <w:rsid w:val="00106713"/>
    <w:rsid w:val="008311FA"/>
    <w:rsid w:val="00E5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51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51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</Characters>
  <Application>Microsoft Office Word</Application>
  <DocSecurity>0</DocSecurity>
  <Lines>2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2018-11-06T07:43:00Z</dcterms:created>
  <dcterms:modified xsi:type="dcterms:W3CDTF">2018-11-06T07:43:00Z</dcterms:modified>
</cp:coreProperties>
</file>