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D5" w:rsidRPr="00DC7B1B" w:rsidRDefault="005550D5" w:rsidP="005550D5">
      <w:pPr>
        <w:tabs>
          <w:tab w:val="left" w:pos="4678"/>
          <w:tab w:val="left" w:pos="6804"/>
        </w:tabs>
        <w:spacing w:before="130" w:line="260" w:lineRule="exact"/>
        <w:ind w:firstLine="539"/>
        <w:jc w:val="right"/>
        <w:rPr>
          <w:rFonts w:ascii="Cambria" w:hAnsi="Cambria"/>
          <w:sz w:val="19"/>
          <w:szCs w:val="28"/>
        </w:rPr>
      </w:pPr>
      <w:r w:rsidRPr="00DC7B1B">
        <w:rPr>
          <w:rFonts w:ascii="Cambria" w:hAnsi="Cambria"/>
          <w:sz w:val="19"/>
          <w:szCs w:val="28"/>
        </w:rPr>
        <w:t xml:space="preserve">1. pielikums </w:t>
      </w:r>
      <w:r>
        <w:rPr>
          <w:rFonts w:ascii="Cambria" w:hAnsi="Cambria"/>
          <w:sz w:val="19"/>
          <w:szCs w:val="28"/>
        </w:rPr>
        <w:br/>
      </w:r>
      <w:r w:rsidRPr="00DC7B1B">
        <w:rPr>
          <w:rFonts w:ascii="Cambria" w:hAnsi="Cambria"/>
          <w:sz w:val="19"/>
          <w:szCs w:val="28"/>
        </w:rPr>
        <w:t xml:space="preserve">Ministru kabineta </w:t>
      </w:r>
      <w:r>
        <w:rPr>
          <w:rFonts w:ascii="Cambria" w:hAnsi="Cambria"/>
          <w:sz w:val="19"/>
          <w:szCs w:val="28"/>
        </w:rPr>
        <w:br/>
      </w:r>
      <w:r w:rsidRPr="00DC7B1B">
        <w:rPr>
          <w:rFonts w:ascii="Cambria" w:hAnsi="Cambria"/>
          <w:sz w:val="19"/>
          <w:szCs w:val="28"/>
        </w:rPr>
        <w:t xml:space="preserve">2018. gada </w:t>
      </w:r>
      <w:r w:rsidRPr="00DC7B1B">
        <w:rPr>
          <w:rFonts w:ascii="Cambria" w:eastAsia="Times New Roman" w:hAnsi="Cambria"/>
          <w:sz w:val="19"/>
          <w:szCs w:val="28"/>
        </w:rPr>
        <w:t>21. augusta</w:t>
      </w:r>
      <w:r>
        <w:rPr>
          <w:rFonts w:ascii="Cambria" w:eastAsia="Times New Roman" w:hAnsi="Cambria"/>
          <w:sz w:val="19"/>
          <w:szCs w:val="28"/>
        </w:rPr>
        <w:br/>
      </w:r>
      <w:r w:rsidRPr="00DC7B1B">
        <w:rPr>
          <w:rFonts w:ascii="Cambria" w:hAnsi="Cambria"/>
          <w:sz w:val="19"/>
          <w:szCs w:val="28"/>
        </w:rPr>
        <w:t>noteikumiem Nr. 531</w:t>
      </w:r>
    </w:p>
    <w:p w:rsidR="005550D5" w:rsidRPr="00DC7B1B" w:rsidRDefault="005550D5" w:rsidP="005550D5">
      <w:pPr>
        <w:spacing w:before="360"/>
        <w:ind w:left="567" w:right="567"/>
        <w:jc w:val="center"/>
        <w:rPr>
          <w:rFonts w:ascii="Cambria" w:hAnsi="Cambria"/>
          <w:b/>
          <w:sz w:val="22"/>
          <w:szCs w:val="28"/>
        </w:rPr>
      </w:pPr>
      <w:r w:rsidRPr="00DC7B1B">
        <w:rPr>
          <w:rFonts w:ascii="Cambria" w:hAnsi="Cambria"/>
          <w:b/>
          <w:sz w:val="22"/>
          <w:szCs w:val="28"/>
        </w:rPr>
        <w:t>Iesniegums kompetences apliecināšanai ēku energoefektivitātes jomā</w:t>
      </w:r>
    </w:p>
    <w:p w:rsidR="005550D5" w:rsidRDefault="005550D5" w:rsidP="005550D5">
      <w:pPr>
        <w:spacing w:before="13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284"/>
        <w:gridCol w:w="4412"/>
      </w:tblGrid>
      <w:tr w:rsidR="005550D5" w:rsidRPr="00164FFB" w:rsidTr="00991243">
        <w:tc>
          <w:tcPr>
            <w:tcW w:w="4779" w:type="dxa"/>
            <w:shd w:val="clear" w:color="auto" w:fill="auto"/>
          </w:tcPr>
          <w:p w:rsidR="005550D5" w:rsidRPr="00164FFB" w:rsidRDefault="005550D5" w:rsidP="00991243">
            <w:pPr>
              <w:rPr>
                <w:rFonts w:ascii="Cambria" w:hAnsi="Cambria"/>
                <w:sz w:val="19"/>
                <w:szCs w:val="24"/>
              </w:rPr>
            </w:pPr>
          </w:p>
        </w:tc>
        <w:tc>
          <w:tcPr>
            <w:tcW w:w="4802" w:type="dxa"/>
            <w:tcBorders>
              <w:bottom w:val="single" w:sz="4" w:space="0" w:color="auto"/>
            </w:tcBorders>
            <w:shd w:val="clear" w:color="auto" w:fill="auto"/>
          </w:tcPr>
          <w:p w:rsidR="005550D5" w:rsidRPr="00164FFB" w:rsidRDefault="005550D5" w:rsidP="00991243">
            <w:pPr>
              <w:rPr>
                <w:rFonts w:ascii="Cambria" w:hAnsi="Cambria"/>
                <w:sz w:val="19"/>
                <w:szCs w:val="24"/>
              </w:rPr>
            </w:pPr>
          </w:p>
        </w:tc>
      </w:tr>
      <w:tr w:rsidR="005550D5" w:rsidRPr="00164FFB" w:rsidTr="00991243">
        <w:tc>
          <w:tcPr>
            <w:tcW w:w="4779" w:type="dxa"/>
            <w:shd w:val="clear" w:color="auto" w:fill="auto"/>
          </w:tcPr>
          <w:p w:rsidR="005550D5" w:rsidRPr="00164FFB" w:rsidRDefault="005550D5" w:rsidP="00991243">
            <w:pPr>
              <w:jc w:val="center"/>
              <w:rPr>
                <w:rFonts w:ascii="Cambria" w:hAnsi="Cambria"/>
                <w:sz w:val="17"/>
                <w:szCs w:val="17"/>
              </w:rPr>
            </w:pPr>
          </w:p>
        </w:tc>
        <w:tc>
          <w:tcPr>
            <w:tcW w:w="4802" w:type="dxa"/>
            <w:tcBorders>
              <w:top w:val="single" w:sz="4" w:space="0" w:color="auto"/>
            </w:tcBorders>
            <w:shd w:val="clear" w:color="auto" w:fill="auto"/>
          </w:tcPr>
          <w:p w:rsidR="005550D5" w:rsidRPr="00164FFB" w:rsidRDefault="005550D5" w:rsidP="00991243">
            <w:pPr>
              <w:jc w:val="center"/>
              <w:rPr>
                <w:rFonts w:ascii="Cambria" w:hAnsi="Cambria"/>
                <w:sz w:val="17"/>
                <w:szCs w:val="17"/>
              </w:rPr>
            </w:pPr>
            <w:r w:rsidRPr="00164FFB">
              <w:rPr>
                <w:rFonts w:ascii="Cambria" w:hAnsi="Cambria"/>
                <w:sz w:val="17"/>
                <w:szCs w:val="17"/>
              </w:rPr>
              <w:t>(kompetences pārbaudes iestādes nosaukums)</w:t>
            </w:r>
          </w:p>
        </w:tc>
      </w:tr>
    </w:tbl>
    <w:p w:rsidR="005550D5" w:rsidRPr="00DC7B1B" w:rsidRDefault="005550D5" w:rsidP="005550D5">
      <w:pPr>
        <w:spacing w:before="13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631"/>
        <w:gridCol w:w="7065"/>
      </w:tblGrid>
      <w:tr w:rsidR="005550D5" w:rsidRPr="00164FFB" w:rsidTr="00991243">
        <w:tc>
          <w:tcPr>
            <w:tcW w:w="1729" w:type="dxa"/>
            <w:shd w:val="clear" w:color="auto" w:fill="auto"/>
          </w:tcPr>
          <w:p w:rsidR="005550D5" w:rsidRPr="00164FFB" w:rsidRDefault="005550D5" w:rsidP="00991243">
            <w:pPr>
              <w:rPr>
                <w:rFonts w:ascii="Cambria" w:hAnsi="Cambria"/>
                <w:sz w:val="19"/>
                <w:szCs w:val="24"/>
              </w:rPr>
            </w:pPr>
            <w:r w:rsidRPr="00164FFB">
              <w:rPr>
                <w:rFonts w:ascii="Cambria" w:hAnsi="Cambria"/>
                <w:sz w:val="19"/>
                <w:szCs w:val="24"/>
              </w:rPr>
              <w:t>1. Vārds, uzvārds</w:t>
            </w:r>
          </w:p>
        </w:tc>
        <w:tc>
          <w:tcPr>
            <w:tcW w:w="7852" w:type="dxa"/>
            <w:tcBorders>
              <w:bottom w:val="single" w:sz="4" w:space="0" w:color="auto"/>
            </w:tcBorders>
            <w:shd w:val="clear" w:color="auto" w:fill="auto"/>
          </w:tcPr>
          <w:p w:rsidR="005550D5" w:rsidRPr="00164FFB" w:rsidRDefault="005550D5" w:rsidP="00991243">
            <w:pPr>
              <w:jc w:val="center"/>
              <w:rPr>
                <w:rFonts w:ascii="Cambria" w:hAnsi="Cambria"/>
                <w:sz w:val="19"/>
                <w:szCs w:val="24"/>
              </w:rPr>
            </w:pPr>
          </w:p>
        </w:tc>
      </w:tr>
    </w:tbl>
    <w:p w:rsidR="005550D5" w:rsidRPr="00DC7B1B" w:rsidRDefault="005550D5" w:rsidP="005550D5">
      <w:pPr>
        <w:spacing w:before="130" w:line="260" w:lineRule="exact"/>
        <w:ind w:firstLine="539"/>
        <w:jc w:val="center"/>
        <w:rPr>
          <w:rFonts w:ascii="Cambria" w:hAnsi="Cambria"/>
          <w:sz w:val="19"/>
          <w:szCs w:val="24"/>
        </w:rPr>
      </w:pPr>
    </w:p>
    <w:p w:rsidR="005550D5" w:rsidRPr="00DC7B1B" w:rsidRDefault="005550D5" w:rsidP="005550D5">
      <w:pPr>
        <w:spacing w:before="130" w:line="260" w:lineRule="exact"/>
        <w:jc w:val="both"/>
        <w:rPr>
          <w:rFonts w:ascii="Cambria" w:hAnsi="Cambria"/>
          <w:sz w:val="19"/>
          <w:szCs w:val="24"/>
        </w:rPr>
      </w:pPr>
      <w:r w:rsidRPr="00DC7B1B">
        <w:rPr>
          <w:rFonts w:ascii="Cambria" w:hAnsi="Cambria"/>
          <w:sz w:val="19"/>
          <w:szCs w:val="24"/>
        </w:rPr>
        <w:t xml:space="preserve">2. Personas kods vai, ja tāda nav, dzimšanas datums un vieta, ārvalsts fiziskas personas pilsonība </w:t>
      </w: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5550D5" w:rsidRPr="00164FFB" w:rsidTr="00991243">
        <w:tc>
          <w:tcPr>
            <w:tcW w:w="9581" w:type="dxa"/>
            <w:shd w:val="clear" w:color="auto" w:fill="auto"/>
          </w:tcPr>
          <w:p w:rsidR="005550D5" w:rsidRPr="00164FFB" w:rsidRDefault="005550D5" w:rsidP="00991243">
            <w:pPr>
              <w:jc w:val="both"/>
              <w:rPr>
                <w:rFonts w:ascii="Cambria" w:hAnsi="Cambria"/>
                <w:sz w:val="19"/>
                <w:szCs w:val="24"/>
              </w:rPr>
            </w:pPr>
          </w:p>
        </w:tc>
      </w:tr>
    </w:tbl>
    <w:p w:rsidR="005550D5" w:rsidRDefault="005550D5" w:rsidP="005550D5">
      <w:pPr>
        <w:spacing w:before="130" w:line="260" w:lineRule="exact"/>
        <w:jc w:val="both"/>
        <w:rPr>
          <w:rFonts w:ascii="Cambria" w:hAnsi="Cambria"/>
          <w:sz w:val="19"/>
          <w:szCs w:val="24"/>
        </w:rPr>
      </w:pPr>
    </w:p>
    <w:p w:rsidR="005550D5" w:rsidRPr="00DC7B1B" w:rsidRDefault="005550D5" w:rsidP="005550D5">
      <w:pPr>
        <w:spacing w:before="130" w:line="260" w:lineRule="exact"/>
        <w:jc w:val="both"/>
        <w:rPr>
          <w:rFonts w:ascii="Cambria" w:hAnsi="Cambria"/>
          <w:sz w:val="19"/>
          <w:szCs w:val="24"/>
        </w:rPr>
      </w:pPr>
      <w:r w:rsidRPr="00DC7B1B">
        <w:rPr>
          <w:rFonts w:ascii="Cambria" w:hAnsi="Cambria"/>
          <w:sz w:val="19"/>
          <w:szCs w:val="24"/>
        </w:rPr>
        <w:t>3. Deklarētās dzīvesvietas adrese vai faktiskā adrese, ja tā nesakrīt ar deklarētās dzīvesvietas adresi, dzīvesvietas adrese mītnes valstī, faktiskā adrese, ja tā nesakrīt ar dzīvesvietas adresi mītnes valstī</w:t>
      </w: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5550D5" w:rsidRPr="00164FFB" w:rsidTr="00991243">
        <w:tc>
          <w:tcPr>
            <w:tcW w:w="9581" w:type="dxa"/>
            <w:shd w:val="clear" w:color="auto" w:fill="auto"/>
          </w:tcPr>
          <w:p w:rsidR="005550D5" w:rsidRPr="00164FFB" w:rsidRDefault="005550D5" w:rsidP="00991243">
            <w:pPr>
              <w:jc w:val="both"/>
              <w:rPr>
                <w:rFonts w:ascii="Cambria" w:hAnsi="Cambria"/>
                <w:sz w:val="19"/>
                <w:szCs w:val="24"/>
              </w:rPr>
            </w:pPr>
          </w:p>
        </w:tc>
      </w:tr>
    </w:tbl>
    <w:p w:rsidR="005550D5" w:rsidRDefault="005550D5" w:rsidP="005550D5">
      <w:pPr>
        <w:spacing w:before="130" w:line="260" w:lineRule="exact"/>
        <w:jc w:val="both"/>
        <w:rPr>
          <w:rFonts w:ascii="Cambria" w:hAnsi="Cambria"/>
          <w:sz w:val="19"/>
          <w:szCs w:val="24"/>
        </w:rPr>
      </w:pPr>
    </w:p>
    <w:p w:rsidR="005550D5" w:rsidRPr="00DC7B1B" w:rsidRDefault="005550D5" w:rsidP="005550D5">
      <w:pPr>
        <w:spacing w:before="130" w:line="260" w:lineRule="exact"/>
        <w:jc w:val="both"/>
        <w:rPr>
          <w:rFonts w:ascii="Cambria" w:hAnsi="Cambria"/>
          <w:sz w:val="19"/>
          <w:szCs w:val="24"/>
        </w:rPr>
      </w:pPr>
      <w:r w:rsidRPr="00DC7B1B">
        <w:rPr>
          <w:rFonts w:ascii="Cambria" w:hAnsi="Cambria"/>
          <w:sz w:val="19"/>
          <w:szCs w:val="24"/>
        </w:rPr>
        <w:t>4. Tālrunis</w:t>
      </w:r>
      <w:proofErr w:type="gramStart"/>
      <w:r w:rsidRPr="00DC7B1B">
        <w:rPr>
          <w:rFonts w:ascii="Cambria" w:hAnsi="Cambria"/>
          <w:sz w:val="19"/>
          <w:szCs w:val="24"/>
        </w:rPr>
        <w:t xml:space="preserve">  </w:t>
      </w:r>
      <w:proofErr w:type="gramEnd"/>
      <w:r w:rsidRPr="00DC7B1B">
        <w:rPr>
          <w:rFonts w:ascii="Cambria" w:hAnsi="Cambria"/>
          <w:sz w:val="19"/>
          <w:szCs w:val="24"/>
        </w:rPr>
        <w:t>_______________________________        piekrītu publiskošanai ______</w:t>
      </w:r>
    </w:p>
    <w:p w:rsidR="005550D5" w:rsidRPr="00DC7B1B" w:rsidRDefault="005550D5" w:rsidP="005550D5">
      <w:pPr>
        <w:spacing w:before="130" w:line="260" w:lineRule="exact"/>
        <w:jc w:val="both"/>
        <w:rPr>
          <w:rFonts w:ascii="Cambria" w:hAnsi="Cambria"/>
          <w:sz w:val="19"/>
          <w:szCs w:val="24"/>
        </w:rPr>
      </w:pPr>
      <w:r w:rsidRPr="00DC7B1B">
        <w:rPr>
          <w:rFonts w:ascii="Cambria" w:hAnsi="Cambria"/>
          <w:sz w:val="19"/>
          <w:szCs w:val="24"/>
        </w:rPr>
        <w:t>5. E-pasts</w:t>
      </w:r>
      <w:proofErr w:type="gramStart"/>
      <w:r w:rsidRPr="00DC7B1B">
        <w:rPr>
          <w:rFonts w:ascii="Cambria" w:hAnsi="Cambria"/>
          <w:sz w:val="19"/>
          <w:szCs w:val="24"/>
        </w:rPr>
        <w:t xml:space="preserve">   </w:t>
      </w:r>
      <w:proofErr w:type="gramEnd"/>
      <w:r w:rsidRPr="00DC7B1B">
        <w:rPr>
          <w:rFonts w:ascii="Cambria" w:hAnsi="Cambria"/>
          <w:sz w:val="19"/>
          <w:szCs w:val="24"/>
        </w:rPr>
        <w:t>_______________________________        piekrītu publiskošanai ______</w:t>
      </w:r>
    </w:p>
    <w:p w:rsidR="005550D5" w:rsidRPr="00DC7B1B" w:rsidRDefault="005550D5" w:rsidP="005550D5">
      <w:pPr>
        <w:spacing w:before="130" w:line="260" w:lineRule="exact"/>
        <w:jc w:val="both"/>
        <w:rPr>
          <w:rFonts w:ascii="Cambria" w:hAnsi="Cambria"/>
          <w:sz w:val="19"/>
          <w:szCs w:val="24"/>
        </w:rPr>
      </w:pPr>
    </w:p>
    <w:p w:rsidR="005550D5" w:rsidRPr="00DC7B1B" w:rsidRDefault="005550D5" w:rsidP="005550D5">
      <w:pPr>
        <w:spacing w:before="130" w:line="260" w:lineRule="exact"/>
        <w:jc w:val="both"/>
        <w:rPr>
          <w:rFonts w:ascii="Cambria" w:hAnsi="Cambria"/>
          <w:sz w:val="19"/>
          <w:szCs w:val="24"/>
        </w:rPr>
      </w:pPr>
      <w:r w:rsidRPr="00DC7B1B">
        <w:rPr>
          <w:rFonts w:ascii="Cambria" w:hAnsi="Cambria"/>
          <w:sz w:val="19"/>
          <w:szCs w:val="24"/>
        </w:rPr>
        <w:t>6. Sertificēšanas joma</w:t>
      </w: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5550D5" w:rsidRPr="00164FFB" w:rsidTr="00991243">
        <w:tc>
          <w:tcPr>
            <w:tcW w:w="9581" w:type="dxa"/>
            <w:shd w:val="clear" w:color="auto" w:fill="auto"/>
          </w:tcPr>
          <w:p w:rsidR="005550D5" w:rsidRPr="00164FFB" w:rsidRDefault="005550D5" w:rsidP="00991243">
            <w:pPr>
              <w:jc w:val="both"/>
              <w:rPr>
                <w:rFonts w:ascii="Cambria" w:hAnsi="Cambria"/>
                <w:sz w:val="19"/>
                <w:szCs w:val="24"/>
              </w:rPr>
            </w:pPr>
          </w:p>
        </w:tc>
      </w:tr>
    </w:tbl>
    <w:p w:rsidR="005550D5" w:rsidRPr="00DC7B1B" w:rsidRDefault="005550D5" w:rsidP="005550D5">
      <w:pPr>
        <w:spacing w:before="130" w:line="260" w:lineRule="exact"/>
        <w:jc w:val="both"/>
        <w:rPr>
          <w:rFonts w:ascii="Cambria" w:hAnsi="Cambria"/>
          <w:sz w:val="19"/>
          <w:szCs w:val="24"/>
        </w:rPr>
      </w:pPr>
    </w:p>
    <w:p w:rsidR="005550D5" w:rsidRPr="00DC7B1B" w:rsidRDefault="005550D5" w:rsidP="005550D5">
      <w:pPr>
        <w:spacing w:before="130" w:line="260" w:lineRule="exact"/>
        <w:jc w:val="both"/>
        <w:rPr>
          <w:rFonts w:ascii="Cambria" w:hAnsi="Cambria"/>
          <w:sz w:val="19"/>
          <w:szCs w:val="24"/>
        </w:rPr>
      </w:pPr>
      <w:r w:rsidRPr="00DC7B1B">
        <w:rPr>
          <w:rFonts w:ascii="Cambria" w:hAnsi="Cambria"/>
          <w:sz w:val="19"/>
          <w:szCs w:val="24"/>
        </w:rPr>
        <w:t>7. Informācija par praktiskā darba pieredzi:</w:t>
      </w:r>
    </w:p>
    <w:p w:rsidR="005550D5" w:rsidRPr="00DC7B1B" w:rsidRDefault="005550D5" w:rsidP="005550D5">
      <w:pPr>
        <w:spacing w:before="130" w:line="260" w:lineRule="exact"/>
        <w:ind w:firstLine="539"/>
        <w:jc w:val="both"/>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
        <w:gridCol w:w="920"/>
        <w:gridCol w:w="1570"/>
        <w:gridCol w:w="1077"/>
        <w:gridCol w:w="929"/>
        <w:gridCol w:w="1190"/>
        <w:gridCol w:w="1044"/>
        <w:gridCol w:w="1320"/>
      </w:tblGrid>
      <w:tr w:rsidR="005550D5" w:rsidRPr="00DC7B1B" w:rsidTr="00991243">
        <w:tc>
          <w:tcPr>
            <w:tcW w:w="712"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Nr.</w:t>
            </w:r>
          </w:p>
          <w:p w:rsidR="005550D5" w:rsidRPr="00DC7B1B" w:rsidRDefault="005550D5" w:rsidP="00991243">
            <w:pPr>
              <w:jc w:val="center"/>
              <w:rPr>
                <w:rFonts w:ascii="Cambria" w:hAnsi="Cambria"/>
                <w:sz w:val="19"/>
                <w:szCs w:val="24"/>
              </w:rPr>
            </w:pPr>
            <w:r w:rsidRPr="00DC7B1B">
              <w:rPr>
                <w:rFonts w:ascii="Cambria" w:hAnsi="Cambria"/>
                <w:sz w:val="19"/>
                <w:szCs w:val="24"/>
              </w:rPr>
              <w:t>p. k.</w:t>
            </w:r>
          </w:p>
        </w:tc>
        <w:tc>
          <w:tcPr>
            <w:tcW w:w="992"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Veiktie darbi</w:t>
            </w:r>
          </w:p>
        </w:tc>
        <w:tc>
          <w:tcPr>
            <w:tcW w:w="1705"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Neatkarīgs eksperts, kura vadībā iegūta praktiska pieredze,* – vārds, uzvārds, numurs neatkarīgu ekspertu reģistrā</w:t>
            </w:r>
          </w:p>
        </w:tc>
        <w:tc>
          <w:tcPr>
            <w:tcW w:w="1134"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Darba pasūtītājs</w:t>
            </w:r>
          </w:p>
        </w:tc>
        <w:tc>
          <w:tcPr>
            <w:tcW w:w="992"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Objekts</w:t>
            </w:r>
          </w:p>
        </w:tc>
        <w:tc>
          <w:tcPr>
            <w:tcW w:w="1276"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Objekta atrašanās vieta</w:t>
            </w:r>
          </w:p>
        </w:tc>
        <w:tc>
          <w:tcPr>
            <w:tcW w:w="1133"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Darba izpildes laiks</w:t>
            </w:r>
          </w:p>
        </w:tc>
        <w:tc>
          <w:tcPr>
            <w:tcW w:w="1417" w:type="dxa"/>
            <w:vAlign w:val="center"/>
            <w:hideMark/>
          </w:tcPr>
          <w:p w:rsidR="005550D5" w:rsidRPr="00DC7B1B" w:rsidRDefault="005550D5" w:rsidP="00991243">
            <w:pPr>
              <w:jc w:val="center"/>
              <w:rPr>
                <w:rFonts w:ascii="Cambria" w:hAnsi="Cambria"/>
                <w:sz w:val="19"/>
                <w:szCs w:val="24"/>
              </w:rPr>
            </w:pPr>
            <w:r w:rsidRPr="00DC7B1B">
              <w:rPr>
                <w:rFonts w:ascii="Cambria" w:hAnsi="Cambria"/>
                <w:sz w:val="19"/>
                <w:szCs w:val="24"/>
              </w:rPr>
              <w:t>Pienākumi darba izpildes laikā</w:t>
            </w:r>
          </w:p>
        </w:tc>
      </w:tr>
      <w:tr w:rsidR="005550D5" w:rsidRPr="00DC7B1B" w:rsidTr="00991243">
        <w:tc>
          <w:tcPr>
            <w:tcW w:w="712" w:type="dxa"/>
          </w:tcPr>
          <w:p w:rsidR="005550D5" w:rsidRPr="00DC7B1B" w:rsidRDefault="005550D5" w:rsidP="00991243">
            <w:pPr>
              <w:jc w:val="both"/>
              <w:rPr>
                <w:rFonts w:ascii="Cambria" w:hAnsi="Cambria"/>
                <w:sz w:val="19"/>
                <w:szCs w:val="24"/>
              </w:rPr>
            </w:pPr>
          </w:p>
        </w:tc>
        <w:tc>
          <w:tcPr>
            <w:tcW w:w="992" w:type="dxa"/>
          </w:tcPr>
          <w:p w:rsidR="005550D5" w:rsidRPr="00DC7B1B" w:rsidRDefault="005550D5" w:rsidP="00991243">
            <w:pPr>
              <w:jc w:val="both"/>
              <w:rPr>
                <w:rFonts w:ascii="Cambria" w:hAnsi="Cambria"/>
                <w:sz w:val="19"/>
                <w:szCs w:val="24"/>
              </w:rPr>
            </w:pPr>
          </w:p>
        </w:tc>
        <w:tc>
          <w:tcPr>
            <w:tcW w:w="1705" w:type="dxa"/>
          </w:tcPr>
          <w:p w:rsidR="005550D5" w:rsidRPr="00DC7B1B" w:rsidRDefault="005550D5" w:rsidP="00991243">
            <w:pPr>
              <w:jc w:val="both"/>
              <w:rPr>
                <w:rFonts w:ascii="Cambria" w:hAnsi="Cambria"/>
                <w:sz w:val="19"/>
                <w:szCs w:val="24"/>
              </w:rPr>
            </w:pPr>
          </w:p>
        </w:tc>
        <w:tc>
          <w:tcPr>
            <w:tcW w:w="1134" w:type="dxa"/>
          </w:tcPr>
          <w:p w:rsidR="005550D5" w:rsidRPr="00DC7B1B" w:rsidRDefault="005550D5" w:rsidP="00991243">
            <w:pPr>
              <w:jc w:val="both"/>
              <w:rPr>
                <w:rFonts w:ascii="Cambria" w:hAnsi="Cambria"/>
                <w:sz w:val="19"/>
                <w:szCs w:val="24"/>
              </w:rPr>
            </w:pPr>
          </w:p>
        </w:tc>
        <w:tc>
          <w:tcPr>
            <w:tcW w:w="992" w:type="dxa"/>
          </w:tcPr>
          <w:p w:rsidR="005550D5" w:rsidRPr="00DC7B1B" w:rsidRDefault="005550D5" w:rsidP="00991243">
            <w:pPr>
              <w:jc w:val="both"/>
              <w:rPr>
                <w:rFonts w:ascii="Cambria" w:hAnsi="Cambria"/>
                <w:sz w:val="19"/>
                <w:szCs w:val="24"/>
              </w:rPr>
            </w:pPr>
          </w:p>
        </w:tc>
        <w:tc>
          <w:tcPr>
            <w:tcW w:w="1276" w:type="dxa"/>
          </w:tcPr>
          <w:p w:rsidR="005550D5" w:rsidRPr="00DC7B1B" w:rsidRDefault="005550D5" w:rsidP="00991243">
            <w:pPr>
              <w:jc w:val="both"/>
              <w:rPr>
                <w:rFonts w:ascii="Cambria" w:hAnsi="Cambria"/>
                <w:sz w:val="19"/>
                <w:szCs w:val="24"/>
              </w:rPr>
            </w:pPr>
          </w:p>
        </w:tc>
        <w:tc>
          <w:tcPr>
            <w:tcW w:w="1133" w:type="dxa"/>
          </w:tcPr>
          <w:p w:rsidR="005550D5" w:rsidRPr="00DC7B1B" w:rsidRDefault="005550D5" w:rsidP="00991243">
            <w:pPr>
              <w:jc w:val="both"/>
              <w:rPr>
                <w:rFonts w:ascii="Cambria" w:hAnsi="Cambria"/>
                <w:sz w:val="19"/>
                <w:szCs w:val="24"/>
              </w:rPr>
            </w:pPr>
          </w:p>
        </w:tc>
        <w:tc>
          <w:tcPr>
            <w:tcW w:w="1417" w:type="dxa"/>
          </w:tcPr>
          <w:p w:rsidR="005550D5" w:rsidRPr="00DC7B1B" w:rsidRDefault="005550D5" w:rsidP="00991243">
            <w:pPr>
              <w:jc w:val="both"/>
              <w:rPr>
                <w:rFonts w:ascii="Cambria" w:hAnsi="Cambria"/>
                <w:sz w:val="19"/>
                <w:szCs w:val="24"/>
              </w:rPr>
            </w:pPr>
          </w:p>
        </w:tc>
      </w:tr>
      <w:tr w:rsidR="005550D5" w:rsidRPr="00DC7B1B" w:rsidTr="00991243">
        <w:tc>
          <w:tcPr>
            <w:tcW w:w="712" w:type="dxa"/>
          </w:tcPr>
          <w:p w:rsidR="005550D5" w:rsidRPr="00DC7B1B" w:rsidRDefault="005550D5" w:rsidP="00991243">
            <w:pPr>
              <w:jc w:val="both"/>
              <w:rPr>
                <w:rFonts w:ascii="Cambria" w:hAnsi="Cambria"/>
                <w:sz w:val="19"/>
                <w:szCs w:val="24"/>
              </w:rPr>
            </w:pPr>
          </w:p>
        </w:tc>
        <w:tc>
          <w:tcPr>
            <w:tcW w:w="992" w:type="dxa"/>
          </w:tcPr>
          <w:p w:rsidR="005550D5" w:rsidRPr="00DC7B1B" w:rsidRDefault="005550D5" w:rsidP="00991243">
            <w:pPr>
              <w:jc w:val="both"/>
              <w:rPr>
                <w:rFonts w:ascii="Cambria" w:hAnsi="Cambria"/>
                <w:sz w:val="19"/>
                <w:szCs w:val="24"/>
              </w:rPr>
            </w:pPr>
          </w:p>
        </w:tc>
        <w:tc>
          <w:tcPr>
            <w:tcW w:w="1705" w:type="dxa"/>
          </w:tcPr>
          <w:p w:rsidR="005550D5" w:rsidRPr="00DC7B1B" w:rsidRDefault="005550D5" w:rsidP="00991243">
            <w:pPr>
              <w:jc w:val="both"/>
              <w:rPr>
                <w:rFonts w:ascii="Cambria" w:hAnsi="Cambria"/>
                <w:sz w:val="19"/>
                <w:szCs w:val="24"/>
              </w:rPr>
            </w:pPr>
          </w:p>
        </w:tc>
        <w:tc>
          <w:tcPr>
            <w:tcW w:w="1134" w:type="dxa"/>
          </w:tcPr>
          <w:p w:rsidR="005550D5" w:rsidRPr="00DC7B1B" w:rsidRDefault="005550D5" w:rsidP="00991243">
            <w:pPr>
              <w:jc w:val="both"/>
              <w:rPr>
                <w:rFonts w:ascii="Cambria" w:hAnsi="Cambria"/>
                <w:sz w:val="19"/>
                <w:szCs w:val="24"/>
              </w:rPr>
            </w:pPr>
          </w:p>
        </w:tc>
        <w:tc>
          <w:tcPr>
            <w:tcW w:w="992" w:type="dxa"/>
          </w:tcPr>
          <w:p w:rsidR="005550D5" w:rsidRPr="00DC7B1B" w:rsidRDefault="005550D5" w:rsidP="00991243">
            <w:pPr>
              <w:jc w:val="both"/>
              <w:rPr>
                <w:rFonts w:ascii="Cambria" w:hAnsi="Cambria"/>
                <w:sz w:val="19"/>
                <w:szCs w:val="24"/>
              </w:rPr>
            </w:pPr>
          </w:p>
        </w:tc>
        <w:tc>
          <w:tcPr>
            <w:tcW w:w="1276" w:type="dxa"/>
          </w:tcPr>
          <w:p w:rsidR="005550D5" w:rsidRPr="00DC7B1B" w:rsidRDefault="005550D5" w:rsidP="00991243">
            <w:pPr>
              <w:jc w:val="both"/>
              <w:rPr>
                <w:rFonts w:ascii="Cambria" w:hAnsi="Cambria"/>
                <w:sz w:val="19"/>
                <w:szCs w:val="24"/>
              </w:rPr>
            </w:pPr>
          </w:p>
        </w:tc>
        <w:tc>
          <w:tcPr>
            <w:tcW w:w="1133" w:type="dxa"/>
          </w:tcPr>
          <w:p w:rsidR="005550D5" w:rsidRPr="00DC7B1B" w:rsidRDefault="005550D5" w:rsidP="00991243">
            <w:pPr>
              <w:jc w:val="both"/>
              <w:rPr>
                <w:rFonts w:ascii="Cambria" w:hAnsi="Cambria"/>
                <w:sz w:val="19"/>
                <w:szCs w:val="24"/>
              </w:rPr>
            </w:pPr>
          </w:p>
        </w:tc>
        <w:tc>
          <w:tcPr>
            <w:tcW w:w="1417" w:type="dxa"/>
          </w:tcPr>
          <w:p w:rsidR="005550D5" w:rsidRPr="00DC7B1B" w:rsidRDefault="005550D5" w:rsidP="00991243">
            <w:pPr>
              <w:jc w:val="both"/>
              <w:rPr>
                <w:rFonts w:ascii="Cambria" w:hAnsi="Cambria"/>
                <w:sz w:val="19"/>
                <w:szCs w:val="24"/>
              </w:rPr>
            </w:pPr>
          </w:p>
        </w:tc>
      </w:tr>
      <w:tr w:rsidR="005550D5" w:rsidRPr="00DC7B1B" w:rsidTr="00991243">
        <w:tc>
          <w:tcPr>
            <w:tcW w:w="712" w:type="dxa"/>
          </w:tcPr>
          <w:p w:rsidR="005550D5" w:rsidRPr="00DC7B1B" w:rsidRDefault="005550D5" w:rsidP="00991243">
            <w:pPr>
              <w:jc w:val="both"/>
              <w:rPr>
                <w:rFonts w:ascii="Cambria" w:hAnsi="Cambria"/>
                <w:sz w:val="19"/>
                <w:szCs w:val="24"/>
              </w:rPr>
            </w:pPr>
          </w:p>
        </w:tc>
        <w:tc>
          <w:tcPr>
            <w:tcW w:w="992" w:type="dxa"/>
          </w:tcPr>
          <w:p w:rsidR="005550D5" w:rsidRPr="00DC7B1B" w:rsidRDefault="005550D5" w:rsidP="00991243">
            <w:pPr>
              <w:jc w:val="both"/>
              <w:rPr>
                <w:rFonts w:ascii="Cambria" w:hAnsi="Cambria"/>
                <w:sz w:val="19"/>
                <w:szCs w:val="24"/>
              </w:rPr>
            </w:pPr>
          </w:p>
        </w:tc>
        <w:tc>
          <w:tcPr>
            <w:tcW w:w="1705" w:type="dxa"/>
          </w:tcPr>
          <w:p w:rsidR="005550D5" w:rsidRPr="00DC7B1B" w:rsidRDefault="005550D5" w:rsidP="00991243">
            <w:pPr>
              <w:jc w:val="both"/>
              <w:rPr>
                <w:rFonts w:ascii="Cambria" w:hAnsi="Cambria"/>
                <w:sz w:val="19"/>
                <w:szCs w:val="24"/>
              </w:rPr>
            </w:pPr>
          </w:p>
        </w:tc>
        <w:tc>
          <w:tcPr>
            <w:tcW w:w="1134" w:type="dxa"/>
          </w:tcPr>
          <w:p w:rsidR="005550D5" w:rsidRPr="00DC7B1B" w:rsidRDefault="005550D5" w:rsidP="00991243">
            <w:pPr>
              <w:jc w:val="both"/>
              <w:rPr>
                <w:rFonts w:ascii="Cambria" w:hAnsi="Cambria"/>
                <w:sz w:val="19"/>
                <w:szCs w:val="24"/>
              </w:rPr>
            </w:pPr>
          </w:p>
        </w:tc>
        <w:tc>
          <w:tcPr>
            <w:tcW w:w="992" w:type="dxa"/>
          </w:tcPr>
          <w:p w:rsidR="005550D5" w:rsidRPr="00DC7B1B" w:rsidRDefault="005550D5" w:rsidP="00991243">
            <w:pPr>
              <w:jc w:val="both"/>
              <w:rPr>
                <w:rFonts w:ascii="Cambria" w:hAnsi="Cambria"/>
                <w:sz w:val="19"/>
                <w:szCs w:val="24"/>
              </w:rPr>
            </w:pPr>
          </w:p>
        </w:tc>
        <w:tc>
          <w:tcPr>
            <w:tcW w:w="1276" w:type="dxa"/>
          </w:tcPr>
          <w:p w:rsidR="005550D5" w:rsidRPr="00DC7B1B" w:rsidRDefault="005550D5" w:rsidP="00991243">
            <w:pPr>
              <w:jc w:val="both"/>
              <w:rPr>
                <w:rFonts w:ascii="Cambria" w:hAnsi="Cambria"/>
                <w:sz w:val="19"/>
                <w:szCs w:val="24"/>
              </w:rPr>
            </w:pPr>
          </w:p>
        </w:tc>
        <w:tc>
          <w:tcPr>
            <w:tcW w:w="1133" w:type="dxa"/>
          </w:tcPr>
          <w:p w:rsidR="005550D5" w:rsidRPr="00DC7B1B" w:rsidRDefault="005550D5" w:rsidP="00991243">
            <w:pPr>
              <w:jc w:val="both"/>
              <w:rPr>
                <w:rFonts w:ascii="Cambria" w:hAnsi="Cambria"/>
                <w:sz w:val="19"/>
                <w:szCs w:val="24"/>
              </w:rPr>
            </w:pPr>
          </w:p>
        </w:tc>
        <w:tc>
          <w:tcPr>
            <w:tcW w:w="1417" w:type="dxa"/>
          </w:tcPr>
          <w:p w:rsidR="005550D5" w:rsidRPr="00DC7B1B" w:rsidRDefault="005550D5" w:rsidP="00991243">
            <w:pPr>
              <w:jc w:val="both"/>
              <w:rPr>
                <w:rFonts w:ascii="Cambria" w:hAnsi="Cambria"/>
                <w:sz w:val="19"/>
                <w:szCs w:val="24"/>
              </w:rPr>
            </w:pPr>
          </w:p>
        </w:tc>
      </w:tr>
    </w:tbl>
    <w:p w:rsidR="005550D5" w:rsidRPr="00DC7B1B" w:rsidRDefault="005550D5" w:rsidP="005550D5">
      <w:pPr>
        <w:spacing w:before="130" w:line="260" w:lineRule="exact"/>
        <w:ind w:firstLine="539"/>
        <w:jc w:val="both"/>
        <w:rPr>
          <w:rFonts w:ascii="Cambria" w:hAnsi="Cambria"/>
          <w:sz w:val="19"/>
          <w:szCs w:val="24"/>
        </w:rPr>
      </w:pPr>
    </w:p>
    <w:p w:rsidR="005550D5" w:rsidRPr="00DC7B1B" w:rsidRDefault="005550D5" w:rsidP="005550D5">
      <w:pPr>
        <w:spacing w:before="130" w:line="260" w:lineRule="exact"/>
        <w:ind w:firstLine="539"/>
        <w:jc w:val="both"/>
        <w:rPr>
          <w:rFonts w:ascii="Cambria" w:hAnsi="Cambria"/>
          <w:sz w:val="19"/>
          <w:szCs w:val="24"/>
        </w:rPr>
      </w:pPr>
      <w:r w:rsidRPr="00DC7B1B">
        <w:rPr>
          <w:rFonts w:ascii="Cambria" w:hAnsi="Cambria"/>
          <w:sz w:val="19"/>
          <w:szCs w:val="24"/>
        </w:rPr>
        <w:t>Pielikumā:</w:t>
      </w:r>
    </w:p>
    <w:p w:rsidR="005550D5" w:rsidRPr="00DC7B1B" w:rsidRDefault="005550D5" w:rsidP="005550D5">
      <w:pPr>
        <w:tabs>
          <w:tab w:val="left" w:pos="0"/>
        </w:tabs>
        <w:spacing w:before="130" w:line="260" w:lineRule="exact"/>
        <w:ind w:firstLine="539"/>
        <w:jc w:val="both"/>
        <w:rPr>
          <w:rFonts w:ascii="Cambria" w:hAnsi="Cambria"/>
          <w:sz w:val="19"/>
          <w:szCs w:val="24"/>
        </w:rPr>
      </w:pPr>
      <w:r w:rsidRPr="00DC7B1B">
        <w:rPr>
          <w:rFonts w:ascii="Cambria" w:hAnsi="Cambria"/>
          <w:sz w:val="19"/>
          <w:szCs w:val="24"/>
        </w:rPr>
        <w:lastRenderedPageBreak/>
        <w:t>1. Dokumenti, kas apliecina neatkarīgam ekspertam nepieciešamās izglītības ieguvi.</w:t>
      </w:r>
    </w:p>
    <w:p w:rsidR="005550D5" w:rsidRPr="00DC7B1B" w:rsidRDefault="005550D5" w:rsidP="005550D5">
      <w:pPr>
        <w:pStyle w:val="ListParagraph"/>
        <w:tabs>
          <w:tab w:val="left" w:pos="0"/>
        </w:tabs>
        <w:spacing w:before="130" w:line="260" w:lineRule="exact"/>
        <w:ind w:left="0" w:firstLine="539"/>
        <w:contextualSpacing w:val="0"/>
        <w:jc w:val="both"/>
        <w:rPr>
          <w:rFonts w:ascii="Cambria" w:hAnsi="Cambria"/>
          <w:sz w:val="19"/>
          <w:szCs w:val="24"/>
        </w:rPr>
      </w:pPr>
      <w:r w:rsidRPr="00DC7B1B">
        <w:rPr>
          <w:rFonts w:ascii="Cambria" w:hAnsi="Cambria"/>
          <w:sz w:val="19"/>
          <w:szCs w:val="24"/>
        </w:rPr>
        <w:t xml:space="preserve">2. Vismaz seši ēkas energoefektivitātes aprēķini un ēkas energoefektivitātes novērtējumi ēkas </w:t>
      </w:r>
      <w:proofErr w:type="spellStart"/>
      <w:r w:rsidRPr="00DC7B1B">
        <w:rPr>
          <w:rFonts w:ascii="Cambria" w:hAnsi="Cambria"/>
          <w:sz w:val="19"/>
          <w:szCs w:val="24"/>
        </w:rPr>
        <w:t>energosertifikāta</w:t>
      </w:r>
      <w:proofErr w:type="spellEnd"/>
      <w:r w:rsidRPr="00DC7B1B">
        <w:rPr>
          <w:rFonts w:ascii="Cambria" w:hAnsi="Cambria"/>
          <w:sz w:val="19"/>
          <w:szCs w:val="24"/>
        </w:rPr>
        <w:t xml:space="preserve"> izsniegšanai, kas sagatavoti saskaņā ar ēku energoefektivitātes aprēķina metodi neatkarīga eksperta vadībā, kurš ieguvis kompetenci ekspluatējamas ēkas vai tās daļas energoefektivitātes novērtēšanai un ēkas </w:t>
      </w:r>
      <w:proofErr w:type="spellStart"/>
      <w:r w:rsidRPr="00DC7B1B">
        <w:rPr>
          <w:rFonts w:ascii="Cambria" w:hAnsi="Cambria"/>
          <w:sz w:val="19"/>
          <w:szCs w:val="24"/>
        </w:rPr>
        <w:t>energosertifikāta</w:t>
      </w:r>
      <w:proofErr w:type="spellEnd"/>
      <w:r w:rsidRPr="00DC7B1B">
        <w:rPr>
          <w:rFonts w:ascii="Cambria" w:hAnsi="Cambria"/>
          <w:sz w:val="19"/>
          <w:szCs w:val="24"/>
        </w:rPr>
        <w:t xml:space="preserve"> izsniegšanai, kā arī projektējamu jaunbūvju, rekonstruējamu vai renovējamu ēku vai to daļu energoefektivitātes novērtēšanai un ēkas pagaidu </w:t>
      </w:r>
      <w:proofErr w:type="spellStart"/>
      <w:r w:rsidRPr="00DC7B1B">
        <w:rPr>
          <w:rFonts w:ascii="Cambria" w:hAnsi="Cambria"/>
          <w:sz w:val="19"/>
          <w:szCs w:val="24"/>
        </w:rPr>
        <w:t>energosertifikāta</w:t>
      </w:r>
      <w:proofErr w:type="spellEnd"/>
      <w:r w:rsidRPr="00DC7B1B">
        <w:rPr>
          <w:rFonts w:ascii="Cambria" w:hAnsi="Cambria"/>
          <w:sz w:val="19"/>
          <w:szCs w:val="24"/>
        </w:rPr>
        <w:t xml:space="preserve"> izsniegšanai (ja persona vēlas apliecināt kompetenci ēku energoefektivitātes novērtēšanā).</w:t>
      </w:r>
    </w:p>
    <w:p w:rsidR="005550D5" w:rsidRPr="00DC7B1B" w:rsidRDefault="005550D5" w:rsidP="005550D5">
      <w:pPr>
        <w:pStyle w:val="ListParagraph"/>
        <w:tabs>
          <w:tab w:val="left" w:pos="0"/>
        </w:tabs>
        <w:spacing w:before="130" w:line="260" w:lineRule="exact"/>
        <w:ind w:left="0" w:firstLine="539"/>
        <w:contextualSpacing w:val="0"/>
        <w:jc w:val="both"/>
        <w:rPr>
          <w:rFonts w:ascii="Cambria" w:hAnsi="Cambria"/>
          <w:sz w:val="19"/>
          <w:szCs w:val="24"/>
        </w:rPr>
      </w:pPr>
      <w:r w:rsidRPr="00DC7B1B">
        <w:rPr>
          <w:rFonts w:ascii="Cambria" w:hAnsi="Cambria"/>
          <w:sz w:val="19"/>
          <w:szCs w:val="24"/>
        </w:rPr>
        <w:t>3. Vismaz trīs apkures sistēmu pārbaudes akti un viens gaisa kondicionēšanas sistēmu pārbaudes akts, kas sagatavots neatkarīga eksperta vadībā, kurš ieguvis neatkarīga eksperta kompetenci apkures sistēmu un gaisa kondicionēšanas sistēmu energoefektivitātes pārbaudei un pārbaudes akta izsniegšanai (ja persona vēlas apliecināt kompetenci apkures sistēmu un gaisa kondicionēšanas sistēmu pārbaudē).</w:t>
      </w:r>
    </w:p>
    <w:p w:rsidR="005550D5" w:rsidRDefault="005550D5" w:rsidP="005550D5">
      <w:pPr>
        <w:spacing w:before="13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15"/>
        <w:gridCol w:w="749"/>
        <w:gridCol w:w="2446"/>
        <w:gridCol w:w="749"/>
        <w:gridCol w:w="2337"/>
      </w:tblGrid>
      <w:tr w:rsidR="005550D5" w:rsidRPr="00164FFB" w:rsidTr="00991243">
        <w:tc>
          <w:tcPr>
            <w:tcW w:w="2666" w:type="dxa"/>
            <w:tcBorders>
              <w:bottom w:val="single" w:sz="4" w:space="0" w:color="auto"/>
            </w:tcBorders>
            <w:shd w:val="clear" w:color="auto" w:fill="auto"/>
          </w:tcPr>
          <w:p w:rsidR="005550D5" w:rsidRPr="00164FFB" w:rsidRDefault="005550D5" w:rsidP="00991243">
            <w:pPr>
              <w:jc w:val="both"/>
              <w:rPr>
                <w:rFonts w:ascii="Cambria" w:hAnsi="Cambria"/>
                <w:sz w:val="19"/>
                <w:szCs w:val="24"/>
              </w:rPr>
            </w:pPr>
          </w:p>
        </w:tc>
        <w:tc>
          <w:tcPr>
            <w:tcW w:w="850" w:type="dxa"/>
            <w:shd w:val="clear" w:color="auto" w:fill="auto"/>
          </w:tcPr>
          <w:p w:rsidR="005550D5" w:rsidRPr="00164FFB" w:rsidRDefault="005550D5" w:rsidP="00991243">
            <w:pPr>
              <w:jc w:val="both"/>
              <w:rPr>
                <w:rFonts w:ascii="Cambria" w:hAnsi="Cambria"/>
                <w:sz w:val="19"/>
                <w:szCs w:val="24"/>
              </w:rPr>
            </w:pPr>
          </w:p>
        </w:tc>
        <w:tc>
          <w:tcPr>
            <w:tcW w:w="2665" w:type="dxa"/>
            <w:tcBorders>
              <w:bottom w:val="single" w:sz="4" w:space="0" w:color="auto"/>
            </w:tcBorders>
            <w:shd w:val="clear" w:color="auto" w:fill="auto"/>
          </w:tcPr>
          <w:p w:rsidR="005550D5" w:rsidRPr="00164FFB" w:rsidRDefault="005550D5" w:rsidP="00991243">
            <w:pPr>
              <w:jc w:val="both"/>
              <w:rPr>
                <w:rFonts w:ascii="Cambria" w:hAnsi="Cambria"/>
                <w:sz w:val="19"/>
                <w:szCs w:val="24"/>
              </w:rPr>
            </w:pPr>
          </w:p>
        </w:tc>
        <w:tc>
          <w:tcPr>
            <w:tcW w:w="850" w:type="dxa"/>
            <w:shd w:val="clear" w:color="auto" w:fill="auto"/>
          </w:tcPr>
          <w:p w:rsidR="005550D5" w:rsidRPr="00164FFB" w:rsidRDefault="005550D5" w:rsidP="00991243">
            <w:pPr>
              <w:jc w:val="both"/>
              <w:rPr>
                <w:rFonts w:ascii="Cambria" w:hAnsi="Cambria"/>
                <w:sz w:val="19"/>
                <w:szCs w:val="24"/>
              </w:rPr>
            </w:pPr>
          </w:p>
        </w:tc>
        <w:tc>
          <w:tcPr>
            <w:tcW w:w="2551" w:type="dxa"/>
            <w:tcBorders>
              <w:bottom w:val="single" w:sz="4" w:space="0" w:color="auto"/>
            </w:tcBorders>
            <w:shd w:val="clear" w:color="auto" w:fill="auto"/>
          </w:tcPr>
          <w:p w:rsidR="005550D5" w:rsidRPr="00164FFB" w:rsidRDefault="005550D5" w:rsidP="00991243">
            <w:pPr>
              <w:jc w:val="both"/>
              <w:rPr>
                <w:rFonts w:ascii="Cambria" w:hAnsi="Cambria"/>
                <w:sz w:val="19"/>
                <w:szCs w:val="24"/>
              </w:rPr>
            </w:pPr>
          </w:p>
        </w:tc>
      </w:tr>
      <w:tr w:rsidR="005550D5" w:rsidRPr="00164FFB" w:rsidTr="00991243">
        <w:tc>
          <w:tcPr>
            <w:tcW w:w="2666" w:type="dxa"/>
            <w:tcBorders>
              <w:top w:val="single" w:sz="4" w:space="0" w:color="auto"/>
            </w:tcBorders>
            <w:shd w:val="clear" w:color="auto" w:fill="auto"/>
          </w:tcPr>
          <w:p w:rsidR="005550D5" w:rsidRPr="00164FFB" w:rsidRDefault="005550D5" w:rsidP="00991243">
            <w:pPr>
              <w:jc w:val="center"/>
              <w:rPr>
                <w:rFonts w:ascii="Cambria" w:hAnsi="Cambria"/>
                <w:sz w:val="17"/>
                <w:szCs w:val="17"/>
              </w:rPr>
            </w:pPr>
            <w:r w:rsidRPr="00164FFB">
              <w:rPr>
                <w:rFonts w:ascii="Cambria" w:hAnsi="Cambria"/>
                <w:sz w:val="17"/>
                <w:szCs w:val="17"/>
              </w:rPr>
              <w:t>(vārds, uzvārds)</w:t>
            </w:r>
          </w:p>
        </w:tc>
        <w:tc>
          <w:tcPr>
            <w:tcW w:w="850" w:type="dxa"/>
            <w:shd w:val="clear" w:color="auto" w:fill="auto"/>
          </w:tcPr>
          <w:p w:rsidR="005550D5" w:rsidRPr="00164FFB" w:rsidRDefault="005550D5" w:rsidP="00991243">
            <w:pPr>
              <w:jc w:val="center"/>
              <w:rPr>
                <w:rFonts w:ascii="Cambria" w:hAnsi="Cambria"/>
                <w:sz w:val="17"/>
                <w:szCs w:val="17"/>
              </w:rPr>
            </w:pPr>
          </w:p>
        </w:tc>
        <w:tc>
          <w:tcPr>
            <w:tcW w:w="2665" w:type="dxa"/>
            <w:tcBorders>
              <w:top w:val="single" w:sz="4" w:space="0" w:color="auto"/>
            </w:tcBorders>
            <w:shd w:val="clear" w:color="auto" w:fill="auto"/>
          </w:tcPr>
          <w:p w:rsidR="005550D5" w:rsidRPr="00164FFB" w:rsidRDefault="005550D5" w:rsidP="00991243">
            <w:pPr>
              <w:jc w:val="center"/>
              <w:rPr>
                <w:rFonts w:ascii="Cambria" w:hAnsi="Cambria"/>
                <w:sz w:val="17"/>
                <w:szCs w:val="17"/>
              </w:rPr>
            </w:pPr>
            <w:r w:rsidRPr="00164FFB">
              <w:rPr>
                <w:rFonts w:ascii="Cambria" w:hAnsi="Cambria"/>
                <w:sz w:val="17"/>
                <w:szCs w:val="17"/>
              </w:rPr>
              <w:t>(paraksts**)</w:t>
            </w:r>
          </w:p>
        </w:tc>
        <w:tc>
          <w:tcPr>
            <w:tcW w:w="850" w:type="dxa"/>
            <w:shd w:val="clear" w:color="auto" w:fill="auto"/>
          </w:tcPr>
          <w:p w:rsidR="005550D5" w:rsidRPr="00164FFB" w:rsidRDefault="005550D5" w:rsidP="00991243">
            <w:pPr>
              <w:jc w:val="center"/>
              <w:rPr>
                <w:rFonts w:ascii="Cambria" w:hAnsi="Cambria"/>
                <w:sz w:val="17"/>
                <w:szCs w:val="17"/>
              </w:rPr>
            </w:pPr>
          </w:p>
        </w:tc>
        <w:tc>
          <w:tcPr>
            <w:tcW w:w="2551" w:type="dxa"/>
            <w:tcBorders>
              <w:top w:val="single" w:sz="4" w:space="0" w:color="auto"/>
            </w:tcBorders>
            <w:shd w:val="clear" w:color="auto" w:fill="auto"/>
          </w:tcPr>
          <w:p w:rsidR="005550D5" w:rsidRPr="00164FFB" w:rsidRDefault="005550D5" w:rsidP="00991243">
            <w:pPr>
              <w:jc w:val="center"/>
              <w:rPr>
                <w:rFonts w:ascii="Cambria" w:hAnsi="Cambria"/>
                <w:sz w:val="17"/>
                <w:szCs w:val="17"/>
              </w:rPr>
            </w:pPr>
            <w:r w:rsidRPr="00164FFB">
              <w:rPr>
                <w:rFonts w:ascii="Cambria" w:hAnsi="Cambria"/>
                <w:sz w:val="17"/>
                <w:szCs w:val="17"/>
              </w:rPr>
              <w:t>(datums**)</w:t>
            </w:r>
          </w:p>
        </w:tc>
      </w:tr>
    </w:tbl>
    <w:p w:rsidR="005550D5" w:rsidRDefault="005550D5" w:rsidP="005550D5">
      <w:pPr>
        <w:spacing w:before="130" w:line="260" w:lineRule="exact"/>
        <w:ind w:firstLine="539"/>
        <w:jc w:val="both"/>
        <w:rPr>
          <w:rFonts w:ascii="Cambria" w:hAnsi="Cambria"/>
          <w:sz w:val="19"/>
          <w:szCs w:val="24"/>
        </w:rPr>
      </w:pPr>
    </w:p>
    <w:p w:rsidR="005550D5" w:rsidRPr="00960938" w:rsidRDefault="005550D5" w:rsidP="005550D5">
      <w:pPr>
        <w:spacing w:before="130" w:line="260" w:lineRule="exact"/>
        <w:ind w:firstLine="539"/>
        <w:rPr>
          <w:rFonts w:ascii="Cambria" w:hAnsi="Cambria"/>
          <w:sz w:val="17"/>
          <w:szCs w:val="17"/>
        </w:rPr>
      </w:pPr>
      <w:r w:rsidRPr="00960938">
        <w:rPr>
          <w:rFonts w:ascii="Cambria" w:hAnsi="Cambria"/>
          <w:sz w:val="17"/>
          <w:szCs w:val="17"/>
        </w:rPr>
        <w:t>Piezīmes.</w:t>
      </w:r>
    </w:p>
    <w:p w:rsidR="005550D5" w:rsidRPr="00960938" w:rsidRDefault="005550D5" w:rsidP="005550D5">
      <w:pPr>
        <w:pStyle w:val="ListParagraph"/>
        <w:tabs>
          <w:tab w:val="left" w:pos="993"/>
        </w:tabs>
        <w:spacing w:before="130" w:line="260" w:lineRule="exact"/>
        <w:ind w:left="0" w:firstLine="539"/>
        <w:contextualSpacing w:val="0"/>
        <w:jc w:val="both"/>
        <w:rPr>
          <w:rFonts w:ascii="Cambria" w:hAnsi="Cambria"/>
          <w:sz w:val="17"/>
          <w:szCs w:val="17"/>
        </w:rPr>
      </w:pPr>
      <w:r w:rsidRPr="00960938">
        <w:rPr>
          <w:rFonts w:ascii="Cambria" w:hAnsi="Cambria"/>
          <w:sz w:val="17"/>
          <w:szCs w:val="17"/>
        </w:rPr>
        <w:t>1. * Neatkarīgam ekspertam, kura vadībā iegūta praktiska pieredze, jābūt ar apliecinātu kompetenci tajā ēku energoefektivitātes jomā, kurā persona vēlas apliecināt kompetenci.</w:t>
      </w:r>
    </w:p>
    <w:p w:rsidR="005550D5" w:rsidRPr="00960938" w:rsidRDefault="005550D5" w:rsidP="005550D5">
      <w:pPr>
        <w:pStyle w:val="ListParagraph"/>
        <w:tabs>
          <w:tab w:val="left" w:pos="993"/>
        </w:tabs>
        <w:spacing w:before="130" w:line="260" w:lineRule="exact"/>
        <w:ind w:left="0" w:firstLine="539"/>
        <w:contextualSpacing w:val="0"/>
        <w:jc w:val="both"/>
        <w:rPr>
          <w:rFonts w:ascii="Cambria" w:hAnsi="Cambria"/>
          <w:sz w:val="17"/>
          <w:szCs w:val="17"/>
        </w:rPr>
      </w:pPr>
      <w:r w:rsidRPr="00960938">
        <w:rPr>
          <w:rFonts w:ascii="Cambria" w:hAnsi="Cambria"/>
          <w:sz w:val="17"/>
          <w:szCs w:val="17"/>
        </w:rPr>
        <w:t>2. ** Dokumenta rekvizītus "paraksts" un "datums" neaizpilda, ja elektroniskais dokuments ir sagatavots atbilstoši normatīvajiem aktiem par elektronisko dokumentu noformēšanu.</w:t>
      </w:r>
    </w:p>
    <w:p w:rsidR="00FB3FDB" w:rsidRDefault="00FB3FDB">
      <w:bookmarkStart w:id="0" w:name="_GoBack"/>
      <w:bookmarkEnd w:id="0"/>
    </w:p>
    <w:sectPr w:rsidR="00FB3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D5"/>
    <w:rsid w:val="005550D5"/>
    <w:rsid w:val="00FB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D5"/>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D5"/>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2018-08-24T11:20:00Z</dcterms:created>
  <dcterms:modified xsi:type="dcterms:W3CDTF">2018-08-24T11:21:00Z</dcterms:modified>
</cp:coreProperties>
</file>