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50" w:rsidRPr="00B2257C" w:rsidRDefault="00593C50" w:rsidP="00593C5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bookmarkStart w:id="0" w:name="_Hlk494713558"/>
      <w:bookmarkStart w:id="1" w:name="_Hlk494713479"/>
      <w:r w:rsidRPr="00B2257C">
        <w:rPr>
          <w:rFonts w:ascii="Cambria" w:hAnsi="Cambria"/>
          <w:sz w:val="19"/>
        </w:rPr>
        <w:t>1.pielikums</w:t>
      </w:r>
      <w:r w:rsidRPr="00B2257C">
        <w:rPr>
          <w:rFonts w:ascii="Cambria" w:hAnsi="Cambria"/>
          <w:sz w:val="19"/>
        </w:rPr>
        <w:br/>
        <w:t>Sabiedrisko pakalpojumu regulēšanas komisijas </w:t>
      </w:r>
      <w:r w:rsidRPr="00B2257C">
        <w:rPr>
          <w:rFonts w:ascii="Cambria" w:hAnsi="Cambria"/>
          <w:sz w:val="19"/>
        </w:rPr>
        <w:br/>
        <w:t>2017.gada 16.novembra lēmumam Nr.1/29</w:t>
      </w:r>
      <w:r>
        <w:rPr>
          <w:rFonts w:ascii="Cambria" w:hAnsi="Cambria"/>
          <w:sz w:val="19"/>
        </w:rPr>
        <w:br/>
      </w:r>
      <w:r w:rsidRPr="00B2257C">
        <w:rPr>
          <w:rFonts w:ascii="Cambria" w:hAnsi="Cambria"/>
          <w:sz w:val="19"/>
        </w:rPr>
        <w:t>"Noteikumi par iepazīšanos ar tarifa projektu"</w:t>
      </w:r>
    </w:p>
    <w:p w:rsidR="00593C50" w:rsidRPr="00593C50" w:rsidRDefault="00593C50" w:rsidP="00593C50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</w:rPr>
      </w:pPr>
      <w:r w:rsidRPr="00593C50">
        <w:rPr>
          <w:rFonts w:ascii="Cambria" w:hAnsi="Cambria"/>
          <w:b/>
          <w:bCs/>
        </w:rPr>
        <w:t>Paziņojums par tarifa projektu</w:t>
      </w:r>
      <w:bookmarkStart w:id="2" w:name="_GoBack"/>
      <w:bookmarkEnd w:id="2"/>
    </w:p>
    <w:p w:rsidR="00593C50" w:rsidRPr="00B2257C" w:rsidRDefault="00593C50" w:rsidP="00593C5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46"/>
        <w:gridCol w:w="1422"/>
        <w:gridCol w:w="1590"/>
        <w:gridCol w:w="2008"/>
      </w:tblGrid>
      <w:tr w:rsidR="00593C50" w:rsidRPr="00B2257C" w:rsidTr="0005444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50" w:rsidRPr="00B2257C" w:rsidRDefault="00593C50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bookmarkStart w:id="3" w:name="_Hlk494713838"/>
            <w:bookmarkStart w:id="4" w:name="_Hlk494713591"/>
            <w:bookmarkEnd w:id="0"/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sniedzēja nosaukums, vienotais reģistrācijas numurs, juridiskā adrese</w:t>
            </w:r>
            <w:r w:rsidRPr="00B2257C">
              <w:rPr>
                <w:rFonts w:ascii="Cambria" w:hAnsi="Cambria"/>
                <w:sz w:val="19"/>
                <w:szCs w:val="19"/>
              </w:rPr>
              <w:t>,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tarifa projekta iesniegšanas datums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Sabiedrisko pakalpojumu regulēšanas komisijai iesniedza 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veids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>tarifa projektu, kas ir aprēķināts saskaņā 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tarifa aprēķināšanas metodikas nosaukums</w:t>
            </w:r>
            <w:r w:rsidRPr="00B2257C">
              <w:rPr>
                <w:rFonts w:ascii="Cambria" w:hAnsi="Cambria"/>
                <w:sz w:val="19"/>
                <w:szCs w:val="19"/>
              </w:rPr>
              <w:t>.</w:t>
            </w:r>
          </w:p>
        </w:tc>
      </w:tr>
      <w:tr w:rsidR="00593C50" w:rsidRPr="00B2257C" w:rsidTr="000544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50" w:rsidRPr="00B2257C" w:rsidRDefault="00593C50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Sabiedrisko pakalpojumu veids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50" w:rsidRPr="00B2257C" w:rsidRDefault="00593C50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Spēkā esošais tarifs *</w:t>
            </w:r>
            <w:r w:rsidRPr="00B2257C">
              <w:rPr>
                <w:rFonts w:ascii="Cambria" w:hAnsi="Cambria"/>
                <w:sz w:val="19"/>
                <w:szCs w:val="19"/>
              </w:rPr>
              <w:br/>
              <w:t>(bez PVN)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50" w:rsidRPr="00B2257C" w:rsidRDefault="00593C50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Piedāvātais tarifs</w:t>
            </w:r>
            <w:r w:rsidRPr="00B2257C">
              <w:rPr>
                <w:rFonts w:ascii="Cambria" w:hAnsi="Cambria"/>
                <w:sz w:val="19"/>
                <w:szCs w:val="19"/>
              </w:rPr>
              <w:br/>
              <w:t>(bez PVN)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50" w:rsidRPr="00B2257C" w:rsidRDefault="00593C50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Tarifa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</w:rPr>
              <w:t>palielinājums/ samazinājums</w:t>
            </w:r>
            <w:r w:rsidRPr="00B2257C">
              <w:rPr>
                <w:rFonts w:ascii="Cambria" w:hAnsi="Cambria"/>
                <w:sz w:val="19"/>
                <w:szCs w:val="19"/>
              </w:rPr>
              <w:t> * (%).</w:t>
            </w:r>
          </w:p>
        </w:tc>
      </w:tr>
      <w:tr w:rsidR="00593C50" w:rsidRPr="00B2257C" w:rsidTr="000544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br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93C50" w:rsidRPr="00B2257C" w:rsidTr="000544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br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bookmarkEnd w:id="3"/>
      <w:tr w:rsidR="00593C50" w:rsidRPr="00B2257C" w:rsidTr="00054440"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br/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93C50" w:rsidRPr="00B2257C" w:rsidTr="0005444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50" w:rsidRPr="00B2257C" w:rsidRDefault="00593C50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>Piedāvātais tarifs varētu stāties spēkā 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piedāvātais tarifa spēkā stāšanās datums</w:t>
            </w:r>
            <w:r w:rsidRPr="00B2257C">
              <w:rPr>
                <w:rFonts w:ascii="Cambria" w:hAnsi="Cambria"/>
                <w:sz w:val="19"/>
                <w:szCs w:val="19"/>
              </w:rPr>
              <w:t>. 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>Spēkā esošā tarifa izmaiņas ir saistītas 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īss tarifa izmaiņu pamatojums</w:t>
            </w:r>
            <w:r w:rsidRPr="00B2257C">
              <w:rPr>
                <w:rFonts w:ascii="Cambria" w:hAnsi="Cambria"/>
                <w:sz w:val="19"/>
                <w:szCs w:val="19"/>
              </w:rPr>
              <w:t>.</w:t>
            </w:r>
          </w:p>
          <w:p w:rsidR="00593C50" w:rsidRDefault="00593C50" w:rsidP="00054440">
            <w:pPr>
              <w:jc w:val="both"/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</w:pPr>
          </w:p>
          <w:p w:rsidR="00593C50" w:rsidRPr="00B2257C" w:rsidRDefault="00593C50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>Iepazīties ar tarifa projektā ietverto vispārpieejamo informāciju, kā arī sniegt savus priekšlikumus un ieteikumus par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veids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tarifa projektu lietotājs var 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sniedzēja vieta (adrese) un laiks, kurā lietotājs var iepazīties ar tarifa projektā ietverto</w:t>
            </w:r>
            <w:r w:rsidRPr="00B2257C">
              <w:rPr>
                <w:rFonts w:ascii="Cambria" w:hAnsi="Cambria"/>
                <w:sz w:val="19"/>
                <w:szCs w:val="19"/>
                <w:u w:val="single"/>
                <w:bdr w:val="none" w:sz="0" w:space="0" w:color="auto" w:frame="1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 xml:space="preserve">vispārpieejamo informāciju, kā arī sniegt savus priekšlikumus un ieteikumus par tarifa projektu,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iepriekš sazinoties 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  <w:t xml:space="preserve">sabiedrisko pakalpojumu sniedzēja kontaktpersonas vārds, uzvārds, tālruņa numurs un </w:t>
            </w:r>
            <w:r w:rsidRPr="00B2257C">
              <w:rPr>
                <w:rFonts w:ascii="Cambria" w:hAnsi="Cambria"/>
                <w:i/>
                <w:sz w:val="19"/>
                <w:szCs w:val="19"/>
                <w:u w:val="single"/>
              </w:rPr>
              <w:t>elektroniskā pasta adrese, ja tāda ir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  <w:t>.</w:t>
            </w:r>
          </w:p>
          <w:p w:rsidR="00593C50" w:rsidRDefault="00593C50" w:rsidP="00054440">
            <w:pPr>
              <w:jc w:val="both"/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</w:pPr>
          </w:p>
          <w:p w:rsidR="00593C50" w:rsidRPr="00B2257C" w:rsidRDefault="00593C50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Priekšlikumus un ieteikumus par tarifa projektu rakstveidā vai elektroniski var iesniegt 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sniedzēja norādīta pasta adrese, faksa numurs un elektroniskā pasta adrese</w:t>
            </w:r>
            <w:r w:rsidRPr="00B2257C">
              <w:rPr>
                <w:rFonts w:ascii="Cambria" w:hAnsi="Cambria"/>
                <w:sz w:val="19"/>
                <w:szCs w:val="19"/>
              </w:rPr>
              <w:t>, 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kā arī Sabiedrisko pakalpojumu regulēšanas komisijai Rīgā, Ūnijas ielā 45, faksa Nr.67097277, elektroniskā pasta adrese: </w:t>
            </w:r>
            <w:proofErr w:type="spellStart"/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>sprk@sprk.gov.lv</w:t>
            </w:r>
            <w:proofErr w:type="spellEnd"/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u w:val="single"/>
                <w:bdr w:val="none" w:sz="0" w:space="0" w:color="auto" w:frame="1"/>
              </w:rPr>
              <w:t>20 dienu laikā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no šī paziņojuma publicēšanas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oficiālajā izdevumā "Latvijas Vēstnesis".</w:t>
            </w:r>
          </w:p>
          <w:p w:rsidR="00593C50" w:rsidRDefault="00593C50" w:rsidP="00054440">
            <w:pPr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</w:pPr>
          </w:p>
          <w:p w:rsidR="00593C50" w:rsidRPr="00B2257C" w:rsidRDefault="00593C50" w:rsidP="00054440">
            <w:pPr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</w:pP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  <w:t>Cita informācija, ko sabiedrisko pakalpojumu sniedzējs uzskata par nepieciešamu norādīt.</w:t>
            </w:r>
          </w:p>
        </w:tc>
      </w:tr>
    </w:tbl>
    <w:bookmarkEnd w:id="4"/>
    <w:p w:rsidR="00593C50" w:rsidRPr="00B2257C" w:rsidRDefault="00593C50" w:rsidP="00593C50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  <w:r w:rsidRPr="00B2257C">
        <w:rPr>
          <w:rFonts w:ascii="Cambria" w:hAnsi="Cambria"/>
          <w:sz w:val="19"/>
        </w:rPr>
        <w:t>* Aili aizpilda, ja iepriekš jau apstiprināts tarifs.</w:t>
      </w:r>
    </w:p>
    <w:p w:rsidR="00593C50" w:rsidRDefault="00593C50" w:rsidP="00593C50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  <w:r w:rsidRPr="00B2257C">
        <w:rPr>
          <w:rFonts w:ascii="Cambria" w:hAnsi="Cambria"/>
          <w:sz w:val="19"/>
        </w:rPr>
        <w:t>Datums ____.____._______.</w:t>
      </w:r>
    </w:p>
    <w:p w:rsidR="00593C50" w:rsidRPr="00B2257C" w:rsidRDefault="00593C50" w:rsidP="00593C50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2"/>
        <w:gridCol w:w="4434"/>
      </w:tblGrid>
      <w:tr w:rsidR="00593C50" w:rsidRPr="00B2257C" w:rsidTr="00054440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Persona, kura tiesīga pārstāvēt sabiedrisko pakalpojumu sniedzēju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93C50" w:rsidRPr="00B2257C" w:rsidTr="00054440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50" w:rsidRPr="00B2257C" w:rsidRDefault="00593C50" w:rsidP="00054440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650" w:type="pct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593C50" w:rsidRPr="00B2257C" w:rsidRDefault="00593C50" w:rsidP="0005444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2257C">
              <w:rPr>
                <w:rFonts w:ascii="Cambria" w:hAnsi="Cambria"/>
                <w:sz w:val="17"/>
                <w:szCs w:val="17"/>
              </w:rPr>
              <w:t>/paraksts un tā atšifrējums/</w:t>
            </w:r>
          </w:p>
        </w:tc>
      </w:tr>
      <w:bookmarkEnd w:id="1"/>
    </w:tbl>
    <w:p w:rsidR="00593C50" w:rsidRPr="00B2257C" w:rsidRDefault="00593C50" w:rsidP="00593C50">
      <w:pPr>
        <w:spacing w:before="130" w:line="260" w:lineRule="exact"/>
        <w:ind w:firstLine="539"/>
        <w:rPr>
          <w:rFonts w:ascii="Cambria" w:hAnsi="Cambria"/>
          <w:sz w:val="19"/>
        </w:rPr>
      </w:pPr>
    </w:p>
    <w:sectPr w:rsidR="00593C50" w:rsidRPr="00B225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0"/>
    <w:rsid w:val="00593C50"/>
    <w:rsid w:val="00E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2017-11-22T09:16:00Z</dcterms:created>
  <dcterms:modified xsi:type="dcterms:W3CDTF">2017-11-22T09:17:00Z</dcterms:modified>
</cp:coreProperties>
</file>