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25" w:rsidRDefault="00E52325" w:rsidP="00E52325"/>
    <w:p w:rsidR="00A4087E" w:rsidRDefault="00A4087E" w:rsidP="00A4087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A4087E" w:rsidRDefault="00A4087E" w:rsidP="00E52325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E52325" w:rsidRPr="00A94F9E" w:rsidRDefault="00E52325" w:rsidP="00E5232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79</w:t>
      </w:r>
      <w:r w:rsidRPr="00A94F9E">
        <w:rPr>
          <w:sz w:val="28"/>
          <w:szCs w:val="28"/>
          <w:lang w:val="pl-PL"/>
        </w:rPr>
        <w:t>.pielikums</w:t>
      </w:r>
    </w:p>
    <w:p w:rsidR="00E52325" w:rsidRPr="00A94F9E" w:rsidRDefault="00E52325" w:rsidP="00E5232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E52325" w:rsidRPr="00A94F9E" w:rsidRDefault="00E52325" w:rsidP="00E5232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B5797C">
        <w:rPr>
          <w:sz w:val="28"/>
          <w:szCs w:val="28"/>
          <w:lang w:val="pl-PL"/>
        </w:rPr>
        <w:t> 20. decembra</w:t>
      </w:r>
    </w:p>
    <w:p w:rsidR="00E52325" w:rsidRPr="00A94F9E" w:rsidRDefault="00E52325" w:rsidP="00E52325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B5797C">
        <w:rPr>
          <w:sz w:val="28"/>
          <w:szCs w:val="28"/>
          <w:lang w:val="pl-PL"/>
        </w:rPr>
        <w:t> 812</w:t>
      </w:r>
    </w:p>
    <w:p w:rsidR="00E52325" w:rsidRPr="00A94F9E" w:rsidRDefault="00E52325" w:rsidP="00E52325">
      <w:pPr>
        <w:tabs>
          <w:tab w:val="right" w:pos="9992"/>
        </w:tabs>
        <w:jc w:val="right"/>
        <w:rPr>
          <w:sz w:val="28"/>
          <w:szCs w:val="28"/>
        </w:rPr>
      </w:pPr>
    </w:p>
    <w:p w:rsidR="00E52325" w:rsidRPr="00A94F9E" w:rsidRDefault="00E52325" w:rsidP="00E52325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3-apgrozījums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apgrozījumu</w:t>
      </w:r>
      <w:r w:rsidRPr="00A94F9E">
        <w:rPr>
          <w:sz w:val="28"/>
          <w:szCs w:val="28"/>
          <w:lang w:val="pl-PL"/>
        </w:rPr>
        <w:t>” paraugs.</w:t>
      </w:r>
    </w:p>
    <w:p w:rsidR="00E52325" w:rsidRDefault="00E52325" w:rsidP="00E52325"/>
    <w:p w:rsidR="00E52325" w:rsidRDefault="00E52325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AE54F9" w:rsidRPr="00E67D05" w:rsidTr="006E2E6B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:rsidR="00AE54F9" w:rsidRPr="00E67D05" w:rsidRDefault="00AE54F9" w:rsidP="00AE54F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E67D0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:rsidR="00AE54F9" w:rsidRPr="00E67D05" w:rsidRDefault="00AE54F9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02693E" w:rsidRPr="00D4067E" w:rsidRDefault="0002693E" w:rsidP="000269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693E" w:rsidRPr="006A2ECF" w:rsidRDefault="0002693E" w:rsidP="0002693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02693E" w:rsidRPr="006A2ECF" w:rsidRDefault="0002693E" w:rsidP="0002693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AE54F9" w:rsidRPr="00E67D05" w:rsidRDefault="0002693E" w:rsidP="0002693E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</w:tc>
      </w:tr>
      <w:tr w:rsidR="0034703B" w:rsidRPr="00E67D05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:rsidR="0034703B" w:rsidRPr="00782A8A" w:rsidRDefault="00494943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3</w:t>
            </w:r>
            <w:r w:rsidR="000950C0" w:rsidRPr="000950C0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-apgrozījums</w:t>
            </w:r>
          </w:p>
          <w:p w:rsidR="0034703B" w:rsidRPr="00E67D05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782A8A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:rsidR="0034703B" w:rsidRPr="00E67D05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E67D05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E67D05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:rsidR="0034703B" w:rsidRPr="00E67D05" w:rsidRDefault="008219B9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19B9">
              <w:rPr>
                <w:rFonts w:ascii="Calibri" w:hAnsi="Calibri" w:cs="Calibri"/>
                <w:b/>
                <w:sz w:val="32"/>
                <w:szCs w:val="32"/>
              </w:rPr>
              <w:t>Pārskats par apgrozījumu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:rsidR="0034703B" w:rsidRPr="00E67D05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E67D05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687E6F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:rsidR="004D2FB2" w:rsidRPr="00687E6F" w:rsidRDefault="004D2FB2" w:rsidP="007F7A6D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687E6F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="008219B9" w:rsidRPr="00287FAC">
              <w:rPr>
                <w:rFonts w:ascii="Calibri" w:hAnsi="Calibri" w:cs="Calibri"/>
                <w:i/>
                <w:szCs w:val="24"/>
              </w:rPr>
              <w:t xml:space="preserve">līdz </w:t>
            </w:r>
            <w:r w:rsidR="007F7A6D">
              <w:rPr>
                <w:rFonts w:ascii="Calibri" w:hAnsi="Calibri" w:cs="Calibri"/>
                <w:i/>
                <w:szCs w:val="24"/>
              </w:rPr>
              <w:t>__</w:t>
            </w:r>
            <w:r w:rsidR="008219B9" w:rsidRPr="00287FA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3A20AB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8219B9" w:rsidRPr="007D0FE6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="008219B9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8219B9" w:rsidRPr="008219B9">
              <w:rPr>
                <w:rFonts w:ascii="Calibri" w:hAnsi="Calibri" w:cs="Calibri"/>
                <w:i/>
                <w:szCs w:val="24"/>
              </w:rPr>
              <w:t>pēc pārskata ceturkšņa</w:t>
            </w:r>
          </w:p>
        </w:tc>
      </w:tr>
      <w:tr w:rsidR="003257F2" w:rsidRPr="00687E6F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:rsidR="003257F2" w:rsidRPr="00687E6F" w:rsidRDefault="000C378E" w:rsidP="007F7A6D">
            <w:pPr>
              <w:ind w:right="-1242"/>
              <w:rPr>
                <w:rFonts w:ascii="Calibri" w:hAnsi="Calibri" w:cs="Calibri"/>
                <w:szCs w:val="24"/>
              </w:rPr>
            </w:pPr>
            <w:r w:rsidRPr="00287FA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7F7A6D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3257F2" w:rsidRPr="00287FA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3A20AB">
              <w:rPr>
                <w:rFonts w:ascii="Calibri" w:hAnsi="Calibri" w:cs="Calibri"/>
                <w:b/>
                <w:iCs/>
                <w:szCs w:val="24"/>
              </w:rPr>
              <w:t> </w:t>
            </w:r>
            <w:r w:rsidR="003257F2" w:rsidRPr="00687E6F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D87E23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CF54E8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D87E23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="003257F2" w:rsidRPr="00687E6F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:rsidR="003257F2" w:rsidRPr="00687E6F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782A8A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:rsidR="0009204F" w:rsidRPr="00782A8A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782A8A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40764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Nodokļu maksātāja 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782A8A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782A8A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7F7A6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7F7A6D">
              <w:rPr>
                <w:rFonts w:ascii="Calibri" w:hAnsi="Calibri" w:cs="Calibri"/>
                <w:sz w:val="22"/>
                <w:szCs w:val="22"/>
              </w:rPr>
              <w:t>u</w:t>
            </w:r>
            <w:r w:rsidRPr="00782A8A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E9E" w:rsidRPr="001E68A7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20129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9639"/>
      </w:tblGrid>
      <w:tr w:rsidR="00ED1A81" w:rsidRPr="00E67D05" w:rsidTr="0003346D">
        <w:trPr>
          <w:trHeight w:val="7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81" w:rsidRPr="00E67D05" w:rsidRDefault="006B2834" w:rsidP="00C56448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CWDw/a&#10;hQIAAAcFAAAOAAAAAAAAAAAAAAAAAC4CAABkcnMvZTJvRG9jLnhtbFBLAQItABQABgAIAAAAIQCq&#10;qDQL2wAAAAMBAAAPAAAAAAAAAAAAAAAAAN8EAABkcnMvZG93bnJldi54bWxQSwUGAAAAAAQABADz&#10;AAAA5wUAAAAA&#10;" fillcolor="#f79646" strokecolor="#f2f2f2" strokeweight="2pt">
                  <v:shadow on="t" color="#974706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81" w:rsidRPr="003643FB" w:rsidRDefault="0043213B" w:rsidP="0003346D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43FB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81" w:rsidRPr="00D078F2" w:rsidRDefault="00ED1A81" w:rsidP="0076057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D1A81" w:rsidRPr="00E67D05" w:rsidTr="0003346D">
        <w:trPr>
          <w:trHeight w:val="7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81" w:rsidRPr="00E67D05" w:rsidRDefault="006B2834" w:rsidP="00C56448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</w:r>
            <w:r>
              <w:pict>
                <v:roundrect id="AutoShape 3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<v:shadow on="t" color="#974706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81" w:rsidRPr="00E67D05" w:rsidRDefault="00ED1A81" w:rsidP="0003346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81" w:rsidRPr="00E67D05" w:rsidRDefault="00ED1A81" w:rsidP="008219B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8219B9" w:rsidRPr="008219B9" w:rsidRDefault="008219B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8219B9" w:rsidRPr="008219B9" w:rsidRDefault="008219B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4B38B4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E67D05">
        <w:rPr>
          <w:rFonts w:ascii="Calibri" w:hAnsi="Calibri" w:cs="Calibri"/>
          <w:b/>
          <w:sz w:val="22"/>
          <w:szCs w:val="22"/>
        </w:rPr>
        <w:t>C</w:t>
      </w:r>
      <w:r w:rsidR="003D0453" w:rsidRPr="00E67D05">
        <w:rPr>
          <w:rFonts w:ascii="Calibri" w:hAnsi="Calibri" w:cs="Calibri"/>
          <w:b/>
          <w:sz w:val="22"/>
          <w:szCs w:val="22"/>
        </w:rPr>
        <w:t>entrālā statisti</w:t>
      </w:r>
      <w:r w:rsidR="005B725B">
        <w:rPr>
          <w:rFonts w:ascii="Calibri" w:hAnsi="Calibri" w:cs="Calibri"/>
          <w:b/>
          <w:sz w:val="22"/>
          <w:szCs w:val="22"/>
        </w:rPr>
        <w:t>kas pārvalde saskaņā ar S</w:t>
      </w:r>
      <w:r w:rsidR="003D0453" w:rsidRPr="00E67D05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:rsidR="00A17058" w:rsidRPr="001E1D4E" w:rsidRDefault="00A17058" w:rsidP="00A17058">
      <w:pPr>
        <w:pStyle w:val="FootnoteText"/>
        <w:spacing w:before="60"/>
        <w:jc w:val="both"/>
        <w:rPr>
          <w:rFonts w:ascii="Calibri" w:hAnsi="Calibri" w:cs="Calibri"/>
          <w:i/>
          <w:iCs/>
        </w:rPr>
      </w:pPr>
      <w:r w:rsidRPr="001E1D4E">
        <w:rPr>
          <w:rFonts w:ascii="Calibri" w:hAnsi="Calibri" w:cs="Calibri"/>
          <w:i/>
          <w:iCs/>
        </w:rPr>
        <w:t>Uzmanību! Ja Jūsu uzņēmumam bez pamatnozares ir vēl arī citas nozares, bet apgrozījums tajās ir mazāks par 30% no kopējā apgrozījuma, tad šo apgrozījumu var pievienot pamatnozarei.</w:t>
      </w:r>
    </w:p>
    <w:tbl>
      <w:tblPr>
        <w:tblW w:w="0" w:type="auto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900"/>
        <w:gridCol w:w="3105"/>
      </w:tblGrid>
      <w:tr w:rsidR="00494943" w:rsidRPr="001E1D4E" w:rsidTr="002F7963">
        <w:trPr>
          <w:cantSplit/>
          <w:trHeight w:hRule="exact" w:val="522"/>
        </w:trPr>
        <w:tc>
          <w:tcPr>
            <w:tcW w:w="6480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Rindas</w:t>
            </w:r>
            <w:r w:rsidRPr="001E1D4E">
              <w:rPr>
                <w:rFonts w:ascii="Calibri" w:hAnsi="Calibri" w:cs="Calibri"/>
                <w:sz w:val="20"/>
              </w:rPr>
              <w:br/>
              <w:t>kods</w:t>
            </w:r>
          </w:p>
        </w:tc>
        <w:tc>
          <w:tcPr>
            <w:tcW w:w="3105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494943" w:rsidRPr="001E1D4E" w:rsidRDefault="00494943" w:rsidP="004C39C5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Pārskata ceturksnī</w:t>
            </w:r>
            <w:r w:rsidRPr="001E1D4E">
              <w:rPr>
                <w:rFonts w:ascii="Calibri" w:hAnsi="Calibri" w:cs="Calibri"/>
                <w:sz w:val="20"/>
              </w:rPr>
              <w:br/>
              <w:t>(</w:t>
            </w:r>
            <w:r w:rsidR="004C39C5" w:rsidRPr="001E1D4E">
              <w:rPr>
                <w:rFonts w:ascii="Calibri" w:hAnsi="Calibri" w:cs="Calibri"/>
                <w:i/>
                <w:sz w:val="20"/>
              </w:rPr>
              <w:t>euro</w:t>
            </w:r>
            <w:r w:rsidRPr="001E1D4E">
              <w:rPr>
                <w:rFonts w:ascii="Calibri" w:hAnsi="Calibri" w:cs="Calibri"/>
                <w:sz w:val="20"/>
              </w:rPr>
              <w:t>)</w:t>
            </w:r>
          </w:p>
        </w:tc>
      </w:tr>
      <w:tr w:rsidR="00494943" w:rsidRPr="001E1D4E" w:rsidTr="002F7963">
        <w:trPr>
          <w:cantSplit/>
          <w:trHeight w:val="174"/>
        </w:trPr>
        <w:tc>
          <w:tcPr>
            <w:tcW w:w="648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310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</w:t>
            </w: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tcBorders>
              <w:top w:val="single" w:sz="12" w:space="0" w:color="E36C0A"/>
            </w:tcBorders>
            <w:vAlign w:val="center"/>
          </w:tcPr>
          <w:p w:rsidR="00494943" w:rsidRPr="001E1D4E" w:rsidRDefault="00494943" w:rsidP="00F9540F">
            <w:pPr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Neto apgrozījums – kopā uzņēmumā</w:t>
            </w:r>
            <w:r w:rsidR="00F9540F">
              <w:rPr>
                <w:rFonts w:ascii="Calibri" w:hAnsi="Calibri" w:cs="Calibri"/>
                <w:sz w:val="22"/>
                <w:szCs w:val="22"/>
              </w:rPr>
              <w:br/>
            </w:r>
            <w:r w:rsidRPr="001E1D4E">
              <w:rPr>
                <w:rFonts w:ascii="Calibri" w:hAnsi="Calibri" w:cs="Calibri"/>
                <w:sz w:val="20"/>
              </w:rPr>
              <w:t>(10</w:t>
            </w:r>
            <w:r w:rsidR="00AE1BC4" w:rsidRPr="001E1D4E">
              <w:rPr>
                <w:rFonts w:ascii="Calibri" w:hAnsi="Calibri" w:cs="Calibri"/>
                <w:sz w:val="20"/>
              </w:rPr>
              <w:t>4</w:t>
            </w:r>
            <w:r w:rsidRPr="001E1D4E">
              <w:rPr>
                <w:rFonts w:ascii="Calibri" w:hAnsi="Calibri" w:cs="Calibri"/>
                <w:sz w:val="20"/>
              </w:rPr>
              <w:t>. līdz 190.</w:t>
            </w:r>
            <w:r w:rsidR="003A20AB" w:rsidRPr="001E1D4E">
              <w:rPr>
                <w:rFonts w:ascii="Calibri" w:hAnsi="Calibri" w:cs="Calibri"/>
                <w:sz w:val="20"/>
              </w:rPr>
              <w:t> </w:t>
            </w:r>
            <w:r w:rsidRPr="001E1D4E">
              <w:rPr>
                <w:rFonts w:ascii="Calibri" w:hAnsi="Calibri" w:cs="Calibri"/>
                <w:sz w:val="20"/>
              </w:rPr>
              <w:t>rindas summa)</w:t>
            </w:r>
          </w:p>
        </w:tc>
        <w:tc>
          <w:tcPr>
            <w:tcW w:w="900" w:type="dxa"/>
            <w:tcBorders>
              <w:top w:val="single" w:sz="12" w:space="0" w:color="E36C0A"/>
            </w:tcBorders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3105" w:type="dxa"/>
            <w:tcBorders>
              <w:top w:val="single" w:sz="12" w:space="0" w:color="E36C0A"/>
            </w:tcBorders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zinātniskās pētniecības darbs</w:t>
            </w:r>
            <w:r w:rsidR="00F9540F">
              <w:rPr>
                <w:rFonts w:ascii="Calibri" w:hAnsi="Calibri" w:cs="Calibri"/>
                <w:sz w:val="22"/>
                <w:szCs w:val="22"/>
              </w:rPr>
              <w:br/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  <w:szCs w:val="22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red.</w:t>
            </w:r>
            <w:r w:rsidR="00AA1DC8" w:rsidRPr="001E1D4E">
              <w:rPr>
                <w:rFonts w:ascii="Calibri" w:hAnsi="Calibri" w:cs="Calibri"/>
                <w:sz w:val="20"/>
                <w:szCs w:val="22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72)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veterinārie pakalpojumi</w:t>
            </w:r>
            <w:r w:rsidR="00F9540F">
              <w:rPr>
                <w:rFonts w:ascii="Calibri" w:hAnsi="Calibri" w:cs="Calibri"/>
                <w:sz w:val="22"/>
                <w:szCs w:val="22"/>
              </w:rPr>
              <w:br/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  <w:szCs w:val="22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red. 75)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105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izglītība, apmācība</w:t>
            </w:r>
            <w:r w:rsidR="00F9540F">
              <w:rPr>
                <w:rFonts w:ascii="Calibri" w:hAnsi="Calibri" w:cs="Calibri"/>
                <w:sz w:val="22"/>
                <w:szCs w:val="22"/>
              </w:rPr>
              <w:br/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  <w:szCs w:val="22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red. 85</w:t>
            </w:r>
            <w:r w:rsidR="000C378E" w:rsidRPr="001E1D4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veselība un sociālā aprūpe</w:t>
            </w:r>
            <w:r w:rsidR="00F9540F">
              <w:rPr>
                <w:rFonts w:ascii="Calibri" w:hAnsi="Calibri" w:cs="Calibri"/>
                <w:sz w:val="22"/>
                <w:szCs w:val="22"/>
              </w:rPr>
              <w:br/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  <w:szCs w:val="22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red. 86; 87; 88)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ind w:left="170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māksla, izklaide un atpūta</w:t>
            </w:r>
            <w:r w:rsidRPr="001E1D4E">
              <w:rPr>
                <w:rFonts w:ascii="Calibri" w:hAnsi="Calibri" w:cs="Calibri"/>
                <w:sz w:val="22"/>
                <w:szCs w:val="22"/>
              </w:rPr>
              <w:br/>
            </w:r>
            <w:r w:rsidRPr="001E1D4E">
              <w:rPr>
                <w:rFonts w:ascii="Calibri" w:hAnsi="Calibri" w:cs="Calibri"/>
                <w:sz w:val="20"/>
              </w:rPr>
              <w:t>(radošas, mākslinieciskas un izklaides darbības; bibliotēku, muzeju u.c. kultūras iestāžu darbība; azartspēles un derības; sports)</w:t>
            </w:r>
            <w:r w:rsidR="00F9540F">
              <w:rPr>
                <w:rFonts w:ascii="Calibri" w:hAnsi="Calibri" w:cs="Calibri"/>
                <w:sz w:val="20"/>
              </w:rPr>
              <w:br/>
            </w:r>
            <w:r w:rsidR="000C378E" w:rsidRPr="001E1D4E">
              <w:rPr>
                <w:rFonts w:ascii="Calibri" w:hAnsi="Calibri" w:cs="Calibri"/>
                <w:sz w:val="20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</w:rPr>
              <w:t>red. 90; 91; 92; 93)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109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spacing w:before="40"/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datoru, individuālās lietošanas priekšmetu un mājsaimniecības priekšmetu remonts</w:t>
            </w:r>
            <w:r w:rsidR="00F9540F">
              <w:rPr>
                <w:rFonts w:ascii="Calibri" w:hAnsi="Calibri" w:cs="Calibri"/>
                <w:sz w:val="22"/>
                <w:szCs w:val="22"/>
              </w:rPr>
              <w:br/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  <w:szCs w:val="22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  <w:szCs w:val="22"/>
              </w:rPr>
              <w:t>red. 95)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spacing w:after="40"/>
              <w:ind w:left="170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 xml:space="preserve">pārējo individuālo pakalpojumu sniegšana </w:t>
            </w:r>
            <w:r w:rsidRPr="001E1D4E">
              <w:rPr>
                <w:rFonts w:ascii="Calibri" w:hAnsi="Calibri" w:cs="Calibri"/>
                <w:sz w:val="22"/>
                <w:szCs w:val="22"/>
              </w:rPr>
              <w:br/>
            </w:r>
            <w:r w:rsidRPr="001E1D4E">
              <w:rPr>
                <w:rFonts w:ascii="Calibri" w:hAnsi="Calibri" w:cs="Calibri"/>
                <w:sz w:val="20"/>
              </w:rPr>
              <w:t>(tekstilizstrādājumu un kažokādu mazgāšana un ķīmiskā tīrīšana, frizētavas, pirtis, solāriji, trenažieri, apbedīšana u.c.)</w:t>
            </w:r>
            <w:r w:rsidR="00F9540F">
              <w:rPr>
                <w:rFonts w:ascii="Calibri" w:hAnsi="Calibri" w:cs="Calibri"/>
                <w:sz w:val="20"/>
              </w:rPr>
              <w:br/>
            </w:r>
            <w:r w:rsidR="000C378E" w:rsidRPr="001E1D4E">
              <w:rPr>
                <w:rFonts w:ascii="Calibri" w:hAnsi="Calibri" w:cs="Calibri"/>
                <w:sz w:val="20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</w:rPr>
              <w:t>red. 96)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111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1E1D4E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0C378E" w:rsidRPr="001E1D4E" w:rsidRDefault="00494943" w:rsidP="00F9540F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>mežsaimniecība un</w:t>
            </w:r>
            <w:r w:rsidR="008C660A" w:rsidRPr="001E1D4E">
              <w:rPr>
                <w:rFonts w:ascii="Calibri" w:hAnsi="Calibri" w:cs="Calibri"/>
                <w:sz w:val="22"/>
                <w:szCs w:val="22"/>
              </w:rPr>
              <w:t xml:space="preserve"> neapstrādātu</w:t>
            </w:r>
            <w:r w:rsidRPr="001E1D4E">
              <w:rPr>
                <w:rFonts w:ascii="Calibri" w:hAnsi="Calibri" w:cs="Calibri"/>
                <w:sz w:val="22"/>
                <w:szCs w:val="22"/>
              </w:rPr>
              <w:t xml:space="preserve"> kokmateriālu sagatavošana </w:t>
            </w:r>
            <w:r w:rsidRPr="001E1D4E">
              <w:rPr>
                <w:rFonts w:ascii="Calibri" w:hAnsi="Calibri" w:cs="Calibri"/>
                <w:sz w:val="20"/>
              </w:rPr>
              <w:t>(mežizstrāde)</w:t>
            </w:r>
            <w:r w:rsidR="00F9540F">
              <w:rPr>
                <w:rFonts w:ascii="Calibri" w:hAnsi="Calibri" w:cs="Calibri"/>
                <w:sz w:val="20"/>
              </w:rPr>
              <w:br/>
            </w:r>
            <w:r w:rsidR="000C378E" w:rsidRPr="001E1D4E">
              <w:rPr>
                <w:rFonts w:ascii="Calibri" w:hAnsi="Calibri" w:cs="Calibri"/>
                <w:sz w:val="20"/>
              </w:rPr>
              <w:t>(NACE 2.</w:t>
            </w:r>
            <w:r w:rsidR="003A20AB" w:rsidRPr="001E1D4E">
              <w:rPr>
                <w:rFonts w:ascii="Calibri" w:hAnsi="Calibri" w:cs="Calibri"/>
                <w:sz w:val="20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</w:rPr>
              <w:t>red.</w:t>
            </w:r>
            <w:r w:rsidR="003A20AB" w:rsidRPr="001E1D4E">
              <w:rPr>
                <w:rFonts w:ascii="Calibri" w:hAnsi="Calibri" w:cs="Calibri"/>
                <w:sz w:val="20"/>
              </w:rPr>
              <w:t> </w:t>
            </w:r>
            <w:r w:rsidR="000C378E" w:rsidRPr="001E1D4E">
              <w:rPr>
                <w:rFonts w:ascii="Calibri" w:hAnsi="Calibri" w:cs="Calibri"/>
                <w:sz w:val="20"/>
              </w:rPr>
              <w:t>02)</w:t>
            </w:r>
          </w:p>
        </w:tc>
        <w:tc>
          <w:tcPr>
            <w:tcW w:w="900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112</w:t>
            </w:r>
          </w:p>
        </w:tc>
        <w:tc>
          <w:tcPr>
            <w:tcW w:w="3105" w:type="dxa"/>
            <w:vAlign w:val="center"/>
          </w:tcPr>
          <w:p w:rsidR="00494943" w:rsidRPr="001E1D4E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943" w:rsidRPr="00494943" w:rsidTr="002F7963">
        <w:trPr>
          <w:cantSplit/>
          <w:trHeight w:val="600"/>
        </w:trPr>
        <w:tc>
          <w:tcPr>
            <w:tcW w:w="6480" w:type="dxa"/>
            <w:vAlign w:val="center"/>
          </w:tcPr>
          <w:p w:rsidR="00494943" w:rsidRPr="001E1D4E" w:rsidRDefault="00494943" w:rsidP="00F50C66">
            <w:pPr>
              <w:ind w:left="170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2"/>
                <w:szCs w:val="22"/>
              </w:rPr>
              <w:t xml:space="preserve">citas nozares  </w:t>
            </w:r>
            <w:r w:rsidRPr="001E1D4E">
              <w:rPr>
                <w:rFonts w:ascii="Calibri" w:hAnsi="Calibri" w:cs="Calibri"/>
                <w:sz w:val="22"/>
                <w:szCs w:val="22"/>
              </w:rPr>
              <w:br/>
            </w:r>
            <w:r w:rsidRPr="001E1D4E">
              <w:rPr>
                <w:rFonts w:ascii="Calibri" w:hAnsi="Calibri" w:cs="Calibri"/>
                <w:sz w:val="20"/>
              </w:rPr>
              <w:t>(ieņēmumi, kas iekļauti neto apgrozījumā)</w:t>
            </w:r>
          </w:p>
        </w:tc>
        <w:tc>
          <w:tcPr>
            <w:tcW w:w="900" w:type="dxa"/>
            <w:vAlign w:val="center"/>
          </w:tcPr>
          <w:p w:rsidR="00494943" w:rsidRPr="002F7963" w:rsidRDefault="00494943" w:rsidP="00F50C66">
            <w:pPr>
              <w:jc w:val="center"/>
              <w:rPr>
                <w:rFonts w:ascii="Calibri" w:hAnsi="Calibri" w:cs="Calibri"/>
                <w:sz w:val="20"/>
              </w:rPr>
            </w:pPr>
            <w:r w:rsidRPr="001E1D4E">
              <w:rPr>
                <w:rFonts w:ascii="Calibri" w:hAnsi="Calibri" w:cs="Calibri"/>
                <w:sz w:val="20"/>
              </w:rPr>
              <w:t>190</w:t>
            </w:r>
          </w:p>
        </w:tc>
        <w:tc>
          <w:tcPr>
            <w:tcW w:w="3105" w:type="dxa"/>
            <w:vAlign w:val="center"/>
          </w:tcPr>
          <w:p w:rsidR="00494943" w:rsidRPr="002F7963" w:rsidRDefault="00494943" w:rsidP="00F50C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4943" w:rsidRPr="002F7963" w:rsidRDefault="00494943" w:rsidP="00494943">
      <w:pPr>
        <w:spacing w:after="20"/>
        <w:ind w:left="-142" w:firstLine="1622"/>
        <w:jc w:val="both"/>
        <w:outlineLvl w:val="0"/>
        <w:rPr>
          <w:rFonts w:ascii="Calibri" w:hAnsi="Calibri" w:cs="Calibri"/>
          <w:i/>
          <w:iCs/>
          <w:sz w:val="20"/>
        </w:rPr>
      </w:pPr>
    </w:p>
    <w:p w:rsidR="00494943" w:rsidRPr="002F7963" w:rsidRDefault="00494943" w:rsidP="00494943">
      <w:pPr>
        <w:spacing w:after="20"/>
        <w:outlineLvl w:val="0"/>
        <w:rPr>
          <w:rFonts w:ascii="Calibri" w:hAnsi="Calibri" w:cs="Calibri"/>
          <w:i/>
          <w:iCs/>
          <w:sz w:val="20"/>
        </w:rPr>
      </w:pPr>
      <w:r w:rsidRPr="002F7963">
        <w:rPr>
          <w:rFonts w:ascii="Calibri" w:hAnsi="Calibri" w:cs="Calibri"/>
          <w:i/>
          <w:iCs/>
          <w:sz w:val="20"/>
        </w:rPr>
        <w:t>Paskaidrojumi</w:t>
      </w:r>
    </w:p>
    <w:tbl>
      <w:tblPr>
        <w:tblW w:w="0" w:type="auto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</w:tblBorders>
        <w:tblLook w:val="0000" w:firstRow="0" w:lastRow="0" w:firstColumn="0" w:lastColumn="0" w:noHBand="0" w:noVBand="0"/>
      </w:tblPr>
      <w:tblGrid>
        <w:gridCol w:w="10485"/>
      </w:tblGrid>
      <w:tr w:rsidR="00494943" w:rsidRPr="00494943" w:rsidTr="002F7963">
        <w:tc>
          <w:tcPr>
            <w:tcW w:w="10485" w:type="dxa"/>
          </w:tcPr>
          <w:p w:rsidR="00494943" w:rsidRPr="002F7963" w:rsidRDefault="00494943" w:rsidP="00F50C66">
            <w:pPr>
              <w:jc w:val="both"/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  <w:u w:val="single"/>
              </w:rPr>
              <w:t>Neto apgrozījums</w:t>
            </w:r>
            <w:r w:rsidRPr="002F7963">
              <w:rPr>
                <w:rFonts w:ascii="Calibri" w:hAnsi="Calibri" w:cs="Calibri"/>
                <w:sz w:val="20"/>
              </w:rPr>
              <w:t xml:space="preserve"> ir ieņēmumi no preču pārdošanas un pakalpojumu sniegšanas, no kuriem atskaitītas tirdzniecības atlaides, kā arī pievienotās vērtības nodoklis </w:t>
            </w:r>
            <w:r w:rsidR="003A20AB">
              <w:rPr>
                <w:rFonts w:ascii="Calibri" w:hAnsi="Calibri" w:cs="Calibri"/>
                <w:sz w:val="20"/>
              </w:rPr>
              <w:t xml:space="preserve">(PVN) </w:t>
            </w:r>
            <w:r w:rsidRPr="002F7963">
              <w:rPr>
                <w:rFonts w:ascii="Calibri" w:hAnsi="Calibri" w:cs="Calibri"/>
                <w:sz w:val="20"/>
              </w:rPr>
              <w:t>un citi nodokļi, kas tieši saistīti ar pārdošanu.</w:t>
            </w:r>
          </w:p>
          <w:p w:rsidR="005E69ED" w:rsidRPr="002F7963" w:rsidRDefault="00494943" w:rsidP="00F50C66">
            <w:pPr>
              <w:jc w:val="both"/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</w:rPr>
              <w:t xml:space="preserve">Neto apgrozījumā uzrāda arī to nosūtīto preču norēķinu summas, par kurām samaksa vēl nav saņemta, bet kuru norēķinu dokumenti ir iesniegti pircējiem vai bankai. </w:t>
            </w:r>
          </w:p>
          <w:p w:rsidR="00494943" w:rsidRPr="002F7963" w:rsidRDefault="00494943" w:rsidP="00F50C66">
            <w:pPr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</w:rPr>
              <w:t>Apgrozījumā neieskaita:</w:t>
            </w:r>
          </w:p>
          <w:p w:rsidR="00494943" w:rsidRPr="002F7963" w:rsidRDefault="00494943" w:rsidP="00F50C66">
            <w:pPr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</w:rPr>
              <w:t xml:space="preserve">  - PVN,</w:t>
            </w:r>
          </w:p>
          <w:p w:rsidR="00494943" w:rsidRPr="002F7963" w:rsidRDefault="00494943" w:rsidP="00F50C66">
            <w:pPr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</w:rPr>
              <w:t xml:space="preserve">  - finanšu ieņēmumus,</w:t>
            </w:r>
          </w:p>
          <w:p w:rsidR="00494943" w:rsidRPr="002F7963" w:rsidRDefault="00494943" w:rsidP="00F50C66">
            <w:pPr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</w:rPr>
              <w:t xml:space="preserve">  - ārkārtas ieņēmumus,</w:t>
            </w:r>
          </w:p>
          <w:p w:rsidR="00494943" w:rsidRPr="002F7963" w:rsidRDefault="00494943" w:rsidP="00F50C66">
            <w:pPr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</w:rPr>
              <w:t xml:space="preserve">  -</w:t>
            </w:r>
            <w:r w:rsidR="003A20AB">
              <w:rPr>
                <w:rFonts w:ascii="Calibri" w:hAnsi="Calibri" w:cs="Calibri"/>
                <w:sz w:val="20"/>
              </w:rPr>
              <w:t xml:space="preserve"> </w:t>
            </w:r>
            <w:r w:rsidRPr="002F7963">
              <w:rPr>
                <w:rFonts w:ascii="Calibri" w:hAnsi="Calibri" w:cs="Calibri"/>
                <w:sz w:val="20"/>
              </w:rPr>
              <w:t xml:space="preserve">ieņēmumus no savu pamatlīdzekļu, savām vajadzībām pirkto izejvielu un materiālu pārdošanas, </w:t>
            </w:r>
          </w:p>
          <w:p w:rsidR="00494943" w:rsidRPr="002F7963" w:rsidRDefault="00494943" w:rsidP="00F50C66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2F7963">
              <w:rPr>
                <w:rFonts w:ascii="Calibri" w:hAnsi="Calibri" w:cs="Calibri"/>
                <w:sz w:val="20"/>
              </w:rPr>
              <w:t xml:space="preserve">  - pārējos saimnieciskās darbības ieņēmumus.</w:t>
            </w:r>
          </w:p>
        </w:tc>
      </w:tr>
    </w:tbl>
    <w:p w:rsidR="00494943" w:rsidRPr="002F7963" w:rsidRDefault="00494943" w:rsidP="00494943">
      <w:pPr>
        <w:pStyle w:val="FootnoteText"/>
        <w:rPr>
          <w:rFonts w:ascii="Calibri" w:hAnsi="Calibri" w:cs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8219B9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:rsidR="00532500" w:rsidRPr="008219B9" w:rsidRDefault="00532500" w:rsidP="0017407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219B9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174079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219B9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8219B9" w:rsidRDefault="00532500" w:rsidP="005325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532500" w:rsidRPr="008219B9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8219B9" w:rsidRDefault="00532500" w:rsidP="005325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2500" w:rsidRPr="00782A8A" w:rsidRDefault="00512108" w:rsidP="00512108">
      <w:pPr>
        <w:tabs>
          <w:tab w:val="center" w:pos="5753"/>
          <w:tab w:val="center" w:pos="6803"/>
        </w:tabs>
        <w:ind w:right="-8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532500" w:rsidRPr="00782A8A">
        <w:rPr>
          <w:rFonts w:ascii="Calibri" w:hAnsi="Calibri" w:cs="Calibri"/>
          <w:sz w:val="18"/>
          <w:szCs w:val="18"/>
        </w:rPr>
        <w:t>stundas</w:t>
      </w:r>
      <w:r w:rsidR="00532500" w:rsidRPr="00782A8A">
        <w:rPr>
          <w:rFonts w:ascii="Calibri" w:hAnsi="Calibri" w:cs="Calibri"/>
          <w:sz w:val="18"/>
          <w:szCs w:val="18"/>
        </w:rPr>
        <w:tab/>
        <w:t>minūtes</w:t>
      </w:r>
    </w:p>
    <w:p w:rsidR="00532500" w:rsidRPr="00782A8A" w:rsidRDefault="00532500" w:rsidP="00532500">
      <w:pPr>
        <w:ind w:right="-86"/>
        <w:rPr>
          <w:rFonts w:ascii="Calibri" w:hAnsi="Calibri" w:cs="Calibri"/>
          <w:sz w:val="8"/>
          <w:szCs w:val="8"/>
        </w:rPr>
      </w:pPr>
    </w:p>
    <w:p w:rsidR="00967E57" w:rsidRPr="00A94F9E" w:rsidRDefault="00967E57" w:rsidP="00967E57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967E57" w:rsidRPr="00A94F9E" w:rsidRDefault="00967E57" w:rsidP="00967E57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967E57" w:rsidRPr="00A94F9E" w:rsidRDefault="00967E57" w:rsidP="00967E57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967E57" w:rsidRPr="00A94F9E" w:rsidRDefault="00967E57" w:rsidP="00967E57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AD2D87" w:rsidRDefault="00AD2D87" w:rsidP="00AD2D87">
      <w:pPr>
        <w:tabs>
          <w:tab w:val="left" w:pos="6804"/>
        </w:tabs>
        <w:ind w:firstLine="720"/>
        <w:rPr>
          <w:sz w:val="28"/>
          <w:szCs w:val="28"/>
        </w:rPr>
      </w:pPr>
    </w:p>
    <w:p w:rsidR="00AD2D87" w:rsidRDefault="00AD2D87" w:rsidP="00AD2D87">
      <w:pPr>
        <w:tabs>
          <w:tab w:val="left" w:pos="6804"/>
        </w:tabs>
        <w:ind w:firstLine="720"/>
        <w:rPr>
          <w:sz w:val="28"/>
          <w:szCs w:val="28"/>
        </w:rPr>
      </w:pPr>
    </w:p>
    <w:p w:rsidR="00AD2D87" w:rsidRDefault="00AD2D87" w:rsidP="00AD2D87">
      <w:pPr>
        <w:tabs>
          <w:tab w:val="left" w:pos="6804"/>
        </w:tabs>
        <w:ind w:firstLine="720"/>
        <w:rPr>
          <w:sz w:val="28"/>
          <w:szCs w:val="28"/>
        </w:rPr>
      </w:pPr>
    </w:p>
    <w:p w:rsidR="00AD2D87" w:rsidRPr="005D3283" w:rsidRDefault="00AD2D87" w:rsidP="00AD2D87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AD2D87" w:rsidRPr="005D3283" w:rsidRDefault="00AD2D87" w:rsidP="00AD2D87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E748AF" w:rsidRPr="00782A8A" w:rsidRDefault="00E748AF" w:rsidP="00AD2D87">
      <w:pPr>
        <w:tabs>
          <w:tab w:val="left" w:pos="6804"/>
        </w:tabs>
        <w:ind w:left="360"/>
        <w:rPr>
          <w:rFonts w:ascii="Calibri" w:hAnsi="Calibri" w:cs="Calibri"/>
          <w:color w:val="E36C0A"/>
          <w:szCs w:val="24"/>
        </w:rPr>
      </w:pPr>
    </w:p>
    <w:sectPr w:rsidR="00E748AF" w:rsidRPr="00782A8A" w:rsidSect="001E1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4A" w:rsidRDefault="00823C4A">
      <w:r>
        <w:separator/>
      </w:r>
    </w:p>
  </w:endnote>
  <w:endnote w:type="continuationSeparator" w:id="0">
    <w:p w:rsidR="00823C4A" w:rsidRDefault="008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E" w:rsidRDefault="006E2E6B" w:rsidP="001E1D4E">
    <w:pPr>
      <w:tabs>
        <w:tab w:val="left" w:pos="4965"/>
      </w:tabs>
    </w:pPr>
    <w:fldSimple w:instr=" FILENAME  \* MERGEFORMAT ">
      <w:r w:rsidR="000630EE">
        <w:rPr>
          <w:noProof/>
        </w:rPr>
        <w:t>EMnotp79_091116</w:t>
      </w:r>
    </w:fldSimple>
    <w:r w:rsidR="001E1D4E" w:rsidRPr="004D4092">
      <w:t xml:space="preserve">; </w:t>
    </w:r>
    <w:r w:rsidR="001E1D4E" w:rsidRPr="000C4198">
      <w:t>Grozījumi Ministru kabineta 2006.gada 6.novembra noteikumos Nr.922 “Valsts statistikas pārskatu un anketu veidlapu paraugu apstiprināšanas noteikumi”</w:t>
    </w:r>
  </w:p>
  <w:p w:rsidR="00532500" w:rsidRPr="001E1D4E" w:rsidRDefault="00532500" w:rsidP="001E1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34" w:rsidRDefault="003A4434">
    <w:pPr>
      <w:pStyle w:val="Footer"/>
    </w:pPr>
    <w:r w:rsidRPr="00C51C96">
      <w:rPr>
        <w:sz w:val="16"/>
        <w:szCs w:val="16"/>
      </w:rPr>
      <w:t>N2735_6p7</w:t>
    </w:r>
    <w:r>
      <w:rPr>
        <w:sz w:val="16"/>
        <w:szCs w:val="16"/>
      </w:rPr>
      <w:t>9</w:t>
    </w:r>
    <w:r w:rsidRPr="00C51C96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34" w:rsidRDefault="003A4434">
    <w:pPr>
      <w:pStyle w:val="Footer"/>
    </w:pPr>
    <w:r w:rsidRPr="00C51C96">
      <w:rPr>
        <w:sz w:val="16"/>
        <w:szCs w:val="16"/>
      </w:rPr>
      <w:t>N2735_6p7</w:t>
    </w:r>
    <w:r>
      <w:rPr>
        <w:sz w:val="16"/>
        <w:szCs w:val="16"/>
      </w:rPr>
      <w:t>9</w:t>
    </w:r>
    <w:r w:rsidRPr="00C51C96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4A" w:rsidRDefault="00823C4A">
      <w:r>
        <w:separator/>
      </w:r>
    </w:p>
  </w:footnote>
  <w:footnote w:type="continuationSeparator" w:id="0">
    <w:p w:rsidR="00823C4A" w:rsidRDefault="008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E" w:rsidRDefault="001E1D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1D4E" w:rsidRDefault="001E1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57" w:rsidRDefault="00967E5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0EE">
      <w:rPr>
        <w:noProof/>
      </w:rPr>
      <w:t>3</w:t>
    </w:r>
    <w:r>
      <w:rPr>
        <w:noProof/>
      </w:rPr>
      <w:fldChar w:fldCharType="end"/>
    </w:r>
  </w:p>
  <w:p w:rsidR="00967E57" w:rsidRDefault="00967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34" w:rsidRDefault="003A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20AC7"/>
    <w:rsid w:val="0002693E"/>
    <w:rsid w:val="0003346D"/>
    <w:rsid w:val="0003552A"/>
    <w:rsid w:val="000506E8"/>
    <w:rsid w:val="00061624"/>
    <w:rsid w:val="000630EE"/>
    <w:rsid w:val="000673FF"/>
    <w:rsid w:val="000767B6"/>
    <w:rsid w:val="0009204F"/>
    <w:rsid w:val="000950C0"/>
    <w:rsid w:val="000B53F7"/>
    <w:rsid w:val="000C378E"/>
    <w:rsid w:val="000D5B8F"/>
    <w:rsid w:val="000D6F14"/>
    <w:rsid w:val="00100FF7"/>
    <w:rsid w:val="00111C15"/>
    <w:rsid w:val="0012350F"/>
    <w:rsid w:val="00125885"/>
    <w:rsid w:val="00131E9E"/>
    <w:rsid w:val="00152D00"/>
    <w:rsid w:val="0016735E"/>
    <w:rsid w:val="00171073"/>
    <w:rsid w:val="00174079"/>
    <w:rsid w:val="00180347"/>
    <w:rsid w:val="001A094B"/>
    <w:rsid w:val="001E1D4E"/>
    <w:rsid w:val="001E61F4"/>
    <w:rsid w:val="001E68A7"/>
    <w:rsid w:val="001E7007"/>
    <w:rsid w:val="001E7303"/>
    <w:rsid w:val="001F4D6C"/>
    <w:rsid w:val="00236046"/>
    <w:rsid w:val="00236C1A"/>
    <w:rsid w:val="00240787"/>
    <w:rsid w:val="00244D5D"/>
    <w:rsid w:val="00260757"/>
    <w:rsid w:val="002656D4"/>
    <w:rsid w:val="00287FAC"/>
    <w:rsid w:val="002A7BDF"/>
    <w:rsid w:val="002C1260"/>
    <w:rsid w:val="002D61E4"/>
    <w:rsid w:val="002E291A"/>
    <w:rsid w:val="002E46AD"/>
    <w:rsid w:val="002F7963"/>
    <w:rsid w:val="003018CE"/>
    <w:rsid w:val="00302155"/>
    <w:rsid w:val="003257F2"/>
    <w:rsid w:val="003262E1"/>
    <w:rsid w:val="00331538"/>
    <w:rsid w:val="0034703B"/>
    <w:rsid w:val="003643FB"/>
    <w:rsid w:val="00381D4E"/>
    <w:rsid w:val="00396593"/>
    <w:rsid w:val="003A20AB"/>
    <w:rsid w:val="003A4434"/>
    <w:rsid w:val="003D0453"/>
    <w:rsid w:val="003D1897"/>
    <w:rsid w:val="003D638A"/>
    <w:rsid w:val="003E6171"/>
    <w:rsid w:val="00407649"/>
    <w:rsid w:val="0043213B"/>
    <w:rsid w:val="00460576"/>
    <w:rsid w:val="004707D9"/>
    <w:rsid w:val="00474269"/>
    <w:rsid w:val="00482B6F"/>
    <w:rsid w:val="0049458B"/>
    <w:rsid w:val="00494943"/>
    <w:rsid w:val="00497C79"/>
    <w:rsid w:val="004A6B7A"/>
    <w:rsid w:val="004B38B4"/>
    <w:rsid w:val="004C39C5"/>
    <w:rsid w:val="004D2FB2"/>
    <w:rsid w:val="004F1FE9"/>
    <w:rsid w:val="0050191A"/>
    <w:rsid w:val="005113D8"/>
    <w:rsid w:val="00512108"/>
    <w:rsid w:val="00514E51"/>
    <w:rsid w:val="00532500"/>
    <w:rsid w:val="00535FA2"/>
    <w:rsid w:val="00545B3E"/>
    <w:rsid w:val="0056501C"/>
    <w:rsid w:val="00586A3E"/>
    <w:rsid w:val="005B725B"/>
    <w:rsid w:val="005E3FB8"/>
    <w:rsid w:val="005E5D0D"/>
    <w:rsid w:val="005E69ED"/>
    <w:rsid w:val="005F2B34"/>
    <w:rsid w:val="00603E34"/>
    <w:rsid w:val="00644100"/>
    <w:rsid w:val="00666B97"/>
    <w:rsid w:val="00687821"/>
    <w:rsid w:val="00687E6F"/>
    <w:rsid w:val="006A4A34"/>
    <w:rsid w:val="006B2834"/>
    <w:rsid w:val="006E2E6B"/>
    <w:rsid w:val="006E3D7F"/>
    <w:rsid w:val="006F7FB9"/>
    <w:rsid w:val="007033D6"/>
    <w:rsid w:val="0076057D"/>
    <w:rsid w:val="00765611"/>
    <w:rsid w:val="00782A8A"/>
    <w:rsid w:val="00784566"/>
    <w:rsid w:val="007A0E5C"/>
    <w:rsid w:val="007A2EA9"/>
    <w:rsid w:val="007D00D3"/>
    <w:rsid w:val="007D0FE6"/>
    <w:rsid w:val="007D43D1"/>
    <w:rsid w:val="007F77DE"/>
    <w:rsid w:val="007F7A6D"/>
    <w:rsid w:val="00802162"/>
    <w:rsid w:val="008038C6"/>
    <w:rsid w:val="008219B9"/>
    <w:rsid w:val="00823C4A"/>
    <w:rsid w:val="00832C4C"/>
    <w:rsid w:val="00850602"/>
    <w:rsid w:val="00857C0C"/>
    <w:rsid w:val="008704C8"/>
    <w:rsid w:val="0087362E"/>
    <w:rsid w:val="00893466"/>
    <w:rsid w:val="008B6B45"/>
    <w:rsid w:val="008C660A"/>
    <w:rsid w:val="008E5111"/>
    <w:rsid w:val="00900C80"/>
    <w:rsid w:val="0090319A"/>
    <w:rsid w:val="0092431F"/>
    <w:rsid w:val="00934028"/>
    <w:rsid w:val="00937315"/>
    <w:rsid w:val="009376D0"/>
    <w:rsid w:val="00950DE3"/>
    <w:rsid w:val="009618F6"/>
    <w:rsid w:val="0096348C"/>
    <w:rsid w:val="00965EEE"/>
    <w:rsid w:val="00967E57"/>
    <w:rsid w:val="00970EE7"/>
    <w:rsid w:val="00984526"/>
    <w:rsid w:val="00990E94"/>
    <w:rsid w:val="009A47AB"/>
    <w:rsid w:val="009B06A5"/>
    <w:rsid w:val="009C4922"/>
    <w:rsid w:val="009C78ED"/>
    <w:rsid w:val="009E2E30"/>
    <w:rsid w:val="009E7C40"/>
    <w:rsid w:val="00A17058"/>
    <w:rsid w:val="00A34819"/>
    <w:rsid w:val="00A355F5"/>
    <w:rsid w:val="00A3770A"/>
    <w:rsid w:val="00A4087E"/>
    <w:rsid w:val="00A41AB2"/>
    <w:rsid w:val="00A4222D"/>
    <w:rsid w:val="00A562F0"/>
    <w:rsid w:val="00A64A2A"/>
    <w:rsid w:val="00A727CE"/>
    <w:rsid w:val="00A77890"/>
    <w:rsid w:val="00A81148"/>
    <w:rsid w:val="00AA1DC8"/>
    <w:rsid w:val="00AB0FD1"/>
    <w:rsid w:val="00AC3C64"/>
    <w:rsid w:val="00AC5C51"/>
    <w:rsid w:val="00AD2D87"/>
    <w:rsid w:val="00AD3A59"/>
    <w:rsid w:val="00AE1BC4"/>
    <w:rsid w:val="00AE54F9"/>
    <w:rsid w:val="00AE6457"/>
    <w:rsid w:val="00B0377D"/>
    <w:rsid w:val="00B06F5E"/>
    <w:rsid w:val="00B1454A"/>
    <w:rsid w:val="00B17EFE"/>
    <w:rsid w:val="00B478E8"/>
    <w:rsid w:val="00B503CB"/>
    <w:rsid w:val="00B5797C"/>
    <w:rsid w:val="00B759AD"/>
    <w:rsid w:val="00BB128A"/>
    <w:rsid w:val="00BC4BF9"/>
    <w:rsid w:val="00C266E1"/>
    <w:rsid w:val="00C51E17"/>
    <w:rsid w:val="00C56448"/>
    <w:rsid w:val="00C9779A"/>
    <w:rsid w:val="00CA09A9"/>
    <w:rsid w:val="00CA23CE"/>
    <w:rsid w:val="00CB06B4"/>
    <w:rsid w:val="00CC407A"/>
    <w:rsid w:val="00CD17FF"/>
    <w:rsid w:val="00CD2459"/>
    <w:rsid w:val="00CD69E2"/>
    <w:rsid w:val="00CF54E8"/>
    <w:rsid w:val="00D044D9"/>
    <w:rsid w:val="00D13F75"/>
    <w:rsid w:val="00D14D71"/>
    <w:rsid w:val="00D20AD0"/>
    <w:rsid w:val="00D74BFE"/>
    <w:rsid w:val="00D77201"/>
    <w:rsid w:val="00D87E23"/>
    <w:rsid w:val="00D93C82"/>
    <w:rsid w:val="00D97C63"/>
    <w:rsid w:val="00DB24A9"/>
    <w:rsid w:val="00DC5A11"/>
    <w:rsid w:val="00DD00D2"/>
    <w:rsid w:val="00E05C00"/>
    <w:rsid w:val="00E11871"/>
    <w:rsid w:val="00E17999"/>
    <w:rsid w:val="00E316D3"/>
    <w:rsid w:val="00E44756"/>
    <w:rsid w:val="00E52325"/>
    <w:rsid w:val="00E67D05"/>
    <w:rsid w:val="00E72836"/>
    <w:rsid w:val="00E748AF"/>
    <w:rsid w:val="00E84068"/>
    <w:rsid w:val="00EC398C"/>
    <w:rsid w:val="00ED0300"/>
    <w:rsid w:val="00ED1A81"/>
    <w:rsid w:val="00ED4FA5"/>
    <w:rsid w:val="00ED54C8"/>
    <w:rsid w:val="00EF781E"/>
    <w:rsid w:val="00F17BCF"/>
    <w:rsid w:val="00F47327"/>
    <w:rsid w:val="00F50C66"/>
    <w:rsid w:val="00F86E57"/>
    <w:rsid w:val="00F9540F"/>
    <w:rsid w:val="00FA2D3D"/>
    <w:rsid w:val="00FB08D6"/>
    <w:rsid w:val="00FB2E50"/>
    <w:rsid w:val="00FE29C1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102748-93A1-4E7D-91B3-ADA744F5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CommentReference">
    <w:name w:val="annotation reference"/>
    <w:rsid w:val="003A20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0AB"/>
    <w:rPr>
      <w:sz w:val="20"/>
    </w:rPr>
  </w:style>
  <w:style w:type="character" w:customStyle="1" w:styleId="CommentTextChar">
    <w:name w:val="Comment Text Char"/>
    <w:link w:val="CommentText"/>
    <w:rsid w:val="003A20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0AB"/>
    <w:rPr>
      <w:b/>
      <w:bCs/>
    </w:rPr>
  </w:style>
  <w:style w:type="character" w:customStyle="1" w:styleId="CommentSubjectChar">
    <w:name w:val="Comment Subject Char"/>
    <w:link w:val="CommentSubject"/>
    <w:rsid w:val="003A20AB"/>
    <w:rPr>
      <w:b/>
      <w:bCs/>
      <w:lang w:eastAsia="en-US"/>
    </w:rPr>
  </w:style>
  <w:style w:type="character" w:customStyle="1" w:styleId="apple-converted-space">
    <w:name w:val="apple-converted-space"/>
    <w:rsid w:val="00FB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79.pielikums</vt:lpstr>
    </vt:vector>
  </TitlesOfParts>
  <Manager>EM</Manager>
  <Company>Centrālā statistikas pārvalde</Company>
  <LinksUpToDate>false</LinksUpToDate>
  <CharactersWithSpaces>3329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79.pielikums</dc:title>
  <dc:subject>Veidlapas Nr.3-apgrozījums “Pārskats par apgrozījumu” paraugs.</dc:subject>
  <dc:creator>Ieva Začeste</dc:creator>
  <cp:keywords/>
  <dc:description>ieva.zaceste@csb.gov.lv_x000d_
67366897</dc:description>
  <cp:lastModifiedBy>sandra.zerande</cp:lastModifiedBy>
  <cp:revision>2</cp:revision>
  <cp:lastPrinted>2016-12-21T10:28:00Z</cp:lastPrinted>
  <dcterms:created xsi:type="dcterms:W3CDTF">2016-12-21T10:28:00Z</dcterms:created>
  <dcterms:modified xsi:type="dcterms:W3CDTF">2016-12-21T10:28:00Z</dcterms:modified>
</cp:coreProperties>
</file>