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17" w:rsidRPr="00217321" w:rsidRDefault="00A62217" w:rsidP="00AA41EE">
      <w:pPr>
        <w:ind w:left="4940" w:right="-1"/>
        <w:jc w:val="right"/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</w:pPr>
      <w:r w:rsidRPr="0021732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>4.</w:t>
      </w:r>
      <w:r w:rsidR="000C2800" w:rsidRPr="0021732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21732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>pielikums</w:t>
      </w:r>
    </w:p>
    <w:p w:rsidR="00AA41EE" w:rsidRPr="00217321" w:rsidRDefault="00A62217" w:rsidP="004D7557">
      <w:pPr>
        <w:tabs>
          <w:tab w:val="left" w:pos="4962"/>
          <w:tab w:val="left" w:pos="5670"/>
          <w:tab w:val="left" w:pos="6096"/>
        </w:tabs>
        <w:jc w:val="right"/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  <w:r w:rsidRPr="0021732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>Ministru kabinet</w:t>
      </w:r>
      <w:r w:rsidR="003F49A6" w:rsidRPr="0021732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a </w:t>
      </w:r>
    </w:p>
    <w:p w:rsidR="00AA41EE" w:rsidRPr="00217321" w:rsidRDefault="00D80C87" w:rsidP="004D7557">
      <w:pPr>
        <w:tabs>
          <w:tab w:val="left" w:pos="4962"/>
          <w:tab w:val="left" w:pos="5670"/>
          <w:tab w:val="left" w:pos="609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2016. gada</w:t>
      </w:r>
      <w:r w:rsidR="00AA41EE" w:rsidRPr="0021732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C2762C" w:rsidRPr="00C2762C">
        <w:rPr>
          <w:rFonts w:ascii="Times New Roman" w:eastAsia="Times New Roman" w:hAnsi="Times New Roman" w:cs="Times New Roman"/>
          <w:color w:val="auto"/>
          <w:sz w:val="28"/>
          <w:szCs w:val="28"/>
        </w:rPr>
        <w:t>10. maija</w:t>
      </w:r>
    </w:p>
    <w:p w:rsidR="00AA41EE" w:rsidRPr="00217321" w:rsidRDefault="00AA41EE" w:rsidP="004D7557">
      <w:pPr>
        <w:tabs>
          <w:tab w:val="left" w:pos="4962"/>
          <w:tab w:val="left" w:pos="5670"/>
          <w:tab w:val="left" w:pos="609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321">
        <w:rPr>
          <w:rFonts w:ascii="Times New Roman" w:eastAsia="Times New Roman" w:hAnsi="Times New Roman" w:cs="Times New Roman"/>
          <w:color w:val="auto"/>
          <w:sz w:val="28"/>
          <w:szCs w:val="28"/>
        </w:rPr>
        <w:t>noteikumiem Nr. </w:t>
      </w:r>
      <w:r w:rsidR="00C2762C">
        <w:rPr>
          <w:rFonts w:ascii="Times New Roman" w:eastAsia="Times New Roman" w:hAnsi="Times New Roman" w:cs="Times New Roman"/>
          <w:color w:val="auto"/>
          <w:sz w:val="28"/>
          <w:szCs w:val="28"/>
        </w:rPr>
        <w:t>292</w:t>
      </w:r>
    </w:p>
    <w:p w:rsidR="000C2800" w:rsidRPr="00217321" w:rsidRDefault="000C2800" w:rsidP="000C280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C2800" w:rsidRPr="00217321" w:rsidRDefault="000C2800" w:rsidP="000C280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732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</w:t>
      </w:r>
      <w:r w:rsidRPr="002173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izziņa</w:t>
      </w:r>
    </w:p>
    <w:p w:rsidR="000C2800" w:rsidRPr="00217321" w:rsidRDefault="000C2800" w:rsidP="000C2800">
      <w:pPr>
        <w:tabs>
          <w:tab w:val="right" w:leader="underscore" w:pos="7361"/>
          <w:tab w:val="right" w:pos="8033"/>
          <w:tab w:val="left" w:pos="8196"/>
        </w:tabs>
        <w:spacing w:after="60"/>
        <w:ind w:left="425" w:right="1202" w:firstLine="2801"/>
        <w:rPr>
          <w:rFonts w:ascii="Times New Roman" w:eastAsia="Arial" w:hAnsi="Times New Roman" w:cs="Times New Roman"/>
          <w:color w:val="auto"/>
          <w:szCs w:val="28"/>
        </w:rPr>
      </w:pPr>
      <w:bookmarkStart w:id="1" w:name="bookmark7"/>
      <w:r w:rsidRPr="00217321">
        <w:rPr>
          <w:rFonts w:ascii="Times New Roman" w:eastAsia="Arial" w:hAnsi="Times New Roman" w:cs="Times New Roman"/>
          <w:bCs/>
          <w:color w:val="auto"/>
          <w:szCs w:val="28"/>
        </w:rPr>
        <w:t xml:space="preserve">(pašvaldības nosaukums) </w:t>
      </w:r>
    </w:p>
    <w:bookmarkEnd w:id="1"/>
    <w:p w:rsidR="000C2800" w:rsidRPr="00217321" w:rsidRDefault="000C2800" w:rsidP="000C2800">
      <w:pPr>
        <w:tabs>
          <w:tab w:val="right" w:leader="underscore" w:pos="7361"/>
          <w:tab w:val="right" w:pos="8033"/>
          <w:tab w:val="left" w:pos="8196"/>
        </w:tabs>
        <w:ind w:right="2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73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par 20__. gadā piemēroto atvieglojumu summu par </w:t>
      </w:r>
      <w:r w:rsidR="000F39EE" w:rsidRPr="00217321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217321">
        <w:rPr>
          <w:rFonts w:ascii="Times New Roman" w:hAnsi="Times New Roman" w:cs="Times New Roman"/>
          <w:b/>
          <w:color w:val="auto"/>
          <w:sz w:val="28"/>
          <w:szCs w:val="28"/>
        </w:rPr>
        <w:t>mājokļiem un tiem piekritīgo zemi personām, kurām taksācijas gada 1. janvārī ir trīs vai vairāk bērnu vecumā līdz 18 gadiem</w:t>
      </w:r>
    </w:p>
    <w:p w:rsidR="000C2800" w:rsidRPr="00217321" w:rsidRDefault="000C2800" w:rsidP="000C280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C2800" w:rsidRPr="00217321" w:rsidRDefault="000C2800" w:rsidP="000C2800">
      <w:pPr>
        <w:jc w:val="right"/>
        <w:rPr>
          <w:rFonts w:ascii="Times New Roman" w:hAnsi="Times New Roman" w:cs="Times New Roman"/>
          <w:color w:val="auto"/>
          <w:szCs w:val="28"/>
        </w:rPr>
      </w:pPr>
      <w:r w:rsidRPr="00217321">
        <w:rPr>
          <w:rFonts w:ascii="Times New Roman" w:eastAsia="Arial" w:hAnsi="Times New Roman" w:cs="Times New Roman"/>
          <w:bCs/>
          <w:iCs/>
          <w:color w:val="auto"/>
          <w:szCs w:val="28"/>
        </w:rPr>
        <w:t>(</w:t>
      </w:r>
      <w:r w:rsidRPr="00217321">
        <w:rPr>
          <w:rFonts w:ascii="Times New Roman" w:eastAsia="Arial" w:hAnsi="Times New Roman" w:cs="Times New Roman"/>
          <w:bCs/>
          <w:i/>
          <w:iCs/>
          <w:color w:val="auto"/>
          <w:szCs w:val="28"/>
        </w:rPr>
        <w:t>euro</w:t>
      </w:r>
      <w:r w:rsidRPr="00217321">
        <w:rPr>
          <w:rFonts w:ascii="Times New Roman" w:eastAsia="Arial" w:hAnsi="Times New Roman" w:cs="Times New Roman"/>
          <w:bCs/>
          <w:iCs/>
          <w:color w:val="auto"/>
          <w:szCs w:val="28"/>
        </w:rPr>
        <w:t>)</w:t>
      </w:r>
    </w:p>
    <w:tbl>
      <w:tblPr>
        <w:tblStyle w:val="TableGrid"/>
        <w:tblW w:w="0" w:type="auto"/>
        <w:tblInd w:w="20" w:type="dxa"/>
        <w:tblLook w:val="04A0"/>
      </w:tblPr>
      <w:tblGrid>
        <w:gridCol w:w="4766"/>
        <w:gridCol w:w="4394"/>
      </w:tblGrid>
      <w:tr w:rsidR="00217321" w:rsidRPr="00217321" w:rsidTr="00426E89">
        <w:trPr>
          <w:trHeight w:val="20"/>
        </w:trPr>
        <w:tc>
          <w:tcPr>
            <w:tcW w:w="9160" w:type="dxa"/>
            <w:gridSpan w:val="2"/>
            <w:vAlign w:val="center"/>
          </w:tcPr>
          <w:p w:rsidR="000C2800" w:rsidRPr="00217321" w:rsidRDefault="000C2800" w:rsidP="000C2800">
            <w:pPr>
              <w:spacing w:before="60" w:after="60"/>
              <w:jc w:val="center"/>
              <w:rPr>
                <w:rFonts w:ascii="Times New Roman" w:eastAsia="Arial" w:hAnsi="Times New Roman" w:cs="Times New Roman"/>
                <w:color w:val="auto"/>
                <w:szCs w:val="28"/>
              </w:rPr>
            </w:pPr>
            <w:r w:rsidRPr="00217321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8"/>
              </w:rPr>
              <w:t>Piemērotā atvieglojumu summa par mājokļiem un tiem piekritīgo zemi</w:t>
            </w:r>
          </w:p>
        </w:tc>
      </w:tr>
      <w:tr w:rsidR="000C2800" w:rsidRPr="00217321" w:rsidTr="000C2800">
        <w:trPr>
          <w:trHeight w:val="20"/>
        </w:trPr>
        <w:tc>
          <w:tcPr>
            <w:tcW w:w="4766" w:type="dxa"/>
          </w:tcPr>
          <w:p w:rsidR="000C2800" w:rsidRPr="00217321" w:rsidRDefault="000C2800" w:rsidP="000C2800">
            <w:pPr>
              <w:spacing w:before="60" w:after="60"/>
              <w:rPr>
                <w:rFonts w:ascii="Times New Roman" w:eastAsia="Arial" w:hAnsi="Times New Roman" w:cs="Times New Roman"/>
                <w:color w:val="auto"/>
                <w:szCs w:val="28"/>
              </w:rPr>
            </w:pPr>
            <w:bookmarkStart w:id="2" w:name="bookmark13"/>
            <w:r w:rsidRPr="00217321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8"/>
              </w:rPr>
              <w:t>personām, kurām taksācijas gada 1. janvārī ir trīs vai vairāk bērnu vecumā līdz 18 gadiem</w:t>
            </w:r>
            <w:bookmarkEnd w:id="2"/>
          </w:p>
        </w:tc>
        <w:tc>
          <w:tcPr>
            <w:tcW w:w="4394" w:type="dxa"/>
          </w:tcPr>
          <w:p w:rsidR="000C2800" w:rsidRPr="00217321" w:rsidRDefault="000C2800" w:rsidP="00CA1CFF">
            <w:pPr>
              <w:spacing w:before="60" w:after="60"/>
              <w:jc w:val="center"/>
              <w:rPr>
                <w:rFonts w:ascii="Times New Roman" w:eastAsia="Arial" w:hAnsi="Times New Roman" w:cs="Times New Roman"/>
                <w:color w:val="auto"/>
                <w:szCs w:val="28"/>
              </w:rPr>
            </w:pPr>
          </w:p>
        </w:tc>
      </w:tr>
    </w:tbl>
    <w:p w:rsidR="000C2800" w:rsidRPr="00217321" w:rsidRDefault="000C2800" w:rsidP="000C2800">
      <w:pPr>
        <w:ind w:left="20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0C2800" w:rsidRPr="00217321" w:rsidRDefault="000C2800" w:rsidP="000C2800">
      <w:pPr>
        <w:ind w:left="20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tbl>
      <w:tblPr>
        <w:tblStyle w:val="TableGrid"/>
        <w:tblW w:w="916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2"/>
        <w:gridCol w:w="1134"/>
        <w:gridCol w:w="5244"/>
      </w:tblGrid>
      <w:tr w:rsidR="00217321" w:rsidRPr="00217321" w:rsidTr="00CA1CFF">
        <w:trPr>
          <w:trHeight w:val="20"/>
        </w:trPr>
        <w:tc>
          <w:tcPr>
            <w:tcW w:w="3916" w:type="dxa"/>
            <w:gridSpan w:val="2"/>
            <w:vMerge w:val="restart"/>
          </w:tcPr>
          <w:p w:rsidR="000C2800" w:rsidRPr="00217321" w:rsidRDefault="000C2800" w:rsidP="00CA1CFF">
            <w:pPr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17321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</w:rPr>
              <w:t>Pašvaldības domes priekšsēdētājs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C2800" w:rsidRPr="00217321" w:rsidRDefault="000C2800" w:rsidP="00CA1CFF">
            <w:pPr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17321" w:rsidRPr="00217321" w:rsidTr="00CA1CFF">
        <w:trPr>
          <w:trHeight w:val="20"/>
        </w:trPr>
        <w:tc>
          <w:tcPr>
            <w:tcW w:w="3916" w:type="dxa"/>
            <w:gridSpan w:val="2"/>
            <w:vMerge/>
          </w:tcPr>
          <w:p w:rsidR="000C2800" w:rsidRPr="00217321" w:rsidRDefault="000C2800" w:rsidP="00CA1CFF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C2800" w:rsidRPr="00217321" w:rsidRDefault="000C2800" w:rsidP="00CA1CFF">
            <w:pPr>
              <w:jc w:val="center"/>
              <w:rPr>
                <w:rFonts w:ascii="Times New Roman" w:eastAsia="Arial" w:hAnsi="Times New Roman" w:cs="Times New Roman"/>
                <w:color w:val="auto"/>
                <w:szCs w:val="28"/>
              </w:rPr>
            </w:pPr>
            <w:r w:rsidRPr="00217321">
              <w:rPr>
                <w:rFonts w:ascii="Times New Roman" w:eastAsia="Times New Roman" w:hAnsi="Times New Roman" w:cs="Times New Roman"/>
                <w:color w:val="auto"/>
                <w:szCs w:val="28"/>
              </w:rPr>
              <w:t>(vārds, uzvārds, paraksts)</w:t>
            </w:r>
            <w:r w:rsidRPr="00217321">
              <w:rPr>
                <w:rFonts w:ascii="Times New Roman" w:eastAsia="Arial" w:hAnsi="Times New Roman" w:cs="Times New Roman"/>
                <w:color w:val="auto"/>
                <w:szCs w:val="28"/>
              </w:rPr>
              <w:t>*</w:t>
            </w:r>
          </w:p>
        </w:tc>
      </w:tr>
      <w:tr w:rsidR="00217321" w:rsidRPr="00217321" w:rsidTr="00CA1CFF">
        <w:trPr>
          <w:gridAfter w:val="2"/>
          <w:wAfter w:w="6378" w:type="dxa"/>
          <w:trHeight w:val="20"/>
        </w:trPr>
        <w:tc>
          <w:tcPr>
            <w:tcW w:w="2782" w:type="dxa"/>
            <w:tcBorders>
              <w:bottom w:val="single" w:sz="4" w:space="0" w:color="auto"/>
            </w:tcBorders>
          </w:tcPr>
          <w:p w:rsidR="000C2800" w:rsidRPr="00217321" w:rsidRDefault="000C2800" w:rsidP="00CA1CFF">
            <w:pPr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00" w:rsidRPr="00217321" w:rsidTr="00CA1CFF">
        <w:trPr>
          <w:gridAfter w:val="2"/>
          <w:wAfter w:w="6378" w:type="dxa"/>
          <w:trHeight w:val="20"/>
        </w:trPr>
        <w:tc>
          <w:tcPr>
            <w:tcW w:w="2782" w:type="dxa"/>
            <w:tcBorders>
              <w:top w:val="single" w:sz="4" w:space="0" w:color="auto"/>
            </w:tcBorders>
          </w:tcPr>
          <w:p w:rsidR="000C2800" w:rsidRPr="00217321" w:rsidRDefault="000C2800" w:rsidP="00CA1CFF">
            <w:pPr>
              <w:jc w:val="center"/>
              <w:rPr>
                <w:rFonts w:ascii="Times New Roman" w:eastAsia="Arial" w:hAnsi="Times New Roman" w:cs="Times New Roman"/>
                <w:color w:val="auto"/>
                <w:szCs w:val="28"/>
              </w:rPr>
            </w:pPr>
            <w:r w:rsidRPr="00217321">
              <w:rPr>
                <w:rFonts w:ascii="Times New Roman" w:eastAsia="Times New Roman" w:hAnsi="Times New Roman" w:cs="Times New Roman"/>
                <w:color w:val="auto"/>
                <w:szCs w:val="28"/>
              </w:rPr>
              <w:t>(</w:t>
            </w:r>
            <w:r w:rsidRPr="00217321">
              <w:rPr>
                <w:rFonts w:ascii="Times New Roman" w:eastAsia="Arial" w:hAnsi="Times New Roman" w:cs="Times New Roman"/>
                <w:color w:val="auto"/>
                <w:szCs w:val="28"/>
              </w:rPr>
              <w:t>datums</w:t>
            </w:r>
            <w:r w:rsidRPr="00217321">
              <w:rPr>
                <w:rFonts w:ascii="Times New Roman" w:eastAsia="Times New Roman" w:hAnsi="Times New Roman" w:cs="Times New Roman"/>
                <w:color w:val="auto"/>
                <w:szCs w:val="28"/>
              </w:rPr>
              <w:t>)</w:t>
            </w:r>
            <w:r w:rsidRPr="00217321">
              <w:rPr>
                <w:rFonts w:ascii="Times New Roman" w:eastAsia="Arial" w:hAnsi="Times New Roman" w:cs="Times New Roman"/>
                <w:color w:val="auto"/>
                <w:szCs w:val="28"/>
              </w:rPr>
              <w:t>*</w:t>
            </w:r>
          </w:p>
        </w:tc>
      </w:tr>
    </w:tbl>
    <w:p w:rsidR="000C2800" w:rsidRPr="00217321" w:rsidRDefault="000C2800" w:rsidP="000C2800">
      <w:pPr>
        <w:pStyle w:val="ListParagraph"/>
        <w:widowControl w:val="0"/>
        <w:ind w:left="0" w:firstLine="720"/>
        <w:jc w:val="both"/>
        <w:rPr>
          <w:rFonts w:eastAsia="Arial" w:cs="Times New Roman"/>
          <w:szCs w:val="28"/>
          <w:lang w:eastAsia="lv-LV" w:bidi="lv-LV"/>
        </w:rPr>
      </w:pPr>
    </w:p>
    <w:p w:rsidR="000C2800" w:rsidRPr="00016457" w:rsidRDefault="000C2800" w:rsidP="00016457">
      <w:pPr>
        <w:ind w:firstLine="720"/>
        <w:jc w:val="both"/>
        <w:rPr>
          <w:rFonts w:ascii="Times New Roman" w:eastAsia="Arial" w:hAnsi="Times New Roman" w:cs="Times New Roman"/>
          <w:color w:val="auto"/>
          <w:szCs w:val="28"/>
        </w:rPr>
      </w:pPr>
      <w:r w:rsidRPr="00217321">
        <w:rPr>
          <w:rFonts w:ascii="Times New Roman" w:eastAsia="Arial" w:hAnsi="Times New Roman" w:cs="Times New Roman"/>
          <w:color w:val="auto"/>
          <w:szCs w:val="28"/>
        </w:rPr>
        <w:t>Piezīme. * Dokumenta rekvizītus "</w:t>
      </w:r>
      <w:r w:rsidRPr="00217321">
        <w:rPr>
          <w:rFonts w:ascii="Times New Roman" w:eastAsia="Times New Roman" w:hAnsi="Times New Roman" w:cs="Times New Roman"/>
          <w:color w:val="auto"/>
          <w:szCs w:val="28"/>
        </w:rPr>
        <w:t>vārds, uzvārds, paraksts</w:t>
      </w:r>
      <w:r w:rsidRPr="00217321">
        <w:rPr>
          <w:rFonts w:ascii="Times New Roman" w:eastAsia="Arial" w:hAnsi="Times New Roman" w:cs="Times New Roman"/>
          <w:color w:val="auto"/>
          <w:szCs w:val="28"/>
        </w:rPr>
        <w:t>" un "datums" neaizpilda, ja elektroniskais dokuments ir sagatavots atbilstoši normatīvajiem aktiem par elektronisko dokumentu noformēšanu.</w:t>
      </w:r>
    </w:p>
    <w:sectPr w:rsidR="000C2800" w:rsidRPr="00016457" w:rsidSect="00AA41EE">
      <w:headerReference w:type="default" r:id="rId6"/>
      <w:footerReference w:type="first" r:id="rId7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D2" w:rsidRDefault="00704ED2" w:rsidP="00A62217">
      <w:r>
        <w:separator/>
      </w:r>
    </w:p>
  </w:endnote>
  <w:endnote w:type="continuationSeparator" w:id="0">
    <w:p w:rsidR="00704ED2" w:rsidRDefault="00704ED2" w:rsidP="00A6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EE" w:rsidRPr="00AA41EE" w:rsidRDefault="00AA41E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N0805_6p4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D2" w:rsidRDefault="00704ED2" w:rsidP="00A62217">
      <w:r>
        <w:separator/>
      </w:r>
    </w:p>
  </w:footnote>
  <w:footnote w:type="continuationSeparator" w:id="0">
    <w:p w:rsidR="00704ED2" w:rsidRDefault="00704ED2" w:rsidP="00A62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EE" w:rsidRDefault="00AA41EE">
    <w:pPr>
      <w:pStyle w:val="Header"/>
    </w:pPr>
  </w:p>
  <w:p w:rsidR="00AA41EE" w:rsidRDefault="00AA41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92"/>
    <w:rsid w:val="00016457"/>
    <w:rsid w:val="000A259C"/>
    <w:rsid w:val="000C2800"/>
    <w:rsid w:val="000F39EE"/>
    <w:rsid w:val="001654AF"/>
    <w:rsid w:val="001C761B"/>
    <w:rsid w:val="00217321"/>
    <w:rsid w:val="00315515"/>
    <w:rsid w:val="003B0FAD"/>
    <w:rsid w:val="003F49A6"/>
    <w:rsid w:val="004B24C5"/>
    <w:rsid w:val="00561521"/>
    <w:rsid w:val="00564AB6"/>
    <w:rsid w:val="005A405F"/>
    <w:rsid w:val="005A457A"/>
    <w:rsid w:val="00704ED2"/>
    <w:rsid w:val="008A2788"/>
    <w:rsid w:val="008B6E92"/>
    <w:rsid w:val="00961903"/>
    <w:rsid w:val="009648CB"/>
    <w:rsid w:val="009927DB"/>
    <w:rsid w:val="009F39DD"/>
    <w:rsid w:val="00A12DAA"/>
    <w:rsid w:val="00A1627F"/>
    <w:rsid w:val="00A62217"/>
    <w:rsid w:val="00A8019F"/>
    <w:rsid w:val="00AA41EE"/>
    <w:rsid w:val="00C2762C"/>
    <w:rsid w:val="00CD4672"/>
    <w:rsid w:val="00CE63D3"/>
    <w:rsid w:val="00D13CA0"/>
    <w:rsid w:val="00D27416"/>
    <w:rsid w:val="00D80C87"/>
    <w:rsid w:val="00E17F7B"/>
    <w:rsid w:val="00EA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2217"/>
    <w:pPr>
      <w:widowControl w:val="0"/>
    </w:pPr>
    <w:rPr>
      <w:rFonts w:ascii="Courier New" w:eastAsia="Courier New" w:hAnsi="Courier New" w:cs="Courier New"/>
      <w:color w:val="000000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A6221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">
    <w:name w:val="Body Text1"/>
    <w:basedOn w:val="Bodytext"/>
    <w:rsid w:val="00A62217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lv-LV" w:eastAsia="lv-LV" w:bidi="lv-LV"/>
    </w:rPr>
  </w:style>
  <w:style w:type="character" w:customStyle="1" w:styleId="Bodytext2Italic">
    <w:name w:val="Body text (2) + Italic"/>
    <w:basedOn w:val="DefaultParagraphFont"/>
    <w:rsid w:val="00A6221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character" w:customStyle="1" w:styleId="BodyText2">
    <w:name w:val="Body Text2"/>
    <w:basedOn w:val="Bodytext"/>
    <w:rsid w:val="00A62217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lv-LV" w:eastAsia="lv-LV" w:bidi="lv-LV"/>
    </w:rPr>
  </w:style>
  <w:style w:type="paragraph" w:customStyle="1" w:styleId="BodyText3">
    <w:name w:val="Body Text3"/>
    <w:basedOn w:val="Normal"/>
    <w:link w:val="Bodytext"/>
    <w:rsid w:val="00A62217"/>
    <w:pPr>
      <w:shd w:val="clear" w:color="auto" w:fill="FFFFFF"/>
      <w:spacing w:before="240" w:after="720" w:line="211" w:lineRule="exact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622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17"/>
    <w:rPr>
      <w:rFonts w:ascii="Courier New" w:eastAsia="Courier New" w:hAnsi="Courier New" w:cs="Courier New"/>
      <w:color w:val="000000"/>
      <w:szCs w:val="24"/>
      <w:lang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A622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17"/>
    <w:rPr>
      <w:rFonts w:ascii="Courier New" w:eastAsia="Courier New" w:hAnsi="Courier New" w:cs="Courier New"/>
      <w:color w:val="000000"/>
      <w:szCs w:val="24"/>
      <w:lang w:eastAsia="lv-LV" w:bidi="lv-LV"/>
    </w:rPr>
  </w:style>
  <w:style w:type="table" w:styleId="TableGrid">
    <w:name w:val="Table Grid"/>
    <w:basedOn w:val="TableNormal"/>
    <w:uiPriority w:val="39"/>
    <w:rsid w:val="00A62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DB"/>
    <w:rPr>
      <w:rFonts w:ascii="Segoe UI" w:eastAsia="Courier New" w:hAnsi="Segoe UI" w:cs="Segoe UI"/>
      <w:color w:val="000000"/>
      <w:sz w:val="18"/>
      <w:szCs w:val="18"/>
      <w:lang w:eastAsia="lv-LV" w:bidi="lv-LV"/>
    </w:rPr>
  </w:style>
  <w:style w:type="paragraph" w:styleId="ListParagraph">
    <w:name w:val="List Paragraph"/>
    <w:basedOn w:val="Normal"/>
    <w:uiPriority w:val="34"/>
    <w:qFormat/>
    <w:rsid w:val="000C2800"/>
    <w:pPr>
      <w:widowControl/>
      <w:ind w:left="720"/>
      <w:contextualSpacing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2217"/>
    <w:pPr>
      <w:widowControl w:val="0"/>
    </w:pPr>
    <w:rPr>
      <w:rFonts w:ascii="Courier New" w:eastAsia="Courier New" w:hAnsi="Courier New" w:cs="Courier New"/>
      <w:color w:val="000000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A6221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">
    <w:name w:val="Body Text1"/>
    <w:basedOn w:val="Bodytext"/>
    <w:rsid w:val="00A62217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lv-LV" w:eastAsia="lv-LV" w:bidi="lv-LV"/>
    </w:rPr>
  </w:style>
  <w:style w:type="character" w:customStyle="1" w:styleId="Bodytext2Italic">
    <w:name w:val="Body text (2) + Italic"/>
    <w:basedOn w:val="DefaultParagraphFont"/>
    <w:rsid w:val="00A6221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character" w:customStyle="1" w:styleId="BodyText2">
    <w:name w:val="Body Text2"/>
    <w:basedOn w:val="Bodytext"/>
    <w:rsid w:val="00A62217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lv-LV" w:eastAsia="lv-LV" w:bidi="lv-LV"/>
    </w:rPr>
  </w:style>
  <w:style w:type="paragraph" w:customStyle="1" w:styleId="BodyText3">
    <w:name w:val="Body Text3"/>
    <w:basedOn w:val="Normal"/>
    <w:link w:val="Bodytext"/>
    <w:rsid w:val="00A62217"/>
    <w:pPr>
      <w:shd w:val="clear" w:color="auto" w:fill="FFFFFF"/>
      <w:spacing w:before="240" w:after="720" w:line="211" w:lineRule="exact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622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17"/>
    <w:rPr>
      <w:rFonts w:ascii="Courier New" w:eastAsia="Courier New" w:hAnsi="Courier New" w:cs="Courier New"/>
      <w:color w:val="000000"/>
      <w:szCs w:val="24"/>
      <w:lang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A622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17"/>
    <w:rPr>
      <w:rFonts w:ascii="Courier New" w:eastAsia="Courier New" w:hAnsi="Courier New" w:cs="Courier New"/>
      <w:color w:val="000000"/>
      <w:szCs w:val="24"/>
      <w:lang w:eastAsia="lv-LV" w:bidi="lv-LV"/>
    </w:rPr>
  </w:style>
  <w:style w:type="table" w:styleId="TableGrid">
    <w:name w:val="Table Grid"/>
    <w:basedOn w:val="TableNormal"/>
    <w:uiPriority w:val="39"/>
    <w:rsid w:val="00A6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DB"/>
    <w:rPr>
      <w:rFonts w:ascii="Segoe UI" w:eastAsia="Courier New" w:hAnsi="Segoe UI" w:cs="Segoe UI"/>
      <w:color w:val="000000"/>
      <w:sz w:val="18"/>
      <w:szCs w:val="18"/>
      <w:lang w:eastAsia="lv-LV" w:bidi="lv-LV"/>
    </w:rPr>
  </w:style>
  <w:style w:type="paragraph" w:styleId="ListParagraph">
    <w:name w:val="List Paragraph"/>
    <w:basedOn w:val="Normal"/>
    <w:uiPriority w:val="34"/>
    <w:qFormat/>
    <w:rsid w:val="000C2800"/>
    <w:pPr>
      <w:widowControl/>
      <w:ind w:left="720"/>
      <w:contextualSpacing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MK not. "Noteikumi par nekustamā īpašuma nodokļa prognozi"</vt:lpstr>
    </vt:vector>
  </TitlesOfParts>
  <Company>Finanšu ministrija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MK not. "Noteikumi par nekustamā īpašuma nodokļa prognozi"</dc:title>
  <dc:subject>MK not.proj.„Nekustamā īpašuma nodokļa ieņēmumu prognozes noteikšanas kārtība”</dc:subject>
  <dc:creator>Lolita Zandare</dc:creator>
  <dc:description>Lolita.Zandare@fm.gov.lv</dc:description>
  <cp:lastModifiedBy>mairis.strickis</cp:lastModifiedBy>
  <cp:revision>6</cp:revision>
  <cp:lastPrinted>2016-05-17T13:22:00Z</cp:lastPrinted>
  <dcterms:created xsi:type="dcterms:W3CDTF">2016-05-17T13:22:00Z</dcterms:created>
  <dcterms:modified xsi:type="dcterms:W3CDTF">2016-05-19T06:19:00Z</dcterms:modified>
</cp:coreProperties>
</file>