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84" w:rsidRPr="00503007" w:rsidRDefault="003C3B84" w:rsidP="003C3B84">
      <w:pPr>
        <w:widowControl w:val="0"/>
        <w:ind w:left="4940" w:right="21"/>
        <w:jc w:val="right"/>
        <w:rPr>
          <w:rFonts w:eastAsia="Arial" w:cs="Times New Roman"/>
          <w:sz w:val="28"/>
          <w:szCs w:val="28"/>
          <w:shd w:val="clear" w:color="auto" w:fill="FFFFFF"/>
          <w:lang w:eastAsia="lv-LV" w:bidi="lv-LV"/>
        </w:rPr>
      </w:pPr>
      <w:r w:rsidRPr="00503007">
        <w:rPr>
          <w:rFonts w:eastAsia="Arial" w:cs="Times New Roman"/>
          <w:sz w:val="28"/>
          <w:szCs w:val="28"/>
          <w:shd w:val="clear" w:color="auto" w:fill="FFFFFF"/>
          <w:lang w:eastAsia="lv-LV" w:bidi="lv-LV"/>
        </w:rPr>
        <w:t>1.</w:t>
      </w:r>
      <w:r w:rsidR="00D028C7" w:rsidRPr="00503007">
        <w:rPr>
          <w:rFonts w:eastAsia="Arial" w:cs="Times New Roman"/>
          <w:sz w:val="28"/>
          <w:szCs w:val="28"/>
          <w:shd w:val="clear" w:color="auto" w:fill="FFFFFF"/>
          <w:lang w:eastAsia="lv-LV" w:bidi="lv-LV"/>
        </w:rPr>
        <w:t> </w:t>
      </w:r>
      <w:r w:rsidRPr="00503007">
        <w:rPr>
          <w:rFonts w:eastAsia="Arial" w:cs="Times New Roman"/>
          <w:sz w:val="28"/>
          <w:szCs w:val="28"/>
          <w:shd w:val="clear" w:color="auto" w:fill="FFFFFF"/>
          <w:lang w:eastAsia="lv-LV" w:bidi="lv-LV"/>
        </w:rPr>
        <w:t>pielikums</w:t>
      </w:r>
    </w:p>
    <w:p w:rsidR="00D028C7" w:rsidRPr="00503007" w:rsidRDefault="003C3B84" w:rsidP="004D7557">
      <w:pPr>
        <w:tabs>
          <w:tab w:val="left" w:pos="4962"/>
          <w:tab w:val="left" w:pos="5670"/>
          <w:tab w:val="left" w:pos="6096"/>
        </w:tabs>
        <w:jc w:val="right"/>
        <w:rPr>
          <w:rFonts w:eastAsia="Arial" w:cs="Times New Roman"/>
          <w:sz w:val="28"/>
          <w:szCs w:val="28"/>
          <w:shd w:val="clear" w:color="auto" w:fill="FFFFFF"/>
          <w:lang w:eastAsia="lv-LV" w:bidi="lv-LV"/>
        </w:rPr>
      </w:pPr>
      <w:bookmarkStart w:id="0" w:name="_GoBack"/>
      <w:bookmarkEnd w:id="0"/>
      <w:r w:rsidRPr="00503007">
        <w:rPr>
          <w:rFonts w:eastAsia="Arial" w:cs="Times New Roman"/>
          <w:sz w:val="28"/>
          <w:szCs w:val="28"/>
          <w:shd w:val="clear" w:color="auto" w:fill="FFFFFF"/>
          <w:lang w:eastAsia="lv-LV" w:bidi="lv-LV"/>
        </w:rPr>
        <w:t xml:space="preserve">Ministru kabineta </w:t>
      </w:r>
    </w:p>
    <w:p w:rsidR="00D028C7" w:rsidRPr="00503007" w:rsidRDefault="00EA4755" w:rsidP="004D7557">
      <w:pPr>
        <w:tabs>
          <w:tab w:val="left" w:pos="4962"/>
          <w:tab w:val="left" w:pos="5670"/>
          <w:tab w:val="left" w:pos="6096"/>
        </w:tabs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2016. gada</w:t>
      </w:r>
      <w:r w:rsidR="00D028C7" w:rsidRPr="00503007">
        <w:rPr>
          <w:rFonts w:eastAsia="Times New Roman"/>
          <w:sz w:val="28"/>
          <w:szCs w:val="28"/>
        </w:rPr>
        <w:t> </w:t>
      </w:r>
      <w:r w:rsidR="009066C9">
        <w:rPr>
          <w:rFonts w:eastAsia="Times New Roman"/>
          <w:sz w:val="28"/>
          <w:szCs w:val="28"/>
        </w:rPr>
        <w:t>10.</w:t>
      </w:r>
      <w:r w:rsidR="00D028C7" w:rsidRPr="00503007">
        <w:rPr>
          <w:rFonts w:eastAsia="Times New Roman"/>
          <w:sz w:val="28"/>
          <w:szCs w:val="28"/>
        </w:rPr>
        <w:t> </w:t>
      </w:r>
      <w:r w:rsidR="009066C9">
        <w:rPr>
          <w:rFonts w:eastAsia="Times New Roman"/>
          <w:sz w:val="28"/>
          <w:szCs w:val="28"/>
        </w:rPr>
        <w:t>maija</w:t>
      </w:r>
    </w:p>
    <w:p w:rsidR="00D028C7" w:rsidRPr="00503007" w:rsidRDefault="00D028C7" w:rsidP="004D7557">
      <w:pPr>
        <w:tabs>
          <w:tab w:val="left" w:pos="4962"/>
          <w:tab w:val="left" w:pos="5670"/>
          <w:tab w:val="left" w:pos="6096"/>
        </w:tabs>
        <w:jc w:val="right"/>
        <w:rPr>
          <w:rFonts w:eastAsia="Times New Roman"/>
          <w:sz w:val="28"/>
          <w:szCs w:val="28"/>
        </w:rPr>
      </w:pPr>
      <w:r w:rsidRPr="00503007">
        <w:rPr>
          <w:rFonts w:eastAsia="Times New Roman"/>
          <w:sz w:val="28"/>
          <w:szCs w:val="28"/>
        </w:rPr>
        <w:t>noteikumiem Nr. </w:t>
      </w:r>
      <w:r w:rsidR="009066C9">
        <w:rPr>
          <w:rFonts w:eastAsia="Times New Roman"/>
          <w:sz w:val="28"/>
          <w:szCs w:val="28"/>
        </w:rPr>
        <w:t>292</w:t>
      </w:r>
    </w:p>
    <w:p w:rsidR="003C3B84" w:rsidRPr="00503007" w:rsidRDefault="003C3B84" w:rsidP="00110A79">
      <w:pPr>
        <w:widowControl w:val="0"/>
        <w:rPr>
          <w:rFonts w:eastAsia="Courier New" w:cs="Times New Roman"/>
          <w:sz w:val="28"/>
          <w:szCs w:val="28"/>
          <w:lang w:eastAsia="lv-LV" w:bidi="lv-LV"/>
        </w:rPr>
      </w:pPr>
    </w:p>
    <w:p w:rsidR="003C3B84" w:rsidRPr="00503007" w:rsidRDefault="003C3B84" w:rsidP="00110A79">
      <w:pPr>
        <w:widowControl w:val="0"/>
        <w:jc w:val="center"/>
        <w:rPr>
          <w:rFonts w:eastAsia="Courier New" w:cs="Times New Roman"/>
          <w:sz w:val="28"/>
          <w:szCs w:val="28"/>
          <w:lang w:eastAsia="lv-LV" w:bidi="lv-LV"/>
        </w:rPr>
      </w:pPr>
      <w:r w:rsidRPr="00503007">
        <w:rPr>
          <w:rFonts w:eastAsia="Courier New" w:cs="Times New Roman"/>
          <w:sz w:val="28"/>
          <w:szCs w:val="28"/>
          <w:lang w:eastAsia="lv-LV" w:bidi="lv-LV"/>
        </w:rPr>
        <w:t>________________________________________________</w:t>
      </w:r>
      <w:r w:rsidRPr="00503007">
        <w:rPr>
          <w:rFonts w:eastAsia="Courier New" w:cs="Times New Roman"/>
          <w:b/>
          <w:sz w:val="28"/>
          <w:szCs w:val="28"/>
          <w:lang w:eastAsia="lv-LV" w:bidi="lv-LV"/>
        </w:rPr>
        <w:t xml:space="preserve"> izziņa</w:t>
      </w:r>
    </w:p>
    <w:p w:rsidR="003C3B84" w:rsidRPr="00503007" w:rsidRDefault="003C3B84" w:rsidP="00110A79">
      <w:pPr>
        <w:widowControl w:val="0"/>
        <w:tabs>
          <w:tab w:val="right" w:leader="underscore" w:pos="7361"/>
          <w:tab w:val="right" w:pos="8033"/>
          <w:tab w:val="left" w:pos="8196"/>
        </w:tabs>
        <w:spacing w:after="60"/>
        <w:ind w:left="425" w:right="1202" w:firstLine="2801"/>
        <w:rPr>
          <w:rFonts w:eastAsia="Arial" w:cs="Times New Roman"/>
          <w:szCs w:val="28"/>
          <w:lang w:eastAsia="lv-LV" w:bidi="lv-LV"/>
        </w:rPr>
      </w:pPr>
      <w:bookmarkStart w:id="1" w:name="bookmark7"/>
      <w:r w:rsidRPr="00503007">
        <w:rPr>
          <w:rFonts w:eastAsia="Arial" w:cs="Times New Roman"/>
          <w:bCs/>
          <w:szCs w:val="28"/>
          <w:lang w:eastAsia="lv-LV" w:bidi="lv-LV"/>
        </w:rPr>
        <w:t xml:space="preserve">(pašvaldības nosaukums) </w:t>
      </w:r>
    </w:p>
    <w:p w:rsidR="003C3B84" w:rsidRPr="00503007" w:rsidRDefault="003C3B84" w:rsidP="00110A79">
      <w:pPr>
        <w:widowControl w:val="0"/>
        <w:tabs>
          <w:tab w:val="right" w:leader="underscore" w:pos="7361"/>
          <w:tab w:val="right" w:pos="8033"/>
          <w:tab w:val="left" w:pos="8196"/>
        </w:tabs>
        <w:ind w:right="21"/>
        <w:jc w:val="center"/>
        <w:rPr>
          <w:rFonts w:eastAsia="Courier New" w:cs="Times New Roman"/>
          <w:sz w:val="28"/>
          <w:szCs w:val="28"/>
          <w:lang w:eastAsia="lv-LV" w:bidi="lv-LV"/>
        </w:rPr>
      </w:pPr>
      <w:r w:rsidRPr="00503007">
        <w:rPr>
          <w:rFonts w:eastAsia="Courier New" w:cs="Times New Roman"/>
          <w:b/>
          <w:sz w:val="28"/>
          <w:szCs w:val="28"/>
          <w:lang w:eastAsia="lv-LV" w:bidi="lv-LV"/>
        </w:rPr>
        <w:t>par aprēķināto nekustamā īpašuma nodokļa ieņēmumu prognozi</w:t>
      </w:r>
      <w:r w:rsidR="00110A79" w:rsidRPr="00503007">
        <w:rPr>
          <w:rFonts w:eastAsia="Courier New" w:cs="Times New Roman"/>
          <w:b/>
          <w:sz w:val="28"/>
          <w:szCs w:val="28"/>
          <w:lang w:eastAsia="lv-LV" w:bidi="lv-LV"/>
        </w:rPr>
        <w:t xml:space="preserve"> </w:t>
      </w:r>
      <w:r w:rsidR="00110A79" w:rsidRPr="00503007">
        <w:rPr>
          <w:rFonts w:eastAsia="Courier New" w:cs="Times New Roman"/>
          <w:b/>
          <w:sz w:val="28"/>
          <w:szCs w:val="28"/>
          <w:lang w:eastAsia="lv-LV" w:bidi="lv-LV"/>
        </w:rPr>
        <w:br/>
      </w:r>
      <w:r w:rsidRPr="00503007">
        <w:rPr>
          <w:rFonts w:eastAsia="Courier New" w:cs="Times New Roman"/>
          <w:b/>
          <w:sz w:val="28"/>
          <w:szCs w:val="28"/>
          <w:lang w:eastAsia="lv-LV" w:bidi="lv-LV"/>
        </w:rPr>
        <w:t>20__.</w:t>
      </w:r>
      <w:r w:rsidR="00110A79" w:rsidRPr="00503007">
        <w:rPr>
          <w:rFonts w:eastAsia="Courier New" w:cs="Times New Roman"/>
          <w:b/>
          <w:sz w:val="28"/>
          <w:szCs w:val="28"/>
          <w:lang w:eastAsia="lv-LV" w:bidi="lv-LV"/>
        </w:rPr>
        <w:t> </w:t>
      </w:r>
      <w:r w:rsidRPr="00503007">
        <w:rPr>
          <w:rFonts w:eastAsia="Courier New" w:cs="Times New Roman"/>
          <w:b/>
          <w:sz w:val="28"/>
          <w:szCs w:val="28"/>
          <w:lang w:eastAsia="lv-LV" w:bidi="lv-LV"/>
        </w:rPr>
        <w:t>gadam</w:t>
      </w:r>
      <w:bookmarkEnd w:id="1"/>
    </w:p>
    <w:p w:rsidR="003C3B84" w:rsidRPr="00503007" w:rsidRDefault="003C3B84" w:rsidP="00110A79">
      <w:pPr>
        <w:widowControl w:val="0"/>
        <w:rPr>
          <w:rFonts w:eastAsia="Courier New" w:cs="Times New Roman"/>
          <w:sz w:val="28"/>
          <w:szCs w:val="28"/>
          <w:lang w:eastAsia="lv-LV" w:bidi="lv-LV"/>
        </w:rPr>
      </w:pPr>
    </w:p>
    <w:p w:rsidR="003C3B84" w:rsidRPr="00503007" w:rsidRDefault="00110A79" w:rsidP="00110A79">
      <w:pPr>
        <w:widowControl w:val="0"/>
        <w:jc w:val="right"/>
        <w:rPr>
          <w:rFonts w:eastAsia="Courier New" w:cs="Times New Roman"/>
          <w:szCs w:val="28"/>
          <w:lang w:eastAsia="lv-LV" w:bidi="lv-LV"/>
        </w:rPr>
      </w:pPr>
      <w:r w:rsidRPr="00503007">
        <w:rPr>
          <w:rFonts w:eastAsia="Arial" w:cs="Times New Roman"/>
          <w:bCs/>
          <w:iCs/>
          <w:szCs w:val="28"/>
          <w:lang w:eastAsia="lv-LV" w:bidi="lv-LV"/>
        </w:rPr>
        <w:t>(</w:t>
      </w:r>
      <w:r w:rsidRPr="00503007">
        <w:rPr>
          <w:rFonts w:eastAsia="Arial" w:cs="Times New Roman"/>
          <w:bCs/>
          <w:i/>
          <w:iCs/>
          <w:szCs w:val="28"/>
          <w:lang w:eastAsia="lv-LV" w:bidi="lv-LV"/>
        </w:rPr>
        <w:t>euro</w:t>
      </w:r>
      <w:r w:rsidRPr="00503007">
        <w:rPr>
          <w:rFonts w:eastAsia="Arial" w:cs="Times New Roman"/>
          <w:bCs/>
          <w:iCs/>
          <w:szCs w:val="28"/>
          <w:lang w:eastAsia="lv-LV" w:bidi="lv-LV"/>
        </w:rPr>
        <w:t>)</w:t>
      </w:r>
    </w:p>
    <w:tbl>
      <w:tblPr>
        <w:tblStyle w:val="TableGrid"/>
        <w:tblW w:w="0" w:type="auto"/>
        <w:tblInd w:w="20" w:type="dxa"/>
        <w:tblLook w:val="04A0"/>
      </w:tblPr>
      <w:tblGrid>
        <w:gridCol w:w="1931"/>
        <w:gridCol w:w="1843"/>
        <w:gridCol w:w="2046"/>
        <w:gridCol w:w="1781"/>
        <w:gridCol w:w="1559"/>
      </w:tblGrid>
      <w:tr w:rsidR="00503007" w:rsidRPr="00503007" w:rsidTr="00302B1C">
        <w:trPr>
          <w:trHeight w:val="20"/>
        </w:trPr>
        <w:tc>
          <w:tcPr>
            <w:tcW w:w="9160" w:type="dxa"/>
            <w:gridSpan w:val="5"/>
            <w:vAlign w:val="center"/>
          </w:tcPr>
          <w:p w:rsidR="00483793" w:rsidRPr="00503007" w:rsidRDefault="00483793" w:rsidP="00110A79">
            <w:pPr>
              <w:widowControl w:val="0"/>
              <w:spacing w:before="60" w:after="60"/>
              <w:jc w:val="center"/>
              <w:rPr>
                <w:rFonts w:eastAsia="Arial" w:cs="Times New Roman"/>
                <w:szCs w:val="28"/>
                <w:lang w:eastAsia="lv-LV" w:bidi="lv-LV"/>
              </w:rPr>
            </w:pPr>
            <w:r w:rsidRPr="00503007">
              <w:rPr>
                <w:rFonts w:eastAsia="Arial" w:cs="Times New Roman"/>
                <w:szCs w:val="28"/>
                <w:lang w:eastAsia="lv-LV" w:bidi="lv-LV"/>
              </w:rPr>
              <w:t>Aprēķinātā nekustamā īpašuma nodokļa ieņēmumu prognoze</w:t>
            </w:r>
          </w:p>
        </w:tc>
      </w:tr>
      <w:tr w:rsidR="00503007" w:rsidRPr="00503007" w:rsidTr="00302B1C">
        <w:trPr>
          <w:trHeight w:val="20"/>
        </w:trPr>
        <w:tc>
          <w:tcPr>
            <w:tcW w:w="1931" w:type="dxa"/>
          </w:tcPr>
          <w:p w:rsidR="00C57076" w:rsidRPr="00503007" w:rsidRDefault="00C57076" w:rsidP="00E37AD3">
            <w:pPr>
              <w:widowControl w:val="0"/>
              <w:jc w:val="center"/>
              <w:rPr>
                <w:rFonts w:eastAsia="Arial" w:cs="Times New Roman"/>
                <w:szCs w:val="28"/>
                <w:shd w:val="clear" w:color="auto" w:fill="FFFFFF"/>
                <w:lang w:eastAsia="lv-LV" w:bidi="lv-LV"/>
              </w:rPr>
            </w:pPr>
            <w:r w:rsidRPr="00503007">
              <w:rPr>
                <w:rFonts w:eastAsia="Arial" w:cs="Times New Roman"/>
                <w:szCs w:val="28"/>
                <w:shd w:val="clear" w:color="auto" w:fill="FFFFFF"/>
                <w:lang w:eastAsia="lv-LV" w:bidi="lv-LV"/>
              </w:rPr>
              <w:t>par zemi</w:t>
            </w:r>
            <w:r w:rsidR="00E37AD3" w:rsidRPr="00503007">
              <w:rPr>
                <w:rFonts w:eastAsia="Arial" w:cs="Times New Roman"/>
                <w:szCs w:val="28"/>
                <w:shd w:val="clear" w:color="auto" w:fill="FFFFFF"/>
                <w:lang w:eastAsia="lv-LV" w:bidi="lv-LV"/>
              </w:rPr>
              <w:t>*</w:t>
            </w:r>
          </w:p>
        </w:tc>
        <w:tc>
          <w:tcPr>
            <w:tcW w:w="1843" w:type="dxa"/>
          </w:tcPr>
          <w:p w:rsidR="00C57076" w:rsidRPr="00503007" w:rsidRDefault="00C57076" w:rsidP="00110A79">
            <w:pPr>
              <w:widowControl w:val="0"/>
              <w:jc w:val="center"/>
              <w:rPr>
                <w:rFonts w:eastAsia="Arial" w:cs="Times New Roman"/>
                <w:szCs w:val="28"/>
                <w:lang w:eastAsia="lv-LV" w:bidi="lv-LV"/>
              </w:rPr>
            </w:pPr>
            <w:r w:rsidRPr="00503007">
              <w:rPr>
                <w:rFonts w:eastAsia="Arial" w:cs="Times New Roman"/>
                <w:szCs w:val="28"/>
                <w:shd w:val="clear" w:color="auto" w:fill="FFFFFF"/>
                <w:lang w:eastAsia="lv-LV" w:bidi="lv-LV"/>
              </w:rPr>
              <w:t>par ēkām</w:t>
            </w:r>
          </w:p>
        </w:tc>
        <w:tc>
          <w:tcPr>
            <w:tcW w:w="2046" w:type="dxa"/>
          </w:tcPr>
          <w:p w:rsidR="00C57076" w:rsidRPr="00503007" w:rsidRDefault="00C57076" w:rsidP="003C3B84">
            <w:pPr>
              <w:widowControl w:val="0"/>
              <w:jc w:val="center"/>
              <w:rPr>
                <w:rFonts w:eastAsia="Arial" w:cs="Times New Roman"/>
                <w:szCs w:val="28"/>
                <w:lang w:eastAsia="lv-LV" w:bidi="lv-LV"/>
              </w:rPr>
            </w:pPr>
            <w:r w:rsidRPr="00503007">
              <w:rPr>
                <w:rFonts w:eastAsia="Arial" w:cs="Times New Roman"/>
                <w:szCs w:val="28"/>
                <w:shd w:val="clear" w:color="auto" w:fill="FFFFFF"/>
                <w:lang w:eastAsia="lv-LV" w:bidi="lv-LV"/>
              </w:rPr>
              <w:t>par inženierbūvēm</w:t>
            </w:r>
          </w:p>
        </w:tc>
        <w:tc>
          <w:tcPr>
            <w:tcW w:w="1781" w:type="dxa"/>
          </w:tcPr>
          <w:p w:rsidR="00C57076" w:rsidRPr="00503007" w:rsidRDefault="00C57076" w:rsidP="00110A79">
            <w:pPr>
              <w:widowControl w:val="0"/>
              <w:jc w:val="center"/>
              <w:rPr>
                <w:rFonts w:eastAsia="Arial" w:cs="Times New Roman"/>
                <w:szCs w:val="28"/>
                <w:lang w:eastAsia="lv-LV" w:bidi="lv-LV"/>
              </w:rPr>
            </w:pPr>
            <w:r w:rsidRPr="00503007">
              <w:rPr>
                <w:rFonts w:eastAsia="Arial" w:cs="Times New Roman"/>
                <w:szCs w:val="28"/>
                <w:shd w:val="clear" w:color="auto" w:fill="FFFFFF"/>
                <w:lang w:eastAsia="lv-LV" w:bidi="lv-LV"/>
              </w:rPr>
              <w:t>par mājokļiem</w:t>
            </w:r>
          </w:p>
        </w:tc>
        <w:tc>
          <w:tcPr>
            <w:tcW w:w="1559" w:type="dxa"/>
          </w:tcPr>
          <w:p w:rsidR="00C57076" w:rsidRPr="00503007" w:rsidRDefault="00C57076" w:rsidP="003C3B84">
            <w:pPr>
              <w:widowControl w:val="0"/>
              <w:jc w:val="center"/>
              <w:rPr>
                <w:rFonts w:eastAsia="Arial" w:cs="Times New Roman"/>
                <w:szCs w:val="28"/>
                <w:lang w:eastAsia="lv-LV" w:bidi="lv-LV"/>
              </w:rPr>
            </w:pPr>
            <w:r w:rsidRPr="00503007">
              <w:rPr>
                <w:rFonts w:eastAsia="Arial" w:cs="Times New Roman"/>
                <w:szCs w:val="28"/>
                <w:shd w:val="clear" w:color="auto" w:fill="FFFFFF"/>
                <w:lang w:eastAsia="lv-LV" w:bidi="lv-LV"/>
              </w:rPr>
              <w:t>kopā</w:t>
            </w:r>
          </w:p>
        </w:tc>
      </w:tr>
      <w:tr w:rsidR="00C57076" w:rsidRPr="00503007" w:rsidTr="00302B1C">
        <w:trPr>
          <w:trHeight w:val="20"/>
        </w:trPr>
        <w:tc>
          <w:tcPr>
            <w:tcW w:w="1931" w:type="dxa"/>
          </w:tcPr>
          <w:p w:rsidR="00C57076" w:rsidRPr="00503007" w:rsidRDefault="00C57076" w:rsidP="00AD2791">
            <w:pPr>
              <w:widowControl w:val="0"/>
              <w:spacing w:before="60" w:after="60"/>
              <w:rPr>
                <w:rFonts w:eastAsia="Arial" w:cs="Times New Roman"/>
                <w:szCs w:val="28"/>
                <w:lang w:eastAsia="lv-LV" w:bidi="lv-LV"/>
              </w:rPr>
            </w:pPr>
          </w:p>
        </w:tc>
        <w:tc>
          <w:tcPr>
            <w:tcW w:w="1843" w:type="dxa"/>
          </w:tcPr>
          <w:p w:rsidR="00C57076" w:rsidRPr="00503007" w:rsidRDefault="00C57076" w:rsidP="00AD2791">
            <w:pPr>
              <w:widowControl w:val="0"/>
              <w:spacing w:before="60" w:after="60"/>
              <w:rPr>
                <w:rFonts w:eastAsia="Arial" w:cs="Times New Roman"/>
                <w:szCs w:val="28"/>
                <w:lang w:eastAsia="lv-LV" w:bidi="lv-LV"/>
              </w:rPr>
            </w:pPr>
          </w:p>
        </w:tc>
        <w:tc>
          <w:tcPr>
            <w:tcW w:w="2046" w:type="dxa"/>
          </w:tcPr>
          <w:p w:rsidR="00C57076" w:rsidRPr="00503007" w:rsidRDefault="00C57076" w:rsidP="00AD2791">
            <w:pPr>
              <w:widowControl w:val="0"/>
              <w:spacing w:before="60" w:after="60"/>
              <w:rPr>
                <w:rFonts w:eastAsia="Arial" w:cs="Times New Roman"/>
                <w:szCs w:val="28"/>
                <w:lang w:eastAsia="lv-LV" w:bidi="lv-LV"/>
              </w:rPr>
            </w:pPr>
          </w:p>
        </w:tc>
        <w:tc>
          <w:tcPr>
            <w:tcW w:w="1781" w:type="dxa"/>
          </w:tcPr>
          <w:p w:rsidR="00C57076" w:rsidRPr="00503007" w:rsidRDefault="00C57076" w:rsidP="00AD2791">
            <w:pPr>
              <w:widowControl w:val="0"/>
              <w:spacing w:before="60" w:after="60"/>
              <w:rPr>
                <w:rFonts w:eastAsia="Arial" w:cs="Times New Roman"/>
                <w:szCs w:val="28"/>
                <w:lang w:eastAsia="lv-LV" w:bidi="lv-LV"/>
              </w:rPr>
            </w:pPr>
          </w:p>
        </w:tc>
        <w:tc>
          <w:tcPr>
            <w:tcW w:w="1559" w:type="dxa"/>
          </w:tcPr>
          <w:p w:rsidR="00C57076" w:rsidRPr="00503007" w:rsidRDefault="00C57076" w:rsidP="00AD2791">
            <w:pPr>
              <w:widowControl w:val="0"/>
              <w:spacing w:before="60" w:after="60"/>
              <w:rPr>
                <w:rFonts w:eastAsia="Arial" w:cs="Times New Roman"/>
                <w:szCs w:val="28"/>
                <w:lang w:eastAsia="lv-LV" w:bidi="lv-LV"/>
              </w:rPr>
            </w:pPr>
          </w:p>
        </w:tc>
      </w:tr>
    </w:tbl>
    <w:p w:rsidR="00E37AD3" w:rsidRPr="00503007" w:rsidRDefault="00E37AD3" w:rsidP="003C3B84">
      <w:pPr>
        <w:widowControl w:val="0"/>
        <w:ind w:left="20"/>
        <w:rPr>
          <w:rFonts w:eastAsia="Arial" w:cs="Times New Roman"/>
          <w:sz w:val="28"/>
          <w:szCs w:val="28"/>
          <w:lang w:eastAsia="lv-LV" w:bidi="lv-LV"/>
        </w:rPr>
      </w:pPr>
    </w:p>
    <w:p w:rsidR="00AD2791" w:rsidRPr="00503007" w:rsidRDefault="00AD2791" w:rsidP="003C3B84">
      <w:pPr>
        <w:widowControl w:val="0"/>
        <w:ind w:left="20"/>
        <w:rPr>
          <w:rFonts w:eastAsia="Arial" w:cs="Times New Roman"/>
          <w:sz w:val="28"/>
          <w:szCs w:val="28"/>
          <w:lang w:eastAsia="lv-LV" w:bidi="lv-LV"/>
        </w:rPr>
      </w:pPr>
    </w:p>
    <w:tbl>
      <w:tblPr>
        <w:tblStyle w:val="TableGrid"/>
        <w:tblW w:w="9160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82"/>
        <w:gridCol w:w="1134"/>
        <w:gridCol w:w="5244"/>
      </w:tblGrid>
      <w:tr w:rsidR="00503007" w:rsidRPr="00503007" w:rsidTr="00302B1C">
        <w:trPr>
          <w:trHeight w:val="20"/>
        </w:trPr>
        <w:tc>
          <w:tcPr>
            <w:tcW w:w="3916" w:type="dxa"/>
            <w:gridSpan w:val="2"/>
            <w:vMerge w:val="restart"/>
          </w:tcPr>
          <w:p w:rsidR="00AD2791" w:rsidRPr="00503007" w:rsidRDefault="00AD2791" w:rsidP="00CA1CFF">
            <w:pPr>
              <w:widowControl w:val="0"/>
              <w:jc w:val="center"/>
              <w:rPr>
                <w:rFonts w:eastAsia="Arial" w:cs="Times New Roman"/>
                <w:sz w:val="28"/>
                <w:szCs w:val="28"/>
                <w:shd w:val="clear" w:color="auto" w:fill="FFFFFF"/>
                <w:lang w:eastAsia="lv-LV" w:bidi="lv-LV"/>
              </w:rPr>
            </w:pPr>
            <w:r w:rsidRPr="00503007">
              <w:rPr>
                <w:rFonts w:eastAsia="Times New Roman" w:cs="Times New Roman"/>
                <w:spacing w:val="-2"/>
                <w:sz w:val="28"/>
                <w:szCs w:val="24"/>
                <w:lang w:eastAsia="lv-LV"/>
              </w:rPr>
              <w:t>Pašvaldības domes priekšsēdētājs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AD2791" w:rsidRPr="00503007" w:rsidRDefault="00AD2791" w:rsidP="00CA1CFF">
            <w:pPr>
              <w:widowControl w:val="0"/>
              <w:jc w:val="center"/>
              <w:rPr>
                <w:rFonts w:eastAsia="Arial" w:cs="Times New Roman"/>
                <w:sz w:val="28"/>
                <w:szCs w:val="28"/>
                <w:lang w:eastAsia="lv-LV" w:bidi="lv-LV"/>
              </w:rPr>
            </w:pPr>
          </w:p>
        </w:tc>
      </w:tr>
      <w:tr w:rsidR="00503007" w:rsidRPr="00503007" w:rsidTr="00302B1C">
        <w:trPr>
          <w:trHeight w:val="20"/>
        </w:trPr>
        <w:tc>
          <w:tcPr>
            <w:tcW w:w="3916" w:type="dxa"/>
            <w:gridSpan w:val="2"/>
            <w:vMerge/>
          </w:tcPr>
          <w:p w:rsidR="00AD2791" w:rsidRPr="00503007" w:rsidRDefault="00AD2791" w:rsidP="00CA1CFF">
            <w:pPr>
              <w:widowControl w:val="0"/>
              <w:rPr>
                <w:rFonts w:eastAsia="Arial" w:cs="Times New Roman"/>
                <w:szCs w:val="28"/>
                <w:lang w:eastAsia="lv-LV" w:bidi="lv-LV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D2791" w:rsidRPr="00503007" w:rsidRDefault="00AD2791" w:rsidP="00302B1C">
            <w:pPr>
              <w:widowControl w:val="0"/>
              <w:jc w:val="center"/>
              <w:rPr>
                <w:rFonts w:eastAsia="Arial" w:cs="Times New Roman"/>
                <w:szCs w:val="28"/>
                <w:lang w:eastAsia="lv-LV" w:bidi="lv-LV"/>
              </w:rPr>
            </w:pPr>
            <w:r w:rsidRPr="00503007">
              <w:rPr>
                <w:rFonts w:eastAsia="Times New Roman" w:cs="Times New Roman"/>
                <w:szCs w:val="16"/>
                <w:lang w:eastAsia="lv-LV"/>
              </w:rPr>
              <w:t>(vārds, uzvārds, paraksts)</w:t>
            </w:r>
            <w:r w:rsidRPr="00503007">
              <w:rPr>
                <w:rFonts w:eastAsia="Arial" w:cs="Times New Roman"/>
                <w:szCs w:val="16"/>
                <w:lang w:eastAsia="lv-LV" w:bidi="lv-LV"/>
              </w:rPr>
              <w:t>**</w:t>
            </w:r>
          </w:p>
        </w:tc>
      </w:tr>
      <w:tr w:rsidR="00503007" w:rsidRPr="00503007" w:rsidTr="00302B1C">
        <w:trPr>
          <w:gridAfter w:val="2"/>
          <w:wAfter w:w="6378" w:type="dxa"/>
          <w:trHeight w:val="20"/>
        </w:trPr>
        <w:tc>
          <w:tcPr>
            <w:tcW w:w="2782" w:type="dxa"/>
            <w:tcBorders>
              <w:bottom w:val="single" w:sz="4" w:space="0" w:color="auto"/>
            </w:tcBorders>
          </w:tcPr>
          <w:p w:rsidR="00302B1C" w:rsidRPr="00503007" w:rsidRDefault="00302B1C" w:rsidP="00CA1CFF">
            <w:pPr>
              <w:widowControl w:val="0"/>
              <w:jc w:val="center"/>
              <w:rPr>
                <w:rFonts w:eastAsia="Arial" w:cs="Times New Roman"/>
                <w:sz w:val="28"/>
                <w:szCs w:val="28"/>
                <w:lang w:eastAsia="lv-LV" w:bidi="lv-LV"/>
              </w:rPr>
            </w:pPr>
          </w:p>
        </w:tc>
      </w:tr>
      <w:tr w:rsidR="00302B1C" w:rsidRPr="00503007" w:rsidTr="00302B1C">
        <w:trPr>
          <w:gridAfter w:val="2"/>
          <w:wAfter w:w="6378" w:type="dxa"/>
          <w:trHeight w:val="20"/>
        </w:trPr>
        <w:tc>
          <w:tcPr>
            <w:tcW w:w="2782" w:type="dxa"/>
            <w:tcBorders>
              <w:top w:val="single" w:sz="4" w:space="0" w:color="auto"/>
            </w:tcBorders>
          </w:tcPr>
          <w:p w:rsidR="00302B1C" w:rsidRPr="00503007" w:rsidRDefault="00302B1C" w:rsidP="00CA1CFF">
            <w:pPr>
              <w:widowControl w:val="0"/>
              <w:jc w:val="center"/>
              <w:rPr>
                <w:rFonts w:eastAsia="Arial" w:cs="Times New Roman"/>
                <w:szCs w:val="28"/>
                <w:lang w:eastAsia="lv-LV" w:bidi="lv-LV"/>
              </w:rPr>
            </w:pPr>
            <w:r w:rsidRPr="00503007">
              <w:rPr>
                <w:rFonts w:eastAsia="Times New Roman" w:cs="Times New Roman"/>
                <w:szCs w:val="16"/>
                <w:lang w:eastAsia="lv-LV"/>
              </w:rPr>
              <w:t>(</w:t>
            </w:r>
            <w:r w:rsidRPr="00503007">
              <w:rPr>
                <w:rFonts w:eastAsia="Arial" w:cs="Times New Roman"/>
                <w:szCs w:val="28"/>
              </w:rPr>
              <w:t>datums</w:t>
            </w:r>
            <w:r w:rsidRPr="00503007">
              <w:rPr>
                <w:rFonts w:eastAsia="Times New Roman" w:cs="Times New Roman"/>
                <w:szCs w:val="16"/>
                <w:lang w:eastAsia="lv-LV"/>
              </w:rPr>
              <w:t>)</w:t>
            </w:r>
            <w:r w:rsidRPr="00503007">
              <w:rPr>
                <w:rFonts w:eastAsia="Arial" w:cs="Times New Roman"/>
                <w:szCs w:val="16"/>
                <w:lang w:eastAsia="lv-LV" w:bidi="lv-LV"/>
              </w:rPr>
              <w:t>**</w:t>
            </w:r>
          </w:p>
        </w:tc>
      </w:tr>
    </w:tbl>
    <w:p w:rsidR="00110A79" w:rsidRPr="00503007" w:rsidRDefault="00110A79" w:rsidP="00110A79">
      <w:pPr>
        <w:pStyle w:val="ListParagraph"/>
        <w:widowControl w:val="0"/>
        <w:ind w:left="0" w:firstLine="720"/>
        <w:jc w:val="both"/>
        <w:rPr>
          <w:rFonts w:eastAsia="Arial" w:cs="Times New Roman"/>
          <w:szCs w:val="28"/>
          <w:lang w:eastAsia="lv-LV" w:bidi="lv-LV"/>
        </w:rPr>
      </w:pPr>
    </w:p>
    <w:p w:rsidR="00110A79" w:rsidRPr="00503007" w:rsidRDefault="00110A79" w:rsidP="00302B1C">
      <w:pPr>
        <w:pStyle w:val="ListParagraph"/>
        <w:widowControl w:val="0"/>
        <w:ind w:left="0" w:firstLine="720"/>
        <w:jc w:val="both"/>
        <w:rPr>
          <w:rFonts w:eastAsia="Arial" w:cs="Times New Roman"/>
          <w:szCs w:val="28"/>
          <w:lang w:eastAsia="lv-LV" w:bidi="lv-LV"/>
        </w:rPr>
      </w:pPr>
      <w:r w:rsidRPr="00503007">
        <w:rPr>
          <w:rFonts w:eastAsia="Arial" w:cs="Times New Roman"/>
          <w:szCs w:val="28"/>
          <w:lang w:eastAsia="lv-LV" w:bidi="lv-LV"/>
        </w:rPr>
        <w:t xml:space="preserve">Piezīmes. </w:t>
      </w:r>
    </w:p>
    <w:p w:rsidR="00110A79" w:rsidRPr="00503007" w:rsidRDefault="00110A79" w:rsidP="00302B1C">
      <w:pPr>
        <w:pStyle w:val="ListParagraph"/>
        <w:widowControl w:val="0"/>
        <w:ind w:left="0" w:firstLine="720"/>
        <w:jc w:val="both"/>
        <w:rPr>
          <w:rFonts w:eastAsia="Arial" w:cs="Times New Roman"/>
          <w:szCs w:val="28"/>
          <w:lang w:eastAsia="lv-LV" w:bidi="lv-LV"/>
        </w:rPr>
      </w:pPr>
      <w:r w:rsidRPr="00503007">
        <w:rPr>
          <w:rFonts w:eastAsia="Arial" w:cs="Times New Roman"/>
          <w:szCs w:val="28"/>
          <w:lang w:eastAsia="lv-LV" w:bidi="lv-LV"/>
        </w:rPr>
        <w:t>1. * Aprēķinātā nekustamā īpašuma nodokļa ieņēmumu prognoze par zemi ietver arī lauku zemei aprēķināto nekustamā īpašuma nodokļa ieņēmumu prognozi.</w:t>
      </w:r>
    </w:p>
    <w:p w:rsidR="003C3B84" w:rsidRPr="00503007" w:rsidRDefault="00110A79" w:rsidP="00302B1C">
      <w:pPr>
        <w:widowControl w:val="0"/>
        <w:ind w:firstLine="720"/>
        <w:jc w:val="both"/>
        <w:rPr>
          <w:rFonts w:eastAsia="Arial" w:cs="Times New Roman"/>
          <w:szCs w:val="28"/>
          <w:lang w:eastAsia="lv-LV" w:bidi="lv-LV"/>
        </w:rPr>
      </w:pPr>
      <w:r w:rsidRPr="00503007">
        <w:rPr>
          <w:rFonts w:eastAsia="Arial" w:cs="Times New Roman"/>
          <w:szCs w:val="28"/>
          <w:lang w:eastAsia="lv-LV" w:bidi="lv-LV"/>
        </w:rPr>
        <w:t>2. </w:t>
      </w:r>
      <w:r w:rsidR="00E37AD3" w:rsidRPr="00503007">
        <w:rPr>
          <w:rFonts w:eastAsia="Arial" w:cs="Times New Roman"/>
          <w:szCs w:val="28"/>
          <w:lang w:eastAsia="lv-LV" w:bidi="lv-LV"/>
        </w:rPr>
        <w:t>*</w:t>
      </w:r>
      <w:r w:rsidR="00041584" w:rsidRPr="00503007">
        <w:rPr>
          <w:rFonts w:eastAsia="Arial" w:cs="Times New Roman"/>
          <w:szCs w:val="28"/>
          <w:lang w:eastAsia="lv-LV" w:bidi="lv-LV"/>
        </w:rPr>
        <w:t>*</w:t>
      </w:r>
      <w:r w:rsidR="00302B1C" w:rsidRPr="00503007">
        <w:rPr>
          <w:rFonts w:eastAsia="Arial" w:cs="Times New Roman"/>
          <w:szCs w:val="28"/>
          <w:lang w:eastAsia="lv-LV" w:bidi="lv-LV"/>
        </w:rPr>
        <w:t> </w:t>
      </w:r>
      <w:r w:rsidR="003C3B84" w:rsidRPr="00503007">
        <w:rPr>
          <w:rFonts w:eastAsia="Arial" w:cs="Times New Roman"/>
          <w:szCs w:val="28"/>
          <w:lang w:eastAsia="lv-LV" w:bidi="lv-LV"/>
        </w:rPr>
        <w:t>Dokument</w:t>
      </w:r>
      <w:r w:rsidR="00302B1C" w:rsidRPr="00503007">
        <w:rPr>
          <w:rFonts w:eastAsia="Arial" w:cs="Times New Roman"/>
          <w:szCs w:val="28"/>
          <w:lang w:eastAsia="lv-LV" w:bidi="lv-LV"/>
        </w:rPr>
        <w:t>a</w:t>
      </w:r>
      <w:r w:rsidR="003C3B84" w:rsidRPr="00503007">
        <w:rPr>
          <w:rFonts w:eastAsia="Arial" w:cs="Times New Roman"/>
          <w:szCs w:val="28"/>
          <w:lang w:eastAsia="lv-LV" w:bidi="lv-LV"/>
        </w:rPr>
        <w:t xml:space="preserve"> rekvizītus "</w:t>
      </w:r>
      <w:r w:rsidR="00302B1C" w:rsidRPr="00503007">
        <w:rPr>
          <w:rFonts w:eastAsia="Times New Roman" w:cs="Times New Roman"/>
          <w:szCs w:val="16"/>
          <w:lang w:eastAsia="lv-LV"/>
        </w:rPr>
        <w:t>vārds, uzvārds, paraksts</w:t>
      </w:r>
      <w:r w:rsidR="003C3B84" w:rsidRPr="00503007">
        <w:rPr>
          <w:rFonts w:eastAsia="Arial" w:cs="Times New Roman"/>
          <w:szCs w:val="28"/>
          <w:lang w:eastAsia="lv-LV" w:bidi="lv-LV"/>
        </w:rPr>
        <w:t>" un "</w:t>
      </w:r>
      <w:r w:rsidR="00302B1C" w:rsidRPr="00503007">
        <w:rPr>
          <w:rFonts w:eastAsia="Arial" w:cs="Times New Roman"/>
          <w:szCs w:val="28"/>
          <w:lang w:eastAsia="lv-LV" w:bidi="lv-LV"/>
        </w:rPr>
        <w:t>d</w:t>
      </w:r>
      <w:r w:rsidR="003C3B84" w:rsidRPr="00503007">
        <w:rPr>
          <w:rFonts w:eastAsia="Arial" w:cs="Times New Roman"/>
          <w:szCs w:val="28"/>
          <w:lang w:eastAsia="lv-LV" w:bidi="lv-LV"/>
        </w:rPr>
        <w:t>atums" neaizpilda, ja elektroniskais dokuments ir sagatavots atbilstoši normatīvajiem aktiem par elektronisko dokumentu noformēšanu.</w:t>
      </w:r>
    </w:p>
    <w:p w:rsidR="00F6002B" w:rsidRPr="00503007" w:rsidRDefault="00F6002B" w:rsidP="00302B1C">
      <w:pPr>
        <w:widowControl w:val="0"/>
        <w:tabs>
          <w:tab w:val="right" w:pos="9000"/>
        </w:tabs>
        <w:ind w:right="-522" w:firstLine="720"/>
        <w:rPr>
          <w:rFonts w:eastAsia="Courier New" w:cs="Times New Roman"/>
          <w:sz w:val="28"/>
          <w:szCs w:val="28"/>
          <w:lang w:eastAsia="lv-LV" w:bidi="lv-LV"/>
        </w:rPr>
      </w:pPr>
    </w:p>
    <w:p w:rsidR="003C3B84" w:rsidRPr="00503007" w:rsidRDefault="003C3B84" w:rsidP="00EA4755">
      <w:pPr>
        <w:widowControl w:val="0"/>
        <w:tabs>
          <w:tab w:val="left" w:pos="6521"/>
        </w:tabs>
        <w:ind w:firstLine="720"/>
        <w:jc w:val="right"/>
        <w:rPr>
          <w:rFonts w:eastAsia="Courier New" w:cs="Times New Roman"/>
          <w:sz w:val="28"/>
          <w:szCs w:val="28"/>
          <w:lang w:eastAsia="lv-LV" w:bidi="lv-LV"/>
        </w:rPr>
      </w:pPr>
    </w:p>
    <w:sectPr w:rsidR="003C3B84" w:rsidRPr="00503007" w:rsidSect="002A509B">
      <w:headerReference w:type="default" r:id="rId8"/>
      <w:footerReference w:type="default" r:id="rId9"/>
      <w:footerReference w:type="first" r:id="rId10"/>
      <w:pgSz w:w="11907" w:h="16839" w:code="9"/>
      <w:pgMar w:top="1417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E01" w:rsidRDefault="00404E01" w:rsidP="003C3B84">
      <w:r>
        <w:separator/>
      </w:r>
    </w:p>
  </w:endnote>
  <w:endnote w:type="continuationSeparator" w:id="0">
    <w:p w:rsidR="00404E01" w:rsidRDefault="00404E01" w:rsidP="003C3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CBE" w:rsidRPr="00E00CBE" w:rsidRDefault="00E00CBE">
    <w:pPr>
      <w:pStyle w:val="Footer"/>
      <w:rPr>
        <w:rFonts w:ascii="Times New Roman" w:hAnsi="Times New Roman" w:cs="Times New Roman"/>
        <w:sz w:val="16"/>
        <w:szCs w:val="16"/>
      </w:rPr>
    </w:pPr>
    <w:r w:rsidRPr="00E00CBE">
      <w:rPr>
        <w:rFonts w:ascii="Times New Roman" w:hAnsi="Times New Roman" w:cs="Times New Roman"/>
        <w:sz w:val="16"/>
        <w:szCs w:val="16"/>
      </w:rPr>
      <w:t>N0805_6p1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09B" w:rsidRPr="002A509B" w:rsidRDefault="002A509B">
    <w:pPr>
      <w:pStyle w:val="Footer"/>
      <w:rPr>
        <w:rFonts w:ascii="Times New Roman" w:hAnsi="Times New Roman" w:cs="Times New Roman"/>
        <w:sz w:val="16"/>
        <w:szCs w:val="16"/>
      </w:rPr>
    </w:pPr>
    <w:r w:rsidRPr="002A509B">
      <w:rPr>
        <w:rFonts w:ascii="Times New Roman" w:hAnsi="Times New Roman" w:cs="Times New Roman"/>
        <w:sz w:val="16"/>
        <w:szCs w:val="16"/>
      </w:rPr>
      <w:t>N0805_6p1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E01" w:rsidRDefault="00404E01" w:rsidP="003C3B84">
      <w:r>
        <w:separator/>
      </w:r>
    </w:p>
  </w:footnote>
  <w:footnote w:type="continuationSeparator" w:id="0">
    <w:p w:rsidR="00404E01" w:rsidRDefault="00404E01" w:rsidP="003C3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09B" w:rsidRDefault="002A509B">
    <w:pPr>
      <w:pStyle w:val="Header"/>
    </w:pPr>
  </w:p>
  <w:p w:rsidR="002A509B" w:rsidRDefault="002A50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65455"/>
    <w:multiLevelType w:val="hybridMultilevel"/>
    <w:tmpl w:val="65468E26"/>
    <w:lvl w:ilvl="0" w:tplc="46EA0AB0">
      <w:numFmt w:val="bullet"/>
      <w:lvlText w:val=""/>
      <w:lvlJc w:val="left"/>
      <w:pPr>
        <w:ind w:left="380" w:hanging="360"/>
      </w:pPr>
      <w:rPr>
        <w:rFonts w:ascii="Symbol" w:eastAsia="Arial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026"/>
    <w:rsid w:val="00041584"/>
    <w:rsid w:val="00110A79"/>
    <w:rsid w:val="00147DCE"/>
    <w:rsid w:val="0020565C"/>
    <w:rsid w:val="00257FCD"/>
    <w:rsid w:val="002A4B5D"/>
    <w:rsid w:val="002A509B"/>
    <w:rsid w:val="002C0C5A"/>
    <w:rsid w:val="002E192B"/>
    <w:rsid w:val="00302B1C"/>
    <w:rsid w:val="003400D3"/>
    <w:rsid w:val="003C3B84"/>
    <w:rsid w:val="00404E01"/>
    <w:rsid w:val="00443EE5"/>
    <w:rsid w:val="00483793"/>
    <w:rsid w:val="00486A5C"/>
    <w:rsid w:val="00503007"/>
    <w:rsid w:val="005175C2"/>
    <w:rsid w:val="00542765"/>
    <w:rsid w:val="00544AE0"/>
    <w:rsid w:val="005938E9"/>
    <w:rsid w:val="005E4DA0"/>
    <w:rsid w:val="00617FF3"/>
    <w:rsid w:val="006650B5"/>
    <w:rsid w:val="006C2792"/>
    <w:rsid w:val="006F28C0"/>
    <w:rsid w:val="00790E23"/>
    <w:rsid w:val="008774AD"/>
    <w:rsid w:val="008F35B4"/>
    <w:rsid w:val="009066C9"/>
    <w:rsid w:val="009452F9"/>
    <w:rsid w:val="009C4026"/>
    <w:rsid w:val="00A31161"/>
    <w:rsid w:val="00A83641"/>
    <w:rsid w:val="00A85D23"/>
    <w:rsid w:val="00AD0A52"/>
    <w:rsid w:val="00AD2791"/>
    <w:rsid w:val="00B1078D"/>
    <w:rsid w:val="00B556A7"/>
    <w:rsid w:val="00B67EAF"/>
    <w:rsid w:val="00C146CA"/>
    <w:rsid w:val="00C57076"/>
    <w:rsid w:val="00C66DFF"/>
    <w:rsid w:val="00C901A7"/>
    <w:rsid w:val="00CA252A"/>
    <w:rsid w:val="00CD4FF5"/>
    <w:rsid w:val="00D018FF"/>
    <w:rsid w:val="00D028C7"/>
    <w:rsid w:val="00D10727"/>
    <w:rsid w:val="00D208C2"/>
    <w:rsid w:val="00DA7159"/>
    <w:rsid w:val="00E00CBE"/>
    <w:rsid w:val="00E37AD3"/>
    <w:rsid w:val="00E55DCC"/>
    <w:rsid w:val="00EA4755"/>
    <w:rsid w:val="00F27022"/>
    <w:rsid w:val="00F6002B"/>
    <w:rsid w:val="00FC5383"/>
    <w:rsid w:val="00FD1819"/>
    <w:rsid w:val="00FE2617"/>
    <w:rsid w:val="00FE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C3B84"/>
    <w:pPr>
      <w:widowControl w:val="0"/>
      <w:tabs>
        <w:tab w:val="center" w:pos="4153"/>
        <w:tab w:val="right" w:pos="8306"/>
      </w:tabs>
    </w:pPr>
    <w:rPr>
      <w:rFonts w:ascii="Courier New" w:eastAsia="Courier New" w:hAnsi="Courier New" w:cs="Courier New"/>
      <w:color w:val="000000"/>
      <w:szCs w:val="24"/>
      <w:lang w:eastAsia="lv-LV" w:bidi="lv-LV"/>
    </w:rPr>
  </w:style>
  <w:style w:type="character" w:customStyle="1" w:styleId="FooterChar">
    <w:name w:val="Footer Char"/>
    <w:basedOn w:val="DefaultParagraphFont"/>
    <w:link w:val="Footer"/>
    <w:uiPriority w:val="99"/>
    <w:rsid w:val="003C3B84"/>
    <w:rPr>
      <w:rFonts w:ascii="Courier New" w:eastAsia="Courier New" w:hAnsi="Courier New" w:cs="Courier New"/>
      <w:color w:val="000000"/>
      <w:szCs w:val="24"/>
      <w:lang w:eastAsia="lv-LV" w:bidi="lv-LV"/>
    </w:rPr>
  </w:style>
  <w:style w:type="table" w:styleId="TableGrid">
    <w:name w:val="Table Grid"/>
    <w:basedOn w:val="TableNormal"/>
    <w:uiPriority w:val="39"/>
    <w:rsid w:val="003C3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3B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B84"/>
  </w:style>
  <w:style w:type="paragraph" w:styleId="ListParagraph">
    <w:name w:val="List Paragraph"/>
    <w:basedOn w:val="Normal"/>
    <w:uiPriority w:val="34"/>
    <w:qFormat/>
    <w:rsid w:val="00E37A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8FF"/>
    <w:rPr>
      <w:rFonts w:ascii="Segoe UI" w:hAnsi="Segoe UI" w:cs="Segoe UI"/>
      <w:sz w:val="18"/>
      <w:szCs w:val="18"/>
    </w:rPr>
  </w:style>
  <w:style w:type="paragraph" w:customStyle="1" w:styleId="tvhtml">
    <w:name w:val="tv_html"/>
    <w:basedOn w:val="Normal"/>
    <w:rsid w:val="00110A79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C3B84"/>
    <w:pPr>
      <w:widowControl w:val="0"/>
      <w:tabs>
        <w:tab w:val="center" w:pos="4153"/>
        <w:tab w:val="right" w:pos="8306"/>
      </w:tabs>
    </w:pPr>
    <w:rPr>
      <w:rFonts w:ascii="Courier New" w:eastAsia="Courier New" w:hAnsi="Courier New" w:cs="Courier New"/>
      <w:color w:val="000000"/>
      <w:szCs w:val="24"/>
      <w:lang w:eastAsia="lv-LV" w:bidi="lv-LV"/>
    </w:rPr>
  </w:style>
  <w:style w:type="character" w:customStyle="1" w:styleId="FooterChar">
    <w:name w:val="Footer Char"/>
    <w:basedOn w:val="DefaultParagraphFont"/>
    <w:link w:val="Footer"/>
    <w:uiPriority w:val="99"/>
    <w:rsid w:val="003C3B84"/>
    <w:rPr>
      <w:rFonts w:ascii="Courier New" w:eastAsia="Courier New" w:hAnsi="Courier New" w:cs="Courier New"/>
      <w:color w:val="000000"/>
      <w:szCs w:val="24"/>
      <w:lang w:eastAsia="lv-LV" w:bidi="lv-LV"/>
    </w:rPr>
  </w:style>
  <w:style w:type="table" w:styleId="TableGrid">
    <w:name w:val="Table Grid"/>
    <w:basedOn w:val="TableNormal"/>
    <w:uiPriority w:val="39"/>
    <w:rsid w:val="003C3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B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B84"/>
  </w:style>
  <w:style w:type="paragraph" w:styleId="ListParagraph">
    <w:name w:val="List Paragraph"/>
    <w:basedOn w:val="Normal"/>
    <w:uiPriority w:val="34"/>
    <w:qFormat/>
    <w:rsid w:val="00E37A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8FF"/>
    <w:rPr>
      <w:rFonts w:ascii="Segoe UI" w:hAnsi="Segoe UI" w:cs="Segoe UI"/>
      <w:sz w:val="18"/>
      <w:szCs w:val="18"/>
    </w:rPr>
  </w:style>
  <w:style w:type="paragraph" w:customStyle="1" w:styleId="tvhtml">
    <w:name w:val="tv_html"/>
    <w:basedOn w:val="Normal"/>
    <w:rsid w:val="00110A79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CFC68-DA50-43E8-88E4-3599CCE6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MK not.projektam "Noteikumi par nekustamā īpašuma nodokļa prognozi"</vt:lpstr>
    </vt:vector>
  </TitlesOfParts>
  <Company>Finanšu ministrija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MK not.projektam "Noteikumi par nekustamā īpašuma nodokļa prognozi"</dc:title>
  <dc:subject>MK not.proj. „Nekustamā īpašuma nodokļa ieņēmumu prognozes noteikšanas kārtība”</dc:subject>
  <dc:creator>Lolita Zandare</dc:creator>
  <dc:description>lolita.zandare@fm.gov.lv</dc:description>
  <cp:lastModifiedBy>mairis.strickis</cp:lastModifiedBy>
  <cp:revision>6</cp:revision>
  <cp:lastPrinted>2016-05-17T13:21:00Z</cp:lastPrinted>
  <dcterms:created xsi:type="dcterms:W3CDTF">2016-05-17T13:21:00Z</dcterms:created>
  <dcterms:modified xsi:type="dcterms:W3CDTF">2016-05-19T06:19:00Z</dcterms:modified>
</cp:coreProperties>
</file>