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1" w:rsidRDefault="00CF5301" w:rsidP="00CF5301">
      <w:pPr>
        <w:spacing w:before="130" w:line="260" w:lineRule="atLeas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7A2331">
        <w:rPr>
          <w:rFonts w:ascii="Cambria" w:hAnsi="Cambria"/>
          <w:color w:val="000000"/>
          <w:sz w:val="19"/>
          <w:szCs w:val="28"/>
        </w:rPr>
        <w:t>6. pielikums</w:t>
      </w:r>
      <w:r>
        <w:rPr>
          <w:rFonts w:ascii="Cambria" w:hAnsi="Cambria"/>
          <w:color w:val="000000"/>
          <w:sz w:val="19"/>
          <w:szCs w:val="28"/>
        </w:rPr>
        <w:br/>
      </w:r>
      <w:r w:rsidRPr="007A2331">
        <w:rPr>
          <w:rFonts w:ascii="Cambria" w:hAnsi="Cambria"/>
          <w:color w:val="000000"/>
          <w:sz w:val="19"/>
          <w:szCs w:val="28"/>
        </w:rPr>
        <w:t>Ministru kabineta</w:t>
      </w:r>
      <w:r w:rsidRPr="007A2331">
        <w:rPr>
          <w:rFonts w:ascii="Cambria" w:hAnsi="Cambria"/>
          <w:color w:val="000000"/>
          <w:sz w:val="19"/>
          <w:szCs w:val="28"/>
        </w:rPr>
        <w:br/>
        <w:t>2016. gada 19. aprīļa</w:t>
      </w:r>
      <w:r w:rsidRPr="007A2331">
        <w:rPr>
          <w:rFonts w:ascii="Cambria" w:hAnsi="Cambria"/>
          <w:color w:val="000000"/>
          <w:sz w:val="19"/>
          <w:szCs w:val="28"/>
        </w:rPr>
        <w:br/>
        <w:t>noteikumiem Nr. 238</w:t>
      </w:r>
    </w:p>
    <w:p w:rsidR="00CF5301" w:rsidRPr="00CF5301" w:rsidRDefault="00CF5301" w:rsidP="00CF5301">
      <w:pPr>
        <w:spacing w:before="130" w:line="260" w:lineRule="atLeast"/>
        <w:ind w:firstLine="539"/>
        <w:rPr>
          <w:rFonts w:ascii="Cambria" w:hAnsi="Cambria"/>
          <w:i/>
          <w:color w:val="000000"/>
          <w:sz w:val="20"/>
          <w:szCs w:val="20"/>
        </w:rPr>
      </w:pPr>
      <w:r w:rsidRPr="00CF5301">
        <w:rPr>
          <w:rFonts w:ascii="Cambria" w:hAnsi="Cambria"/>
          <w:i/>
          <w:color w:val="000000"/>
          <w:sz w:val="20"/>
          <w:szCs w:val="20"/>
        </w:rPr>
        <w:t>(Pielikums MK 15.09.2020. noteikumu Nr. 585 redakcijā)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8"/>
        </w:rPr>
      </w:pPr>
    </w:p>
    <w:p w:rsidR="00CF5301" w:rsidRPr="007A2331" w:rsidRDefault="00CF5301" w:rsidP="00CF5301">
      <w:pPr>
        <w:spacing w:before="130" w:line="260" w:lineRule="atLeast"/>
        <w:jc w:val="center"/>
        <w:rPr>
          <w:rFonts w:ascii="Cambria" w:hAnsi="Cambria"/>
          <w:b/>
          <w:color w:val="000000"/>
          <w:sz w:val="19"/>
          <w:szCs w:val="28"/>
        </w:rPr>
      </w:pPr>
      <w:r w:rsidRPr="007A2331">
        <w:rPr>
          <w:rFonts w:ascii="Cambria" w:hAnsi="Cambria"/>
          <w:b/>
          <w:color w:val="000000"/>
          <w:sz w:val="19"/>
          <w:szCs w:val="28"/>
        </w:rPr>
        <w:t xml:space="preserve">Elektroinstalācijas izolācijas pretestības, cilpas "fāze–nulle" pilnās pretestības, </w:t>
      </w:r>
      <w:proofErr w:type="spellStart"/>
      <w:r w:rsidRPr="007A2331">
        <w:rPr>
          <w:rFonts w:ascii="Cambria" w:hAnsi="Cambria"/>
          <w:b/>
          <w:color w:val="000000"/>
          <w:sz w:val="19"/>
          <w:szCs w:val="28"/>
        </w:rPr>
        <w:t>zemējumietaises</w:t>
      </w:r>
      <w:proofErr w:type="spellEnd"/>
      <w:r w:rsidRPr="007A2331">
        <w:rPr>
          <w:rFonts w:ascii="Cambria" w:hAnsi="Cambria"/>
          <w:b/>
          <w:color w:val="000000"/>
          <w:sz w:val="19"/>
          <w:szCs w:val="28"/>
        </w:rPr>
        <w:t xml:space="preserve"> pretestības, </w:t>
      </w:r>
      <w:proofErr w:type="spellStart"/>
      <w:r w:rsidRPr="007A2331">
        <w:rPr>
          <w:rFonts w:ascii="Cambria" w:hAnsi="Cambria"/>
          <w:b/>
          <w:color w:val="000000"/>
          <w:sz w:val="19"/>
          <w:szCs w:val="28"/>
        </w:rPr>
        <w:t>zemējumvada</w:t>
      </w:r>
      <w:proofErr w:type="spellEnd"/>
      <w:r w:rsidRPr="007A2331">
        <w:rPr>
          <w:rFonts w:ascii="Cambria" w:hAnsi="Cambria"/>
          <w:b/>
          <w:color w:val="000000"/>
          <w:sz w:val="19"/>
          <w:szCs w:val="28"/>
        </w:rPr>
        <w:t xml:space="preserve"> </w:t>
      </w:r>
      <w:r w:rsidRPr="007A2331">
        <w:rPr>
          <w:rFonts w:ascii="Cambria" w:hAnsi="Cambria"/>
          <w:b/>
          <w:bCs/>
          <w:color w:val="000000"/>
          <w:sz w:val="19"/>
          <w:szCs w:val="28"/>
        </w:rPr>
        <w:t xml:space="preserve">nepārtrauktības saites </w:t>
      </w:r>
      <w:r w:rsidRPr="007A2331">
        <w:rPr>
          <w:rFonts w:ascii="Cambria" w:hAnsi="Cambria"/>
          <w:b/>
          <w:color w:val="000000"/>
          <w:sz w:val="19"/>
          <w:szCs w:val="28"/>
        </w:rPr>
        <w:t>un zibensaizsardzības sistēmas pārbaudes akts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3"/>
        <w:gridCol w:w="2868"/>
        <w:gridCol w:w="2915"/>
      </w:tblGrid>
      <w:tr w:rsidR="00CF5301" w:rsidRPr="00F878C8" w:rsidTr="00E70706">
        <w:trPr>
          <w:trHeight w:val="227"/>
        </w:trPr>
        <w:tc>
          <w:tcPr>
            <w:tcW w:w="3020" w:type="dxa"/>
            <w:tcBorders>
              <w:bottom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3020" w:type="dxa"/>
            <w:tcBorders>
              <w:top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i/>
                <w:color w:val="000000"/>
                <w:sz w:val="17"/>
                <w:szCs w:val="17"/>
              </w:rPr>
            </w:pP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(akta sastādīšanas vieta)</w:t>
            </w:r>
          </w:p>
        </w:tc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i/>
                <w:color w:val="000000"/>
                <w:sz w:val="17"/>
                <w:szCs w:val="17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i/>
                <w:color w:val="000000"/>
                <w:sz w:val="17"/>
                <w:szCs w:val="17"/>
              </w:rPr>
            </w:pPr>
            <w:r w:rsidRPr="00F878C8">
              <w:rPr>
                <w:rFonts w:ascii="Cambria" w:hAnsi="Cambria"/>
                <w:i/>
                <w:color w:val="000000"/>
                <w:sz w:val="17"/>
                <w:szCs w:val="17"/>
              </w:rPr>
              <w:t xml:space="preserve">(akta 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sastādīšanas datums)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6641"/>
      </w:tblGrid>
      <w:tr w:rsidR="00CF5301" w:rsidRPr="00F878C8" w:rsidTr="00E70706">
        <w:tc>
          <w:tcPr>
            <w:tcW w:w="2122" w:type="dxa"/>
            <w:vMerge w:val="restart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Objekta atbildīgā persona</w:t>
            </w: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c>
          <w:tcPr>
            <w:tcW w:w="2122" w:type="dxa"/>
            <w:vMerge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 xml:space="preserve">(norāda juridiskās personas nosaukumu, reģistrācijas numuru, juridisko adresi vai fiziskās personas vārdu, uzvārdu un 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en-GB"/>
              </w:rPr>
              <w:t>informāciju, ar kuru var identificēt personu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6786"/>
      </w:tblGrid>
      <w:tr w:rsidR="00CF5301" w:rsidRPr="00F878C8" w:rsidTr="00E70706">
        <w:tc>
          <w:tcPr>
            <w:tcW w:w="2013" w:type="dxa"/>
            <w:vMerge w:val="restart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Objekta nosaukums, adrese</w:t>
            </w:r>
          </w:p>
        </w:tc>
        <w:tc>
          <w:tcPr>
            <w:tcW w:w="7568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c>
          <w:tcPr>
            <w:tcW w:w="2013" w:type="dxa"/>
            <w:vMerge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568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6841"/>
      </w:tblGrid>
      <w:tr w:rsidR="00CF5301" w:rsidRPr="00F878C8" w:rsidTr="00E70706">
        <w:tc>
          <w:tcPr>
            <w:tcW w:w="2013" w:type="dxa"/>
            <w:vMerge w:val="restart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Darba norises vieta</w:t>
            </w:r>
          </w:p>
        </w:tc>
        <w:tc>
          <w:tcPr>
            <w:tcW w:w="7568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c>
          <w:tcPr>
            <w:tcW w:w="2013" w:type="dxa"/>
            <w:vMerge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568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</w:pP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(norāda, vai pārbaudes veiktas visā objektā/teritorijā vai atsevišķās daļās)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6638"/>
      </w:tblGrid>
      <w:tr w:rsidR="00CF5301" w:rsidRPr="00F878C8" w:rsidTr="00E70706">
        <w:tc>
          <w:tcPr>
            <w:tcW w:w="2122" w:type="dxa"/>
            <w:vMerge w:val="restart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Darba pasūtītājs</w:t>
            </w: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c>
          <w:tcPr>
            <w:tcW w:w="2122" w:type="dxa"/>
            <w:vMerge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</w:pP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 xml:space="preserve">(norāda juridiskās personas nosaukumu, reģistrācijas numuru un juridisko adresi vai fiziskās personas vārdu, uzvārdu un 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en-GB"/>
              </w:rPr>
              <w:t>informāciju, ar kuru var identificēt personu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8"/>
        <w:gridCol w:w="6648"/>
      </w:tblGrid>
      <w:tr w:rsidR="00CF5301" w:rsidRPr="00F878C8" w:rsidTr="00E70706">
        <w:tc>
          <w:tcPr>
            <w:tcW w:w="2122" w:type="dxa"/>
            <w:vMerge w:val="restart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Darba veicējs</w:t>
            </w: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c>
          <w:tcPr>
            <w:tcW w:w="2122" w:type="dxa"/>
            <w:vMerge/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93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</w:pP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 xml:space="preserve">(norāda juridiskās personas nosaukumu, reģistrācijas numuru, juridisko adresi vai fiziskās personas vārdu, uzvārdu un 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en-GB"/>
              </w:rPr>
              <w:t>informāciju, ar kuru var identificēt personu</w:t>
            </w:r>
            <w:r w:rsidRPr="00F878C8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  <w:lang w:eastAsia="ko-KR"/>
        </w:rPr>
      </w:pPr>
      <w:r w:rsidRPr="007A2331">
        <w:rPr>
          <w:rFonts w:ascii="Cambria" w:hAnsi="Cambria"/>
          <w:color w:val="000000"/>
          <w:sz w:val="19"/>
          <w:szCs w:val="20"/>
        </w:rPr>
        <w:t xml:space="preserve">Mēraparāta </w:t>
      </w:r>
      <w:r w:rsidRPr="007A2331">
        <w:rPr>
          <w:rFonts w:ascii="Cambria" w:hAnsi="Cambria"/>
          <w:color w:val="000000"/>
          <w:sz w:val="19"/>
          <w:szCs w:val="20"/>
          <w:lang w:eastAsia="ko-KR"/>
        </w:rPr>
        <w:t>tehniskie dati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1259"/>
        <w:gridCol w:w="1403"/>
        <w:gridCol w:w="1776"/>
        <w:gridCol w:w="2095"/>
      </w:tblGrid>
      <w:tr w:rsidR="00CF5301" w:rsidRPr="00F878C8" w:rsidTr="00E70706">
        <w:trPr>
          <w:trHeight w:val="227"/>
        </w:trPr>
        <w:tc>
          <w:tcPr>
            <w:tcW w:w="2263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Nosaukums</w:t>
            </w:r>
          </w:p>
        </w:tc>
        <w:tc>
          <w:tcPr>
            <w:tcW w:w="1332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Tips</w:t>
            </w:r>
          </w:p>
        </w:tc>
        <w:tc>
          <w:tcPr>
            <w:tcW w:w="1462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Numurs</w:t>
            </w:r>
          </w:p>
        </w:tc>
        <w:tc>
          <w:tcPr>
            <w:tcW w:w="1825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Mērdiapazons</w:t>
            </w:r>
            <w:proofErr w:type="spellEnd"/>
          </w:p>
        </w:tc>
        <w:tc>
          <w:tcPr>
            <w:tcW w:w="2179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Kalibrēšanas vai verificēšanas sertifikāta numurs</w:t>
            </w:r>
          </w:p>
        </w:tc>
      </w:tr>
      <w:tr w:rsidR="00CF5301" w:rsidRPr="00F878C8" w:rsidTr="00E70706">
        <w:trPr>
          <w:trHeight w:val="227"/>
        </w:trPr>
        <w:tc>
          <w:tcPr>
            <w:tcW w:w="2263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33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46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825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217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2263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33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46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825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217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</w:rPr>
      </w:pPr>
      <w:r w:rsidRPr="007A2331">
        <w:rPr>
          <w:rFonts w:ascii="Cambria" w:hAnsi="Cambria"/>
          <w:color w:val="000000"/>
          <w:sz w:val="19"/>
          <w:szCs w:val="20"/>
        </w:rPr>
        <w:t>Klimatiskie apstākļi mērījumu veikšanas gaitā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4"/>
        <w:gridCol w:w="2910"/>
        <w:gridCol w:w="2892"/>
      </w:tblGrid>
      <w:tr w:rsidR="00CF5301" w:rsidRPr="00F878C8" w:rsidTr="00E70706">
        <w:trPr>
          <w:trHeight w:val="227"/>
        </w:trPr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Darba veikšanas datums</w:t>
            </w:r>
          </w:p>
        </w:tc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Gaisa temperatūra, ᵒC</w:t>
            </w:r>
          </w:p>
        </w:tc>
        <w:tc>
          <w:tcPr>
            <w:tcW w:w="3021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Gaisa mitrums, %</w:t>
            </w:r>
          </w:p>
        </w:tc>
      </w:tr>
      <w:tr w:rsidR="00CF5301" w:rsidRPr="00F878C8" w:rsidTr="00E70706">
        <w:trPr>
          <w:trHeight w:val="227"/>
        </w:trPr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1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0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3021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  <w:r w:rsidRPr="007A2331">
        <w:rPr>
          <w:rFonts w:ascii="Cambria" w:eastAsia="Times New Roman" w:hAnsi="Cambria"/>
          <w:color w:val="000000"/>
          <w:sz w:val="19"/>
          <w:szCs w:val="20"/>
          <w:lang w:eastAsia="lv-LV"/>
        </w:rPr>
        <w:t xml:space="preserve">Akts sastādīts par to, ka darba veicējs objektā veica </w:t>
      </w:r>
      <w:r w:rsidRPr="007A2331">
        <w:rPr>
          <w:rFonts w:ascii="Cambria" w:eastAsia="Times New Roman" w:hAnsi="Cambria"/>
          <w:i/>
          <w:color w:val="000000"/>
          <w:sz w:val="19"/>
          <w:szCs w:val="20"/>
          <w:lang w:eastAsia="lv-LV"/>
        </w:rPr>
        <w:t>(</w:t>
      </w:r>
      <w:r w:rsidRPr="007A2331">
        <w:rPr>
          <w:rFonts w:ascii="Cambria" w:eastAsia="Times New Roman" w:hAnsi="Cambria"/>
          <w:i/>
          <w:iCs/>
          <w:color w:val="000000"/>
          <w:sz w:val="19"/>
          <w:szCs w:val="20"/>
          <w:lang w:eastAsia="lv-LV"/>
        </w:rPr>
        <w:t>atzīmēt ar X</w:t>
      </w:r>
      <w:r w:rsidRPr="007A2331">
        <w:rPr>
          <w:rFonts w:ascii="Cambria" w:eastAsia="Times New Roman" w:hAnsi="Cambria"/>
          <w:i/>
          <w:color w:val="000000"/>
          <w:sz w:val="19"/>
          <w:szCs w:val="20"/>
          <w:lang w:eastAsia="lv-LV"/>
        </w:rPr>
        <w:t>)</w:t>
      </w:r>
      <w:r w:rsidRPr="007A2331">
        <w:rPr>
          <w:rFonts w:ascii="Cambria" w:eastAsia="Times New Roman" w:hAnsi="Cambria"/>
          <w:color w:val="000000"/>
          <w:sz w:val="19"/>
          <w:szCs w:val="20"/>
          <w:lang w:eastAsia="lv-LV"/>
        </w:rPr>
        <w:t>: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307"/>
        <w:gridCol w:w="8151"/>
      </w:tblGrid>
      <w:tr w:rsidR="00CF5301" w:rsidRPr="00F878C8" w:rsidTr="00E70706">
        <w:tc>
          <w:tcPr>
            <w:tcW w:w="247" w:type="dxa"/>
            <w:tcBorders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elektroinstalācijas izolācijas pretestības mērījumus</w:t>
            </w:r>
          </w:p>
        </w:tc>
      </w:tr>
      <w:tr w:rsidR="00CF5301" w:rsidRPr="00F878C8" w:rsidTr="00E70706">
        <w:tc>
          <w:tcPr>
            <w:tcW w:w="247" w:type="dxa"/>
            <w:tcBorders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cilpas "fāze–nulle" pilnās pretestības mērījumus</w:t>
            </w:r>
          </w:p>
        </w:tc>
      </w:tr>
      <w:tr w:rsidR="00CF5301" w:rsidRPr="00F878C8" w:rsidTr="00E70706">
        <w:tc>
          <w:tcPr>
            <w:tcW w:w="247" w:type="dxa"/>
            <w:tcBorders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zemējumietaises</w:t>
            </w:r>
            <w:proofErr w:type="spellEnd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 xml:space="preserve"> pretestības mērījumus</w:t>
            </w:r>
          </w:p>
        </w:tc>
      </w:tr>
      <w:tr w:rsidR="00CF5301" w:rsidRPr="00F878C8" w:rsidTr="00E70706">
        <w:tc>
          <w:tcPr>
            <w:tcW w:w="247" w:type="dxa"/>
            <w:tcBorders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zemējumvada</w:t>
            </w:r>
            <w:proofErr w:type="spellEnd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 xml:space="preserve"> nepārtrauktības saites pretestības mērījumus</w:t>
            </w:r>
          </w:p>
        </w:tc>
      </w:tr>
      <w:tr w:rsidR="00CF5301" w:rsidRPr="00F878C8" w:rsidTr="00E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zibensaizsardzības sistēmas elementu pretestības mērījumus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  <w:lang w:eastAsia="x-none"/>
        </w:rPr>
      </w:pP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>1. Elektroinstalācijas izolācijas pretestības mērījumu rezultāti</w:t>
      </w:r>
      <w:r w:rsidRPr="007A2331">
        <w:rPr>
          <w:rFonts w:ascii="Cambria" w:hAnsi="Cambria"/>
          <w:color w:val="000000"/>
          <w:sz w:val="19"/>
          <w:szCs w:val="20"/>
          <w:lang w:eastAsia="x-none"/>
        </w:rPr>
        <w:t>: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994"/>
        <w:gridCol w:w="1102"/>
        <w:gridCol w:w="53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203"/>
      </w:tblGrid>
      <w:tr w:rsidR="00CF5301" w:rsidRPr="00F878C8" w:rsidTr="00E70706">
        <w:trPr>
          <w:trHeight w:val="227"/>
        </w:trPr>
        <w:tc>
          <w:tcPr>
            <w:tcW w:w="529" w:type="dxa"/>
            <w:vMerge w:val="restart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 xml:space="preserve">Nr. 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p. k.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Tīkla tips, elektroinstalācijas atrašanās vieta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1192" w:type="dxa"/>
            <w:vMerge w:val="restart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Kabeļa marka, dzīslu skaits, dzīslas materiāls, dzīslas šķērsgriezums, mm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Pārbaudes spriegums, V</w:t>
            </w:r>
          </w:p>
        </w:tc>
        <w:tc>
          <w:tcPr>
            <w:tcW w:w="4520" w:type="dxa"/>
            <w:gridSpan w:val="10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Izolācijas pretestība, MΩ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Atzinums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</w:tr>
      <w:tr w:rsidR="00CF5301" w:rsidRPr="00F878C8" w:rsidTr="00E70706">
        <w:trPr>
          <w:cantSplit/>
          <w:trHeight w:val="1553"/>
        </w:trPr>
        <w:tc>
          <w:tcPr>
            <w:tcW w:w="529" w:type="dxa"/>
            <w:vMerge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072" w:type="dxa"/>
            <w:vMerge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6" w:type="dxa"/>
            <w:vMerge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L1 - PE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L2 - PE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L3 - PE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N - PE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L1 - N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L2 - N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L3 - N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L1 - L2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L1 - L3</w:t>
            </w:r>
          </w:p>
        </w:tc>
        <w:tc>
          <w:tcPr>
            <w:tcW w:w="452" w:type="dxa"/>
            <w:textDirection w:val="btLr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18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18"/>
              </w:rPr>
              <w:t>L2 - L3</w:t>
            </w:r>
          </w:p>
        </w:tc>
        <w:tc>
          <w:tcPr>
            <w:tcW w:w="1237" w:type="dxa"/>
            <w:vMerge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52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</w:p>
        </w:tc>
        <w:tc>
          <w:tcPr>
            <w:tcW w:w="107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</w:p>
        </w:tc>
        <w:tc>
          <w:tcPr>
            <w:tcW w:w="119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3</w:t>
            </w:r>
          </w:p>
        </w:tc>
        <w:tc>
          <w:tcPr>
            <w:tcW w:w="556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4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5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6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7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8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9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10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11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12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13</w:t>
            </w: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14</w:t>
            </w:r>
          </w:p>
        </w:tc>
        <w:tc>
          <w:tcPr>
            <w:tcW w:w="1237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15</w:t>
            </w:r>
          </w:p>
        </w:tc>
      </w:tr>
      <w:tr w:rsidR="00CF5301" w:rsidRPr="00F878C8" w:rsidTr="00E70706">
        <w:trPr>
          <w:trHeight w:val="227"/>
        </w:trPr>
        <w:tc>
          <w:tcPr>
            <w:tcW w:w="52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07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9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6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3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52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07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9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6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5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3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F878C8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878C8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F878C8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878C8">
        <w:rPr>
          <w:rFonts w:ascii="Cambria" w:hAnsi="Cambria"/>
          <w:color w:val="000000"/>
          <w:sz w:val="17"/>
          <w:szCs w:val="17"/>
          <w:vertAlign w:val="superscript"/>
        </w:rPr>
        <w:t>1</w:t>
      </w:r>
      <w:r w:rsidRPr="00F878C8">
        <w:rPr>
          <w:rFonts w:ascii="Cambria" w:hAnsi="Cambria"/>
          <w:color w:val="000000"/>
          <w:sz w:val="17"/>
          <w:szCs w:val="17"/>
        </w:rPr>
        <w:t xml:space="preserve"> Ierakstus veic saskaņā ar elektroinstalācijas shēmu.</w:t>
      </w:r>
    </w:p>
    <w:p w:rsidR="00CF5301" w:rsidRPr="00F878C8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878C8">
        <w:rPr>
          <w:rFonts w:ascii="Cambria" w:hAnsi="Cambria"/>
          <w:color w:val="000000"/>
          <w:sz w:val="17"/>
          <w:szCs w:val="17"/>
          <w:vertAlign w:val="superscript"/>
        </w:rPr>
        <w:t>2</w:t>
      </w:r>
      <w:r w:rsidRPr="00F878C8">
        <w:rPr>
          <w:rFonts w:ascii="Cambria" w:hAnsi="Cambria"/>
          <w:color w:val="000000"/>
          <w:sz w:val="17"/>
          <w:szCs w:val="17"/>
        </w:rPr>
        <w:t xml:space="preserve"> Norāda atbilstību turpmākai ekspluatācijai ar "atbilst" vai "neatbilst".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5"/>
        <w:gridCol w:w="5381"/>
      </w:tblGrid>
      <w:tr w:rsidR="00CF5301" w:rsidRPr="00F878C8" w:rsidTr="00E70706">
        <w:trPr>
          <w:trHeight w:val="2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Norādījumi par turpmāko ekspluatāciju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b/>
          <w:color w:val="000000"/>
          <w:sz w:val="19"/>
          <w:szCs w:val="20"/>
          <w:lang w:eastAsia="x-none"/>
        </w:rPr>
      </w:pPr>
      <w:r>
        <w:rPr>
          <w:rFonts w:ascii="Cambria" w:hAnsi="Cambria"/>
          <w:b/>
          <w:color w:val="000000"/>
          <w:sz w:val="19"/>
          <w:szCs w:val="20"/>
          <w:lang w:eastAsia="x-none"/>
        </w:rPr>
        <w:br w:type="page"/>
      </w: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lastRenderedPageBreak/>
        <w:t>2. Cilpas "fāze–nulle" pilnās pretestības mērījumu rezultāti: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1634"/>
        <w:gridCol w:w="892"/>
        <w:gridCol w:w="1056"/>
        <w:gridCol w:w="1212"/>
        <w:gridCol w:w="1100"/>
        <w:gridCol w:w="1209"/>
        <w:gridCol w:w="1125"/>
      </w:tblGrid>
      <w:tr w:rsidR="00CF5301" w:rsidRPr="00F878C8" w:rsidTr="00E70706">
        <w:trPr>
          <w:trHeight w:val="227"/>
        </w:trPr>
        <w:tc>
          <w:tcPr>
            <w:tcW w:w="519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 xml:space="preserve">Nr. 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p. k.</w:t>
            </w:r>
          </w:p>
        </w:tc>
        <w:tc>
          <w:tcPr>
            <w:tcW w:w="1662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Tīkla tips, elektroinstalācijas atrašanās vieta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927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Sadalnes</w:t>
            </w:r>
            <w:proofErr w:type="spellEnd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 xml:space="preserve"> numurs</w:t>
            </w:r>
          </w:p>
        </w:tc>
        <w:tc>
          <w:tcPr>
            <w:tcW w:w="1089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Tīkla spriegums, V</w:t>
            </w:r>
          </w:p>
        </w:tc>
        <w:tc>
          <w:tcPr>
            <w:tcW w:w="1249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Aizsardzības aparāta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tips, grupa, nominālā strāva/ kūstošā ieliktņa nominālā strāva (</w:t>
            </w: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I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bscript"/>
              </w:rPr>
              <w:t>nom</w:t>
            </w:r>
            <w:proofErr w:type="spellEnd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), A</w:t>
            </w:r>
          </w:p>
        </w:tc>
        <w:tc>
          <w:tcPr>
            <w:tcW w:w="1127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Vienfāzes īsslēguma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strāva (</w:t>
            </w:r>
            <w:proofErr w:type="spellStart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I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bscript"/>
              </w:rPr>
              <w:t>īss</w:t>
            </w:r>
            <w:proofErr w:type="spellEnd"/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), A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(L1/L2/L3)</w:t>
            </w:r>
          </w:p>
        </w:tc>
        <w:tc>
          <w:tcPr>
            <w:tcW w:w="1295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Cilpas</w:t>
            </w:r>
          </w:p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"fāze–nulle" pilnā pretestība, Ω</w:t>
            </w:r>
          </w:p>
        </w:tc>
        <w:tc>
          <w:tcPr>
            <w:tcW w:w="1194" w:type="dxa"/>
            <w:vAlign w:val="center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Atzinums</w:t>
            </w:r>
            <w:r w:rsidRPr="00F878C8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</w:tr>
      <w:tr w:rsidR="00CF5301" w:rsidRPr="00F878C8" w:rsidTr="00E70706">
        <w:trPr>
          <w:trHeight w:val="227"/>
        </w:trPr>
        <w:tc>
          <w:tcPr>
            <w:tcW w:w="51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</w:p>
        </w:tc>
        <w:tc>
          <w:tcPr>
            <w:tcW w:w="1662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</w:p>
        </w:tc>
        <w:tc>
          <w:tcPr>
            <w:tcW w:w="927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3</w:t>
            </w:r>
          </w:p>
        </w:tc>
        <w:tc>
          <w:tcPr>
            <w:tcW w:w="108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4</w:t>
            </w:r>
          </w:p>
        </w:tc>
        <w:tc>
          <w:tcPr>
            <w:tcW w:w="1249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5</w:t>
            </w:r>
          </w:p>
        </w:tc>
        <w:tc>
          <w:tcPr>
            <w:tcW w:w="1127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6</w:t>
            </w:r>
          </w:p>
        </w:tc>
        <w:tc>
          <w:tcPr>
            <w:tcW w:w="1295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7</w:t>
            </w:r>
          </w:p>
        </w:tc>
        <w:tc>
          <w:tcPr>
            <w:tcW w:w="1194" w:type="dxa"/>
          </w:tcPr>
          <w:p w:rsidR="00CF5301" w:rsidRPr="00F878C8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878C8">
              <w:rPr>
                <w:rFonts w:ascii="Cambria" w:hAnsi="Cambria"/>
                <w:color w:val="000000"/>
                <w:sz w:val="19"/>
                <w:szCs w:val="20"/>
              </w:rPr>
              <w:t>8</w:t>
            </w:r>
          </w:p>
        </w:tc>
      </w:tr>
      <w:tr w:rsidR="00CF5301" w:rsidRPr="00F878C8" w:rsidTr="00E70706">
        <w:trPr>
          <w:trHeight w:val="227"/>
        </w:trPr>
        <w:tc>
          <w:tcPr>
            <w:tcW w:w="51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66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92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08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4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2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95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94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51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662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92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08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49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27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295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194" w:type="dxa"/>
          </w:tcPr>
          <w:p w:rsidR="00CF5301" w:rsidRPr="00F878C8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F878C8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878C8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F878C8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878C8">
        <w:rPr>
          <w:rFonts w:ascii="Cambria" w:hAnsi="Cambria"/>
          <w:color w:val="000000"/>
          <w:sz w:val="17"/>
          <w:szCs w:val="17"/>
          <w:vertAlign w:val="superscript"/>
        </w:rPr>
        <w:t>1</w:t>
      </w:r>
      <w:r w:rsidRPr="00F878C8">
        <w:rPr>
          <w:rFonts w:ascii="Cambria" w:hAnsi="Cambria"/>
          <w:color w:val="000000"/>
          <w:sz w:val="17"/>
          <w:szCs w:val="17"/>
        </w:rPr>
        <w:t xml:space="preserve"> Ierakstus veic saskaņā ar elektroinstalācijas shēmu.</w:t>
      </w:r>
    </w:p>
    <w:p w:rsidR="00CF5301" w:rsidRPr="00F878C8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878C8">
        <w:rPr>
          <w:rFonts w:ascii="Cambria" w:hAnsi="Cambria"/>
          <w:color w:val="000000"/>
          <w:sz w:val="17"/>
          <w:szCs w:val="17"/>
          <w:vertAlign w:val="superscript"/>
        </w:rPr>
        <w:t>2</w:t>
      </w:r>
      <w:r w:rsidRPr="00F878C8">
        <w:rPr>
          <w:rFonts w:ascii="Cambria" w:hAnsi="Cambria"/>
          <w:color w:val="000000"/>
          <w:sz w:val="17"/>
          <w:szCs w:val="17"/>
        </w:rPr>
        <w:t xml:space="preserve"> Norāda atbilstību turpmākai ekspluatācijai ar "atbilst" vai "neatbilst".</w:t>
      </w:r>
    </w:p>
    <w:p w:rsidR="00CF5301" w:rsidRPr="00F878C8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8"/>
        <w:gridCol w:w="5508"/>
      </w:tblGrid>
      <w:tr w:rsidR="00CF5301" w:rsidRPr="00F878C8" w:rsidTr="00E70706">
        <w:trPr>
          <w:trHeight w:val="22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878C8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Norādījumi par turpmāko ekspluatāciju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878C8" w:rsidTr="00E70706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878C8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b/>
          <w:color w:val="000000"/>
          <w:sz w:val="19"/>
          <w:szCs w:val="20"/>
          <w:lang w:eastAsia="x-none"/>
        </w:rPr>
      </w:pP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 xml:space="preserve">3. </w:t>
      </w:r>
      <w:proofErr w:type="spellStart"/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>Zemējumietaises</w:t>
      </w:r>
      <w:proofErr w:type="spellEnd"/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 xml:space="preserve"> pretestības mērījumu rezultāti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3629"/>
        <w:gridCol w:w="2044"/>
        <w:gridCol w:w="1282"/>
        <w:gridCol w:w="1202"/>
      </w:tblGrid>
      <w:tr w:rsidR="00CF5301" w:rsidRPr="009B2966" w:rsidTr="00E70706">
        <w:trPr>
          <w:trHeight w:val="227"/>
        </w:trPr>
        <w:tc>
          <w:tcPr>
            <w:tcW w:w="560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 xml:space="preserve">Nr. </w:t>
            </w:r>
          </w:p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p. k.</w:t>
            </w:r>
          </w:p>
        </w:tc>
        <w:tc>
          <w:tcPr>
            <w:tcW w:w="3830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proofErr w:type="spellStart"/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Zemējumietaises</w:t>
            </w:r>
            <w:proofErr w:type="spellEnd"/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 xml:space="preserve"> elementu atrašanās vieta un pārbaudes vieta</w:t>
            </w:r>
            <w:r w:rsidRPr="009B2966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Grunts raksturojums</w:t>
            </w:r>
          </w:p>
        </w:tc>
        <w:tc>
          <w:tcPr>
            <w:tcW w:w="1315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Pretestība, Ω</w:t>
            </w:r>
          </w:p>
        </w:tc>
        <w:tc>
          <w:tcPr>
            <w:tcW w:w="1230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Atzinums</w:t>
            </w:r>
            <w:r w:rsidRPr="009B2966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</w:tr>
      <w:tr w:rsidR="00CF5301" w:rsidRPr="009B2966" w:rsidTr="00E70706">
        <w:trPr>
          <w:trHeight w:val="227"/>
        </w:trPr>
        <w:tc>
          <w:tcPr>
            <w:tcW w:w="560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</w:p>
        </w:tc>
        <w:tc>
          <w:tcPr>
            <w:tcW w:w="3830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</w:p>
        </w:tc>
        <w:tc>
          <w:tcPr>
            <w:tcW w:w="2126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3</w:t>
            </w:r>
          </w:p>
        </w:tc>
        <w:tc>
          <w:tcPr>
            <w:tcW w:w="1315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4</w:t>
            </w:r>
          </w:p>
        </w:tc>
        <w:tc>
          <w:tcPr>
            <w:tcW w:w="1230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5</w:t>
            </w:r>
          </w:p>
        </w:tc>
      </w:tr>
      <w:tr w:rsidR="00CF5301" w:rsidRPr="009B2966" w:rsidTr="00E70706">
        <w:trPr>
          <w:trHeight w:val="227"/>
        </w:trPr>
        <w:tc>
          <w:tcPr>
            <w:tcW w:w="56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83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126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315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3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9B2966" w:rsidTr="00E70706">
        <w:trPr>
          <w:trHeight w:val="227"/>
        </w:trPr>
        <w:tc>
          <w:tcPr>
            <w:tcW w:w="56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83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126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315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30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9B2966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9B2966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9B2966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9B2966">
        <w:rPr>
          <w:rFonts w:ascii="Cambria" w:hAnsi="Cambria"/>
          <w:color w:val="000000"/>
          <w:sz w:val="17"/>
          <w:szCs w:val="17"/>
          <w:vertAlign w:val="superscript"/>
        </w:rPr>
        <w:t>1</w:t>
      </w:r>
      <w:r w:rsidRPr="009B2966">
        <w:rPr>
          <w:rFonts w:ascii="Cambria" w:hAnsi="Cambria"/>
          <w:color w:val="000000"/>
          <w:sz w:val="17"/>
          <w:szCs w:val="17"/>
        </w:rPr>
        <w:t xml:space="preserve"> Ierakstus veic saskaņā ar </w:t>
      </w:r>
      <w:proofErr w:type="spellStart"/>
      <w:r w:rsidRPr="009B2966">
        <w:rPr>
          <w:rFonts w:ascii="Cambria" w:eastAsia="Times New Roman" w:hAnsi="Cambria"/>
          <w:color w:val="000000"/>
          <w:sz w:val="17"/>
          <w:szCs w:val="17"/>
          <w:lang w:eastAsia="en-GB"/>
        </w:rPr>
        <w:t>zemējumietaises</w:t>
      </w:r>
      <w:proofErr w:type="spellEnd"/>
      <w:r w:rsidRPr="009B2966">
        <w:rPr>
          <w:rFonts w:ascii="Cambria" w:eastAsia="Times New Roman" w:hAnsi="Cambria"/>
          <w:color w:val="000000"/>
          <w:sz w:val="17"/>
          <w:szCs w:val="17"/>
          <w:lang w:eastAsia="en-GB"/>
        </w:rPr>
        <w:t xml:space="preserve"> </w:t>
      </w:r>
      <w:r w:rsidRPr="009B2966">
        <w:rPr>
          <w:rFonts w:ascii="Cambria" w:hAnsi="Cambria"/>
          <w:color w:val="000000"/>
          <w:sz w:val="17"/>
          <w:szCs w:val="17"/>
        </w:rPr>
        <w:t>shēmu.</w:t>
      </w:r>
    </w:p>
    <w:p w:rsidR="00CF5301" w:rsidRPr="009B2966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9B2966">
        <w:rPr>
          <w:rFonts w:ascii="Cambria" w:hAnsi="Cambria"/>
          <w:color w:val="000000"/>
          <w:sz w:val="17"/>
          <w:szCs w:val="17"/>
          <w:vertAlign w:val="superscript"/>
        </w:rPr>
        <w:t>2</w:t>
      </w:r>
      <w:r w:rsidRPr="009B2966">
        <w:rPr>
          <w:rFonts w:ascii="Cambria" w:hAnsi="Cambria"/>
          <w:color w:val="000000"/>
          <w:sz w:val="17"/>
          <w:szCs w:val="17"/>
        </w:rPr>
        <w:t xml:space="preserve"> Norāda atbilstību turpmākai ekspluatācijai ar "atbilst" vai "neatbilst".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5"/>
        <w:gridCol w:w="5381"/>
      </w:tblGrid>
      <w:tr w:rsidR="00CF5301" w:rsidRPr="009B2966" w:rsidTr="00E70706">
        <w:trPr>
          <w:trHeight w:val="2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Norādījumi par turpmāko ekspluatāciju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9B2966" w:rsidTr="00E70706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color w:val="000000"/>
          <w:sz w:val="19"/>
          <w:szCs w:val="20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b/>
          <w:color w:val="000000"/>
          <w:sz w:val="19"/>
          <w:szCs w:val="20"/>
          <w:lang w:eastAsia="x-none"/>
        </w:rPr>
      </w:pPr>
      <w:r>
        <w:rPr>
          <w:rFonts w:ascii="Cambria" w:hAnsi="Cambria"/>
          <w:b/>
          <w:color w:val="000000"/>
          <w:sz w:val="19"/>
          <w:szCs w:val="20"/>
          <w:lang w:eastAsia="x-none"/>
        </w:rPr>
        <w:br w:type="page"/>
      </w: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lastRenderedPageBreak/>
        <w:t xml:space="preserve">4. </w:t>
      </w:r>
      <w:proofErr w:type="spellStart"/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>Zemējumvadu</w:t>
      </w:r>
      <w:proofErr w:type="spellEnd"/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 xml:space="preserve"> </w:t>
      </w:r>
      <w:r w:rsidRPr="007A2331">
        <w:rPr>
          <w:rFonts w:ascii="Cambria" w:hAnsi="Cambria"/>
          <w:b/>
          <w:bCs/>
          <w:color w:val="000000"/>
          <w:sz w:val="19"/>
          <w:szCs w:val="20"/>
          <w:lang w:eastAsia="x-none"/>
        </w:rPr>
        <w:t xml:space="preserve">nepārtrauktības saites </w:t>
      </w: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 xml:space="preserve">pretestības </w:t>
      </w:r>
      <w:r w:rsidRPr="007A2331">
        <w:rPr>
          <w:rFonts w:ascii="Cambria" w:hAnsi="Cambria"/>
          <w:b/>
          <w:bCs/>
          <w:color w:val="000000"/>
          <w:sz w:val="19"/>
          <w:szCs w:val="20"/>
          <w:lang w:eastAsia="x-none"/>
        </w:rPr>
        <w:t>mērījumu rezultāti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796"/>
        <w:gridCol w:w="2178"/>
        <w:gridCol w:w="2177"/>
      </w:tblGrid>
      <w:tr w:rsidR="00CF5301" w:rsidRPr="009B2966" w:rsidTr="00E70706">
        <w:trPr>
          <w:trHeight w:val="227"/>
        </w:trPr>
        <w:tc>
          <w:tcPr>
            <w:tcW w:w="562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 xml:space="preserve">Nr. </w:t>
            </w:r>
          </w:p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p. k.</w:t>
            </w:r>
          </w:p>
        </w:tc>
        <w:tc>
          <w:tcPr>
            <w:tcW w:w="3968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Elektroiekārtas atrašanās vieta un pārbaudes vieta</w:t>
            </w:r>
            <w:r w:rsidRPr="009B2966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Pretestība, Ω</w:t>
            </w:r>
          </w:p>
        </w:tc>
        <w:tc>
          <w:tcPr>
            <w:tcW w:w="2266" w:type="dxa"/>
            <w:vAlign w:val="center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9B2966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Atzinums</w:t>
            </w:r>
            <w:r w:rsidRPr="009B2966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</w:tr>
      <w:tr w:rsidR="00CF5301" w:rsidRPr="009B2966" w:rsidTr="00E70706">
        <w:trPr>
          <w:trHeight w:val="227"/>
        </w:trPr>
        <w:tc>
          <w:tcPr>
            <w:tcW w:w="562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</w:p>
        </w:tc>
        <w:tc>
          <w:tcPr>
            <w:tcW w:w="3968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</w:p>
        </w:tc>
        <w:tc>
          <w:tcPr>
            <w:tcW w:w="2265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3</w:t>
            </w:r>
          </w:p>
        </w:tc>
        <w:tc>
          <w:tcPr>
            <w:tcW w:w="2266" w:type="dxa"/>
          </w:tcPr>
          <w:p w:rsidR="00CF5301" w:rsidRPr="009B2966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9B2966">
              <w:rPr>
                <w:rFonts w:ascii="Cambria" w:hAnsi="Cambria"/>
                <w:color w:val="000000"/>
                <w:sz w:val="19"/>
                <w:szCs w:val="20"/>
              </w:rPr>
              <w:t>4</w:t>
            </w:r>
          </w:p>
        </w:tc>
      </w:tr>
      <w:tr w:rsidR="00CF5301" w:rsidRPr="009B2966" w:rsidTr="00E70706">
        <w:trPr>
          <w:trHeight w:val="227"/>
        </w:trPr>
        <w:tc>
          <w:tcPr>
            <w:tcW w:w="562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968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265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266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9B2966" w:rsidTr="00E70706">
        <w:trPr>
          <w:trHeight w:val="227"/>
        </w:trPr>
        <w:tc>
          <w:tcPr>
            <w:tcW w:w="562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968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265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266" w:type="dxa"/>
          </w:tcPr>
          <w:p w:rsidR="00CF5301" w:rsidRPr="009B2966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FF5377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FF5377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F5377">
        <w:rPr>
          <w:rFonts w:ascii="Cambria" w:hAnsi="Cambria"/>
          <w:color w:val="000000"/>
          <w:sz w:val="17"/>
          <w:szCs w:val="17"/>
          <w:vertAlign w:val="superscript"/>
        </w:rPr>
        <w:t>1</w:t>
      </w:r>
      <w:r w:rsidRPr="00FF5377">
        <w:rPr>
          <w:rFonts w:ascii="Cambria" w:hAnsi="Cambria"/>
          <w:color w:val="000000"/>
          <w:sz w:val="17"/>
          <w:szCs w:val="17"/>
        </w:rPr>
        <w:t xml:space="preserve"> Ierakstus veic saskaņā ar elektroinstalācijas shēmu.</w:t>
      </w:r>
    </w:p>
    <w:p w:rsidR="00CF5301" w:rsidRPr="00FF5377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F5377">
        <w:rPr>
          <w:rFonts w:ascii="Cambria" w:hAnsi="Cambria"/>
          <w:color w:val="000000"/>
          <w:sz w:val="17"/>
          <w:szCs w:val="17"/>
          <w:vertAlign w:val="superscript"/>
        </w:rPr>
        <w:t>2</w:t>
      </w:r>
      <w:r w:rsidRPr="00FF5377">
        <w:rPr>
          <w:rFonts w:ascii="Cambria" w:hAnsi="Cambria"/>
          <w:color w:val="000000"/>
          <w:sz w:val="17"/>
          <w:szCs w:val="17"/>
        </w:rPr>
        <w:t xml:space="preserve"> Norāda atbilstību turpmākai ekspluatācijai ar "atbilst" vai "neatbilst".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8"/>
        <w:gridCol w:w="5508"/>
      </w:tblGrid>
      <w:tr w:rsidR="00CF5301" w:rsidRPr="00FF5377" w:rsidTr="00E70706">
        <w:trPr>
          <w:trHeight w:val="22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Norādījumi par turpmāko ekspluatāciju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hAnsi="Cambria"/>
          <w:b/>
          <w:color w:val="000000"/>
          <w:sz w:val="19"/>
          <w:szCs w:val="20"/>
          <w:lang w:eastAsia="x-none"/>
        </w:rPr>
      </w:pPr>
      <w:r w:rsidRPr="007A2331">
        <w:rPr>
          <w:rFonts w:ascii="Cambria" w:hAnsi="Cambria"/>
          <w:b/>
          <w:color w:val="000000"/>
          <w:sz w:val="19"/>
          <w:szCs w:val="20"/>
          <w:lang w:eastAsia="x-none"/>
        </w:rPr>
        <w:t xml:space="preserve">5. Zibensaizsardzības sistēmas pretestības mērījumu </w:t>
      </w:r>
      <w:r w:rsidRPr="007A2331">
        <w:rPr>
          <w:rFonts w:ascii="Cambria" w:eastAsia="Times New Roman" w:hAnsi="Cambria"/>
          <w:b/>
          <w:bCs/>
          <w:color w:val="000000"/>
          <w:sz w:val="19"/>
          <w:szCs w:val="20"/>
          <w:lang w:eastAsia="en-GB"/>
        </w:rPr>
        <w:t>rezultāti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725"/>
        <w:gridCol w:w="1800"/>
        <w:gridCol w:w="1940"/>
        <w:gridCol w:w="1497"/>
        <w:gridCol w:w="1232"/>
      </w:tblGrid>
      <w:tr w:rsidR="00CF5301" w:rsidRPr="00FF5377" w:rsidTr="00E70706">
        <w:trPr>
          <w:trHeight w:val="227"/>
        </w:trPr>
        <w:tc>
          <w:tcPr>
            <w:tcW w:w="525" w:type="dxa"/>
            <w:vMerge w:val="restart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 xml:space="preserve">Nr. </w:t>
            </w:r>
          </w:p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p. k.</w:t>
            </w:r>
          </w:p>
        </w:tc>
        <w:tc>
          <w:tcPr>
            <w:tcW w:w="1738" w:type="dxa"/>
            <w:vMerge w:val="restart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Zibensaizsardzības sistēmas klase</w:t>
            </w:r>
          </w:p>
        </w:tc>
        <w:tc>
          <w:tcPr>
            <w:tcW w:w="3969" w:type="dxa"/>
            <w:gridSpan w:val="2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proofErr w:type="spellStart"/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Zibensuztvērēju</w:t>
            </w:r>
            <w:proofErr w:type="spellEnd"/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 xml:space="preserve"> un zibensnovedēju skaits</w:t>
            </w:r>
          </w:p>
        </w:tc>
        <w:tc>
          <w:tcPr>
            <w:tcW w:w="1560" w:type="dxa"/>
            <w:vMerge w:val="restart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Pretestība, Ω</w:t>
            </w:r>
            <w:r w:rsidRPr="00FF5377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1269" w:type="dxa"/>
            <w:vMerge w:val="restart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Atzinums</w:t>
            </w:r>
            <w:r w:rsidRPr="00FF5377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3</w:t>
            </w:r>
          </w:p>
        </w:tc>
      </w:tr>
      <w:tr w:rsidR="00CF5301" w:rsidRPr="00FF5377" w:rsidTr="00E70706">
        <w:trPr>
          <w:trHeight w:val="227"/>
        </w:trPr>
        <w:tc>
          <w:tcPr>
            <w:tcW w:w="525" w:type="dxa"/>
            <w:vMerge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</w:p>
        </w:tc>
        <w:tc>
          <w:tcPr>
            <w:tcW w:w="1907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kopskaits</w:t>
            </w:r>
          </w:p>
        </w:tc>
        <w:tc>
          <w:tcPr>
            <w:tcW w:w="2062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atrašanās vieta</w:t>
            </w:r>
            <w:r w:rsidRPr="00FF5377">
              <w:rPr>
                <w:rFonts w:ascii="Cambria" w:hAnsi="Cambria"/>
                <w:color w:val="000000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525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</w:p>
        </w:tc>
        <w:tc>
          <w:tcPr>
            <w:tcW w:w="1738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</w:p>
        </w:tc>
        <w:tc>
          <w:tcPr>
            <w:tcW w:w="1907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3</w:t>
            </w:r>
          </w:p>
        </w:tc>
        <w:tc>
          <w:tcPr>
            <w:tcW w:w="2062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4</w:t>
            </w:r>
          </w:p>
        </w:tc>
        <w:tc>
          <w:tcPr>
            <w:tcW w:w="1560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5</w:t>
            </w:r>
          </w:p>
        </w:tc>
        <w:tc>
          <w:tcPr>
            <w:tcW w:w="1269" w:type="dxa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>6</w:t>
            </w:r>
          </w:p>
        </w:tc>
      </w:tr>
      <w:tr w:rsidR="00CF5301" w:rsidRPr="00FF5377" w:rsidTr="00E70706">
        <w:trPr>
          <w:trHeight w:val="227"/>
        </w:trPr>
        <w:tc>
          <w:tcPr>
            <w:tcW w:w="525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738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907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062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60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525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738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907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062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60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p w:rsidR="00CF5301" w:rsidRPr="00FF5377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FF5377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F5377">
        <w:rPr>
          <w:rFonts w:ascii="Cambria" w:hAnsi="Cambria"/>
          <w:color w:val="000000"/>
          <w:sz w:val="17"/>
          <w:szCs w:val="17"/>
          <w:vertAlign w:val="superscript"/>
        </w:rPr>
        <w:t>1</w:t>
      </w:r>
      <w:r w:rsidRPr="00FF5377">
        <w:rPr>
          <w:rFonts w:ascii="Cambria" w:hAnsi="Cambria"/>
          <w:color w:val="000000"/>
          <w:sz w:val="17"/>
          <w:szCs w:val="17"/>
        </w:rPr>
        <w:t xml:space="preserve"> Ierakstus veic saskaņā ar zibensaizsardzības sistēmas</w:t>
      </w:r>
      <w:r w:rsidRPr="00FF5377">
        <w:rPr>
          <w:rFonts w:ascii="Cambria" w:hAnsi="Cambria"/>
          <w:b/>
          <w:color w:val="000000"/>
          <w:sz w:val="17"/>
          <w:szCs w:val="17"/>
        </w:rPr>
        <w:t xml:space="preserve"> </w:t>
      </w:r>
      <w:r w:rsidRPr="00FF5377">
        <w:rPr>
          <w:rFonts w:ascii="Cambria" w:hAnsi="Cambria"/>
          <w:color w:val="000000"/>
          <w:sz w:val="17"/>
          <w:szCs w:val="17"/>
        </w:rPr>
        <w:t>shēmu.</w:t>
      </w:r>
    </w:p>
    <w:p w:rsidR="00CF5301" w:rsidRPr="00FF5377" w:rsidRDefault="00CF5301" w:rsidP="00CF5301">
      <w:pPr>
        <w:spacing w:line="260" w:lineRule="atLeas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FF5377">
        <w:rPr>
          <w:rFonts w:ascii="Cambria" w:hAnsi="Cambria"/>
          <w:color w:val="000000"/>
          <w:sz w:val="17"/>
          <w:szCs w:val="17"/>
          <w:vertAlign w:val="superscript"/>
        </w:rPr>
        <w:t>2</w:t>
      </w:r>
      <w:r w:rsidRPr="00FF5377">
        <w:rPr>
          <w:rFonts w:ascii="Cambria" w:hAnsi="Cambria"/>
          <w:color w:val="000000"/>
          <w:sz w:val="17"/>
          <w:szCs w:val="17"/>
        </w:rPr>
        <w:t xml:space="preserve"> Z</w:t>
      </w:r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 xml:space="preserve">ibensaizsardzības sistēmas pretestību mēra no </w:t>
      </w:r>
      <w:proofErr w:type="spellStart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>zibensuztvērēja</w:t>
      </w:r>
      <w:proofErr w:type="spellEnd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 xml:space="preserve"> līdz </w:t>
      </w:r>
      <w:proofErr w:type="spellStart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>mērsavienojumam</w:t>
      </w:r>
      <w:proofErr w:type="spellEnd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 xml:space="preserve"> pie </w:t>
      </w:r>
      <w:proofErr w:type="spellStart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>zemējumietaises</w:t>
      </w:r>
      <w:proofErr w:type="spellEnd"/>
      <w:r w:rsidRPr="00FF5377">
        <w:rPr>
          <w:rFonts w:ascii="Cambria" w:eastAsia="Times New Roman" w:hAnsi="Cambria"/>
          <w:bCs/>
          <w:iCs/>
          <w:color w:val="000000"/>
          <w:sz w:val="17"/>
          <w:szCs w:val="17"/>
        </w:rPr>
        <w:t>.</w:t>
      </w:r>
      <w:r w:rsidRPr="00FF5377">
        <w:rPr>
          <w:rFonts w:ascii="Cambria" w:hAnsi="Cambria"/>
          <w:color w:val="000000"/>
          <w:sz w:val="17"/>
          <w:szCs w:val="17"/>
        </w:rPr>
        <w:t xml:space="preserve"> </w:t>
      </w:r>
    </w:p>
    <w:p w:rsidR="00CF5301" w:rsidRPr="00FF5377" w:rsidRDefault="00CF5301" w:rsidP="00CF5301">
      <w:pPr>
        <w:spacing w:line="260" w:lineRule="atLeast"/>
        <w:ind w:firstLine="539"/>
        <w:rPr>
          <w:rFonts w:ascii="Cambria" w:hAnsi="Cambria"/>
          <w:color w:val="000000"/>
          <w:sz w:val="17"/>
          <w:szCs w:val="17"/>
        </w:rPr>
      </w:pPr>
      <w:r w:rsidRPr="00FF5377">
        <w:rPr>
          <w:rFonts w:ascii="Cambria" w:hAnsi="Cambria"/>
          <w:color w:val="000000"/>
          <w:sz w:val="17"/>
          <w:szCs w:val="17"/>
          <w:vertAlign w:val="superscript"/>
        </w:rPr>
        <w:t>3</w:t>
      </w:r>
      <w:r w:rsidRPr="00FF5377">
        <w:rPr>
          <w:rFonts w:ascii="Cambria" w:hAnsi="Cambria"/>
          <w:color w:val="000000"/>
          <w:sz w:val="17"/>
          <w:szCs w:val="17"/>
        </w:rPr>
        <w:t xml:space="preserve"> Norāda atbilstību turpmākai ekspluatācijai ar "atbilst" vai "neatbilst".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5"/>
        <w:gridCol w:w="5381"/>
      </w:tblGrid>
      <w:tr w:rsidR="00CF5301" w:rsidRPr="00FF5377" w:rsidTr="00E70706">
        <w:trPr>
          <w:trHeight w:val="2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Norādījumi par turpmāko ekspluatāciju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7"/>
        <w:gridCol w:w="5539"/>
      </w:tblGrid>
      <w:tr w:rsidR="00CF5301" w:rsidRPr="00FF5377" w:rsidTr="00E70706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Piezīmes par veiktajiem mērījumiem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p w:rsidR="00CF5301" w:rsidRPr="007A2331" w:rsidRDefault="00CF5301" w:rsidP="00CF5301">
      <w:pPr>
        <w:spacing w:before="130" w:line="260" w:lineRule="atLeast"/>
        <w:jc w:val="center"/>
        <w:rPr>
          <w:rFonts w:ascii="Cambria" w:eastAsia="Times New Roman" w:hAnsi="Cambria"/>
          <w:color w:val="000000"/>
          <w:sz w:val="19"/>
          <w:szCs w:val="20"/>
          <w:lang w:eastAsia="lv-LV"/>
        </w:rPr>
      </w:pPr>
      <w:r>
        <w:rPr>
          <w:rFonts w:ascii="Cambria" w:eastAsia="Times New Roman" w:hAnsi="Cambria"/>
          <w:color w:val="000000"/>
          <w:sz w:val="19"/>
          <w:szCs w:val="20"/>
          <w:lang w:eastAsia="lv-LV"/>
        </w:rPr>
        <w:br w:type="page"/>
      </w:r>
      <w:r w:rsidRPr="007A2331">
        <w:rPr>
          <w:rFonts w:ascii="Cambria" w:eastAsia="Times New Roman" w:hAnsi="Cambria"/>
          <w:color w:val="000000"/>
          <w:sz w:val="19"/>
          <w:szCs w:val="20"/>
          <w:lang w:eastAsia="lv-LV"/>
        </w:rPr>
        <w:lastRenderedPageBreak/>
        <w:t>Paraksti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3182"/>
        <w:gridCol w:w="270"/>
        <w:gridCol w:w="3365"/>
      </w:tblGrid>
      <w:tr w:rsidR="00CF5301" w:rsidRPr="00FF5377" w:rsidTr="00E70706">
        <w:trPr>
          <w:trHeight w:val="227"/>
        </w:trPr>
        <w:tc>
          <w:tcPr>
            <w:tcW w:w="2013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Darba veicējs: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00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2013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  <w:r w:rsidRPr="00FF5377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300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  <w:r w:rsidRPr="00FF5377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</w:tr>
      <w:tr w:rsidR="00CF5301" w:rsidRPr="00FF5377" w:rsidTr="00E70706">
        <w:trPr>
          <w:trHeight w:val="227"/>
        </w:trPr>
        <w:tc>
          <w:tcPr>
            <w:tcW w:w="2013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521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00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747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2013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FF5377">
              <w:rPr>
                <w:rFonts w:ascii="Cambria" w:hAnsi="Cambria"/>
                <w:color w:val="000000"/>
                <w:sz w:val="19"/>
                <w:szCs w:val="20"/>
              </w:rPr>
              <w:t xml:space="preserve">Darba pasūtītājs </w:t>
            </w:r>
          </w:p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(akta saņēmējs):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00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CF5301" w:rsidRPr="00FF5377" w:rsidTr="00E70706">
        <w:trPr>
          <w:trHeight w:val="227"/>
        </w:trPr>
        <w:tc>
          <w:tcPr>
            <w:tcW w:w="2013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  <w:r w:rsidRPr="00FF5377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300" w:type="dxa"/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7"/>
                <w:szCs w:val="17"/>
                <w:lang w:eastAsia="lv-LV"/>
              </w:rPr>
            </w:pPr>
            <w:r w:rsidRPr="00FF5377">
              <w:rPr>
                <w:rFonts w:ascii="Cambria" w:eastAsia="Times New Roman" w:hAnsi="Cambria"/>
                <w:i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20"/>
          <w:lang w:eastAsia="lv-LV"/>
        </w:rPr>
      </w:pPr>
    </w:p>
    <w:p w:rsidR="00CF5301" w:rsidRPr="00FF5377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Piezīmes.</w:t>
      </w:r>
    </w:p>
    <w:p w:rsidR="00CF5301" w:rsidRPr="00FF5377" w:rsidRDefault="00CF5301" w:rsidP="00CF5301">
      <w:pPr>
        <w:tabs>
          <w:tab w:val="left" w:pos="993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1.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en-GB"/>
        </w:rPr>
        <w:t>Aktam pievieno:</w:t>
      </w:r>
    </w:p>
    <w:p w:rsidR="00CF5301" w:rsidRPr="00FF5377" w:rsidRDefault="00CF5301" w:rsidP="00CF5301">
      <w:pPr>
        <w:tabs>
          <w:tab w:val="left" w:pos="1134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1.1. darba veikšanas tiesības apliecinošu dokumentu kopijas (</w:t>
      </w:r>
      <w:proofErr w:type="spellStart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elektrospeciālista</w:t>
      </w:r>
      <w:proofErr w:type="spellEnd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 apliecības kopija par elektrodrošības grupas piešķiršanu);</w:t>
      </w:r>
    </w:p>
    <w:p w:rsidR="00CF5301" w:rsidRPr="00FF5377" w:rsidRDefault="00CF5301" w:rsidP="00CF5301">
      <w:pPr>
        <w:tabs>
          <w:tab w:val="left" w:pos="1134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1.2.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en-GB"/>
        </w:rPr>
        <w:t xml:space="preserve">mēraparāta kalibrēšanas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vai verificēšanas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en-GB"/>
        </w:rPr>
        <w:t>sertifikāta kopiju;</w:t>
      </w:r>
    </w:p>
    <w:p w:rsidR="00CF5301" w:rsidRPr="00FF5377" w:rsidRDefault="00CF5301" w:rsidP="00CF5301">
      <w:pPr>
        <w:tabs>
          <w:tab w:val="left" w:pos="1134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1.3.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en-GB"/>
        </w:rPr>
        <w:t>elektroinstalācijas shēmu, kurā norādītas aizsardzības aparātu nominālās vērtības un aizejošo kabeļu vai vadu markas un šķērsgriezumi.</w:t>
      </w:r>
    </w:p>
    <w:p w:rsidR="00CF5301" w:rsidRPr="00FF5377" w:rsidRDefault="00CF5301" w:rsidP="00CF5301">
      <w:pPr>
        <w:pStyle w:val="ListParagraph"/>
        <w:tabs>
          <w:tab w:val="left" w:pos="993"/>
        </w:tabs>
        <w:spacing w:line="260" w:lineRule="atLeast"/>
        <w:ind w:left="0" w:firstLine="539"/>
        <w:contextualSpacing w:val="0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2.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en-GB"/>
        </w:rPr>
        <w:t>Zemējuma kontūra pretestība nedrīkst pārsniegt 10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 Ω</w:t>
      </w:r>
      <w:r w:rsidRPr="00FF5377">
        <w:rPr>
          <w:rFonts w:ascii="Cambria" w:eastAsia="Times New Roman" w:hAnsi="Cambria"/>
          <w:bCs/>
          <w:color w:val="000000"/>
          <w:sz w:val="17"/>
          <w:szCs w:val="17"/>
          <w:lang w:eastAsia="lv-LV"/>
        </w:rPr>
        <w:t>.</w:t>
      </w:r>
    </w:p>
    <w:p w:rsidR="00CF5301" w:rsidRPr="00FF5377" w:rsidRDefault="00CF5301" w:rsidP="00CF5301">
      <w:pPr>
        <w:tabs>
          <w:tab w:val="left" w:pos="993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3. Aizsardzības aparāta </w:t>
      </w:r>
      <w:proofErr w:type="spellStart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nostrādes</w:t>
      </w:r>
      <w:proofErr w:type="spellEnd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 spējas atbilst īsslēguma strāvai un laikam. </w:t>
      </w:r>
    </w:p>
    <w:p w:rsidR="00CF5301" w:rsidRPr="00FF5377" w:rsidRDefault="00CF5301" w:rsidP="00CF5301">
      <w:pPr>
        <w:tabs>
          <w:tab w:val="left" w:pos="993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4. Atbildīgās personas nodrošina pārbaudes veikšanu elektroietaišu piederības robežās.</w:t>
      </w:r>
    </w:p>
    <w:p w:rsidR="00CF5301" w:rsidRPr="00FF5377" w:rsidRDefault="00CF5301" w:rsidP="00CF5301">
      <w:pPr>
        <w:tabs>
          <w:tab w:val="left" w:pos="993"/>
        </w:tabs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5. </w:t>
      </w:r>
      <w:proofErr w:type="spellStart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Zemējumvadu</w:t>
      </w:r>
      <w:proofErr w:type="spellEnd"/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 xml:space="preserve"> nepārtrauktības pretestība nedrīkst pārsniegt 0,4</w:t>
      </w:r>
      <w:r w:rsidRPr="00FF5377">
        <w:rPr>
          <w:rFonts w:ascii="Cambria" w:hAnsi="Cambria"/>
          <w:color w:val="000000"/>
          <w:sz w:val="17"/>
          <w:szCs w:val="17"/>
        </w:rPr>
        <w:t xml:space="preserve"> </w:t>
      </w: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Ω.</w:t>
      </w:r>
    </w:p>
    <w:p w:rsidR="00CF5301" w:rsidRPr="00FF5377" w:rsidRDefault="00CF5301" w:rsidP="00CF5301">
      <w:pPr>
        <w:spacing w:line="260" w:lineRule="atLeast"/>
        <w:ind w:firstLine="539"/>
        <w:jc w:val="both"/>
        <w:rPr>
          <w:rFonts w:ascii="Cambria" w:eastAsia="Times New Roman" w:hAnsi="Cambria"/>
          <w:color w:val="000000"/>
          <w:sz w:val="17"/>
          <w:szCs w:val="17"/>
          <w:lang w:eastAsia="lv-LV"/>
        </w:rPr>
      </w:pPr>
      <w:r w:rsidRPr="00FF5377">
        <w:rPr>
          <w:rFonts w:ascii="Cambria" w:eastAsia="Times New Roman" w:hAnsi="Cambria"/>
          <w:color w:val="000000"/>
          <w:sz w:val="17"/>
          <w:szCs w:val="17"/>
          <w:lang w:eastAsia="lv-LV"/>
        </w:rPr>
        <w:t>6. Elektroinstalācijas izolācijas pretestības minimālās vērtības:</w:t>
      </w:r>
    </w:p>
    <w:p w:rsidR="00CF5301" w:rsidRPr="007A2331" w:rsidRDefault="00CF5301" w:rsidP="00CF5301">
      <w:pPr>
        <w:spacing w:before="130" w:line="260" w:lineRule="atLeast"/>
        <w:ind w:firstLine="539"/>
        <w:rPr>
          <w:rFonts w:ascii="Cambria" w:eastAsia="Times New Roman" w:hAnsi="Cambria"/>
          <w:color w:val="000000"/>
          <w:sz w:val="19"/>
          <w:szCs w:val="1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6"/>
        <w:gridCol w:w="2905"/>
        <w:gridCol w:w="2885"/>
      </w:tblGrid>
      <w:tr w:rsidR="00CF5301" w:rsidRPr="00FF5377" w:rsidTr="00E70706">
        <w:tc>
          <w:tcPr>
            <w:tcW w:w="3020" w:type="dxa"/>
            <w:vAlign w:val="center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Nominālais spriegums, V</w:t>
            </w:r>
          </w:p>
        </w:tc>
        <w:tc>
          <w:tcPr>
            <w:tcW w:w="3020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Pārbaudes līdzspriegums, V</w:t>
            </w:r>
          </w:p>
        </w:tc>
        <w:tc>
          <w:tcPr>
            <w:tcW w:w="3021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Izolācijas pretestība, MΩ</w:t>
            </w:r>
          </w:p>
        </w:tc>
      </w:tr>
      <w:tr w:rsidR="00CF5301" w:rsidRPr="00FF5377" w:rsidTr="00E70706">
        <w:tc>
          <w:tcPr>
            <w:tcW w:w="3020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 xml:space="preserve">Drošības un aizsardzības </w:t>
            </w:r>
            <w:proofErr w:type="spellStart"/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mazsprieguma</w:t>
            </w:r>
            <w:proofErr w:type="spellEnd"/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 xml:space="preserve"> ķēdēs (līdz 50 V)</w:t>
            </w:r>
          </w:p>
        </w:tc>
        <w:tc>
          <w:tcPr>
            <w:tcW w:w="3020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250</w:t>
            </w:r>
          </w:p>
        </w:tc>
        <w:tc>
          <w:tcPr>
            <w:tcW w:w="3021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≥ 0,5</w:t>
            </w:r>
          </w:p>
        </w:tc>
      </w:tr>
      <w:tr w:rsidR="00CF5301" w:rsidRPr="00FF5377" w:rsidTr="00E70706">
        <w:tc>
          <w:tcPr>
            <w:tcW w:w="3020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 xml:space="preserve">Līdz 500 V (ieskaitot), tai skaitā funkcionālā </w:t>
            </w:r>
            <w:proofErr w:type="spellStart"/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mazsprieguma</w:t>
            </w:r>
            <w:proofErr w:type="spellEnd"/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 xml:space="preserve"> ķēdēs</w:t>
            </w:r>
          </w:p>
        </w:tc>
        <w:tc>
          <w:tcPr>
            <w:tcW w:w="3020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500</w:t>
            </w:r>
          </w:p>
        </w:tc>
        <w:tc>
          <w:tcPr>
            <w:tcW w:w="3021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≥ 1,0</w:t>
            </w:r>
          </w:p>
        </w:tc>
      </w:tr>
      <w:tr w:rsidR="00CF5301" w:rsidRPr="00FF5377" w:rsidTr="00E70706">
        <w:tc>
          <w:tcPr>
            <w:tcW w:w="3020" w:type="dxa"/>
          </w:tcPr>
          <w:p w:rsidR="00CF5301" w:rsidRPr="00FF5377" w:rsidRDefault="00CF5301" w:rsidP="00E70706">
            <w:pPr>
              <w:spacing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Virs 500 V</w:t>
            </w:r>
          </w:p>
        </w:tc>
        <w:tc>
          <w:tcPr>
            <w:tcW w:w="3020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1000</w:t>
            </w:r>
          </w:p>
        </w:tc>
        <w:tc>
          <w:tcPr>
            <w:tcW w:w="3021" w:type="dxa"/>
            <w:vAlign w:val="center"/>
          </w:tcPr>
          <w:p w:rsidR="00CF5301" w:rsidRPr="00FF5377" w:rsidRDefault="00CF5301" w:rsidP="00E70706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</w:pPr>
            <w:r w:rsidRPr="00FF5377">
              <w:rPr>
                <w:rFonts w:ascii="Cambria" w:eastAsia="Times New Roman" w:hAnsi="Cambria"/>
                <w:color w:val="000000"/>
                <w:sz w:val="19"/>
                <w:szCs w:val="20"/>
                <w:lang w:eastAsia="en-GB"/>
              </w:rPr>
              <w:t>≥ 1,0</w:t>
            </w:r>
          </w:p>
        </w:tc>
      </w:tr>
    </w:tbl>
    <w:p w:rsidR="00CF5301" w:rsidRPr="007A2331" w:rsidRDefault="00CF5301" w:rsidP="00CF5301">
      <w:pPr>
        <w:pStyle w:val="naisf"/>
        <w:tabs>
          <w:tab w:val="left" w:pos="567"/>
          <w:tab w:val="left" w:pos="851"/>
        </w:tabs>
        <w:spacing w:before="130" w:after="0" w:line="260" w:lineRule="atLeast"/>
        <w:ind w:firstLine="539"/>
        <w:rPr>
          <w:rFonts w:ascii="Cambria" w:hAnsi="Cambria"/>
          <w:color w:val="000000"/>
          <w:sz w:val="19"/>
          <w:szCs w:val="28"/>
        </w:rPr>
      </w:pPr>
    </w:p>
    <w:p w:rsidR="00B77160" w:rsidRPr="00CF5301" w:rsidRDefault="00B77160" w:rsidP="00CF5301"/>
    <w:sectPr w:rsidR="00B77160" w:rsidRPr="00CF5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1"/>
    <w:rsid w:val="003D4B41"/>
    <w:rsid w:val="00B77160"/>
    <w:rsid w:val="00C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1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3D4B41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3D4B41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3D4B41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3D4B4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F5301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1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3D4B41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3D4B41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3D4B41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3D4B4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F5301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Sandra Spuļģe</cp:lastModifiedBy>
  <cp:revision>2</cp:revision>
  <dcterms:created xsi:type="dcterms:W3CDTF">2016-04-22T13:01:00Z</dcterms:created>
  <dcterms:modified xsi:type="dcterms:W3CDTF">2020-09-17T14:13:00Z</dcterms:modified>
</cp:coreProperties>
</file>