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41" w:rsidRDefault="001B4641" w:rsidP="001B4641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713BB">
        <w:rPr>
          <w:rFonts w:ascii="Cambria" w:hAnsi="Cambria"/>
          <w:bCs/>
          <w:sz w:val="19"/>
          <w:szCs w:val="28"/>
        </w:rPr>
        <w:t>5. pielikums</w:t>
      </w:r>
      <w:r>
        <w:rPr>
          <w:rFonts w:ascii="Cambria" w:hAnsi="Cambria"/>
          <w:bCs/>
          <w:sz w:val="19"/>
          <w:szCs w:val="28"/>
        </w:rPr>
        <w:br/>
      </w:r>
      <w:r w:rsidRPr="00A713BB">
        <w:rPr>
          <w:rFonts w:ascii="Cambria" w:hAnsi="Cambria"/>
          <w:sz w:val="19"/>
          <w:szCs w:val="28"/>
        </w:rPr>
        <w:t>Ministru kabineta</w:t>
      </w:r>
      <w:r w:rsidRPr="00A713BB">
        <w:rPr>
          <w:rFonts w:ascii="Cambria" w:hAnsi="Cambria"/>
          <w:sz w:val="19"/>
          <w:szCs w:val="28"/>
        </w:rPr>
        <w:br/>
        <w:t>2015. gada 9. jūnija</w:t>
      </w:r>
      <w:r w:rsidRPr="00A713BB">
        <w:rPr>
          <w:rFonts w:ascii="Cambria" w:hAnsi="Cambria"/>
          <w:sz w:val="19"/>
          <w:szCs w:val="28"/>
        </w:rPr>
        <w:br/>
        <w:t>noteikumiem Nr. 292</w:t>
      </w:r>
    </w:p>
    <w:p w:rsidR="001B4641" w:rsidRPr="001B4641" w:rsidRDefault="001B4641" w:rsidP="001B4641">
      <w:pPr>
        <w:shd w:val="clear" w:color="auto" w:fill="FFFFFF"/>
        <w:spacing w:before="130" w:after="0" w:line="260" w:lineRule="exact"/>
        <w:ind w:firstLine="284"/>
        <w:rPr>
          <w:rFonts w:ascii="Cambria" w:hAnsi="Cambria"/>
          <w:bCs/>
          <w:i/>
          <w:sz w:val="18"/>
          <w:szCs w:val="18"/>
        </w:rPr>
      </w:pPr>
      <w:r w:rsidRPr="001B4641">
        <w:rPr>
          <w:rFonts w:ascii="Cambria" w:hAnsi="Cambria"/>
          <w:bCs/>
          <w:i/>
          <w:sz w:val="18"/>
          <w:szCs w:val="18"/>
        </w:rPr>
        <w:t>(</w:t>
      </w:r>
      <w:r>
        <w:rPr>
          <w:rFonts w:ascii="Cambria" w:hAnsi="Cambria"/>
          <w:bCs/>
          <w:i/>
          <w:sz w:val="18"/>
          <w:szCs w:val="18"/>
        </w:rPr>
        <w:t xml:space="preserve">Pielikums </w:t>
      </w:r>
      <w:bookmarkStart w:id="0" w:name="_GoBack"/>
      <w:bookmarkEnd w:id="0"/>
      <w:r w:rsidRPr="001B4641">
        <w:rPr>
          <w:rFonts w:ascii="Cambria" w:hAnsi="Cambria"/>
          <w:bCs/>
          <w:i/>
          <w:sz w:val="18"/>
          <w:szCs w:val="18"/>
        </w:rPr>
        <w:t>MK 09.04.2019. noteikumu Nr. 151 redakcijā)</w:t>
      </w:r>
    </w:p>
    <w:p w:rsidR="001B4641" w:rsidRPr="00A713BB" w:rsidRDefault="001B4641" w:rsidP="001B4641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p w:rsidR="001B4641" w:rsidRPr="00A713BB" w:rsidRDefault="001B4641" w:rsidP="001B4641">
      <w:pPr>
        <w:shd w:val="clear" w:color="auto" w:fill="FFFFFF"/>
        <w:spacing w:before="130" w:after="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A713BB">
        <w:rPr>
          <w:rFonts w:ascii="Cambria" w:hAnsi="Cambria"/>
          <w:b/>
          <w:bCs/>
          <w:sz w:val="19"/>
          <w:szCs w:val="28"/>
        </w:rPr>
        <w:t>Saimniecības pārbaude apmeklējuma laikā pasākuma "Lauku saimniecību un uzņēmējdarbības attīstība" apakšpasākumā "Atbalsts uzņēmējdarbības uzsākšanai, attīstot mazās lauku saimniecības"</w:t>
      </w:r>
    </w:p>
    <w:p w:rsidR="001B4641" w:rsidRPr="00A713BB" w:rsidRDefault="001B4641" w:rsidP="001B4641">
      <w:pPr>
        <w:shd w:val="clear" w:color="auto" w:fill="FFFFFF"/>
        <w:spacing w:before="130" w:after="0" w:line="260" w:lineRule="exact"/>
        <w:ind w:firstLine="539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3"/>
        <w:gridCol w:w="5307"/>
      </w:tblGrid>
      <w:tr w:rsidR="001B4641" w:rsidRPr="00A713BB" w:rsidTr="006B09F2">
        <w:tc>
          <w:tcPr>
            <w:tcW w:w="21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Projekta numurs</w:t>
            </w:r>
          </w:p>
        </w:tc>
        <w:tc>
          <w:tcPr>
            <w:tcW w:w="29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1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Atbalsta saņēmēja nosaukums/</w:t>
            </w:r>
            <w:r w:rsidRPr="00A713BB">
              <w:rPr>
                <w:rFonts w:ascii="Cambria" w:hAnsi="Cambria"/>
                <w:sz w:val="19"/>
                <w:szCs w:val="24"/>
              </w:rPr>
              <w:br/>
              <w:t>vārds, uzvārds</w:t>
            </w:r>
          </w:p>
        </w:tc>
        <w:tc>
          <w:tcPr>
            <w:tcW w:w="29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1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Reģistrācijas Nr./personas kods</w:t>
            </w:r>
          </w:p>
        </w:tc>
        <w:tc>
          <w:tcPr>
            <w:tcW w:w="29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1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LAD klienta Nr.</w:t>
            </w:r>
          </w:p>
        </w:tc>
        <w:tc>
          <w:tcPr>
            <w:tcW w:w="29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1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Konsultanta vārds, uzvārds, uzņēmums</w:t>
            </w:r>
          </w:p>
        </w:tc>
        <w:tc>
          <w:tcPr>
            <w:tcW w:w="2900" w:type="pct"/>
            <w:vAlign w:val="center"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  <w:bdr w:val="none" w:sz="0" w:space="0" w:color="auto" w:frame="1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  <w:bdr w:val="none" w:sz="0" w:space="0" w:color="auto" w:frame="1"/>
        </w:rPr>
      </w:pPr>
      <w:r w:rsidRPr="00A713BB">
        <w:rPr>
          <w:rFonts w:ascii="Cambria" w:hAnsi="Cambria"/>
          <w:bCs/>
          <w:sz w:val="19"/>
          <w:szCs w:val="24"/>
          <w:bdr w:val="none" w:sz="0" w:space="0" w:color="auto" w:frame="1"/>
        </w:rPr>
        <w:t>Apmeklējuma datums _______________________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  <w:bdr w:val="none" w:sz="0" w:space="0" w:color="auto" w:frame="1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bCs/>
          <w:sz w:val="19"/>
          <w:szCs w:val="24"/>
          <w:bdr w:val="none" w:sz="0" w:space="0" w:color="auto" w:frame="1"/>
        </w:rPr>
        <w:t>1. Plānoto ieguldījumu pozīcijas saimniecībā</w:t>
      </w:r>
      <w:r w:rsidRPr="00A713BB">
        <w:rPr>
          <w:rFonts w:ascii="Cambria" w:hAnsi="Cambria"/>
          <w:sz w:val="19"/>
          <w:szCs w:val="24"/>
        </w:rPr>
        <w:t> </w:t>
      </w:r>
      <w:r w:rsidRPr="00A713BB">
        <w:rPr>
          <w:rFonts w:ascii="Cambria" w:hAnsi="Cambria"/>
          <w:sz w:val="19"/>
          <w:szCs w:val="24"/>
        </w:rPr>
        <w:br/>
        <w:t>(Aizpilda pirms saimniecības apmeklējuma. Pēc apmeklējuma pievieno foto)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1401"/>
        <w:gridCol w:w="1494"/>
        <w:gridCol w:w="1494"/>
        <w:gridCol w:w="1400"/>
        <w:gridCol w:w="1493"/>
        <w:gridCol w:w="1400"/>
      </w:tblGrid>
      <w:tr w:rsidR="001B4641" w:rsidRPr="00A713BB" w:rsidTr="006B09F2">
        <w:tc>
          <w:tcPr>
            <w:tcW w:w="250" w:type="pct"/>
            <w:vMerge w:val="restart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Nr. p. k.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Attiecināmo izmaksu pozīcijas nosaukums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Darījumu apliecinošā dokumenta nosaukums, numurs, datums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Atzīme par ieguldījumu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 xml:space="preserve">Lietotas tehnikas tehniskā stāvokļa novērtējums </w:t>
            </w:r>
          </w:p>
        </w:tc>
      </w:tr>
      <w:tr w:rsidR="001B4641" w:rsidRPr="00A713BB" w:rsidTr="006B09F2">
        <w:tc>
          <w:tcPr>
            <w:tcW w:w="0" w:type="auto"/>
            <w:vMerge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atrodas</w:t>
            </w:r>
            <w:r w:rsidRPr="00A713BB">
              <w:rPr>
                <w:rFonts w:ascii="Cambria" w:hAnsi="Cambria"/>
                <w:sz w:val="19"/>
                <w:szCs w:val="24"/>
              </w:rPr>
              <w:br/>
              <w:t>saimniecībā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neatrodas</w:t>
            </w:r>
            <w:r w:rsidRPr="00A713BB">
              <w:rPr>
                <w:rFonts w:ascii="Cambria" w:hAnsi="Cambria"/>
                <w:sz w:val="19"/>
                <w:szCs w:val="24"/>
              </w:rPr>
              <w:br/>
              <w:t>saimniecībā*</w:t>
            </w: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labā</w:t>
            </w: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br/>
            </w:r>
            <w:r w:rsidRPr="00A713BB">
              <w:rPr>
                <w:rFonts w:ascii="Cambria" w:hAnsi="Cambria"/>
                <w:sz w:val="19"/>
                <w:szCs w:val="24"/>
              </w:rPr>
              <w:t>tehniskā stāvoklī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sliktā</w:t>
            </w: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br/>
            </w:r>
            <w:r w:rsidRPr="00A713BB">
              <w:rPr>
                <w:rFonts w:ascii="Cambria" w:hAnsi="Cambria"/>
                <w:sz w:val="19"/>
                <w:szCs w:val="24"/>
              </w:rPr>
              <w:t>tehniskā stāvoklī*</w:t>
            </w:r>
          </w:p>
        </w:tc>
      </w:tr>
      <w:tr w:rsidR="001B4641" w:rsidRPr="00A713BB" w:rsidTr="006B09F2">
        <w:tc>
          <w:tcPr>
            <w:tcW w:w="2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3.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4.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2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5.</w:t>
            </w: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0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16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  <w:r w:rsidRPr="00A713BB">
        <w:rPr>
          <w:rFonts w:ascii="Cambria" w:hAnsi="Cambria"/>
          <w:bCs/>
          <w:sz w:val="19"/>
          <w:szCs w:val="24"/>
        </w:rPr>
        <w:t>* Komentāri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1B4641" w:rsidRPr="00A713BB" w:rsidTr="006B09F2">
        <w:trPr>
          <w:trHeight w:val="227"/>
        </w:trPr>
        <w:tc>
          <w:tcPr>
            <w:tcW w:w="0" w:type="auto"/>
            <w:tcBorders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16"/>
          <w:bdr w:val="none" w:sz="0" w:space="0" w:color="auto" w:frame="1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bCs/>
          <w:sz w:val="19"/>
          <w:szCs w:val="24"/>
          <w:bdr w:val="none" w:sz="0" w:space="0" w:color="auto" w:frame="1"/>
        </w:rPr>
        <w:t>2. Ražošanas resursu pārbaude (atzīmēt ar X)</w:t>
      </w:r>
      <w:r w:rsidRPr="00A713BB">
        <w:rPr>
          <w:rFonts w:ascii="Cambria" w:hAnsi="Cambria"/>
          <w:bCs/>
          <w:sz w:val="19"/>
          <w:szCs w:val="24"/>
          <w:bdr w:val="none" w:sz="0" w:space="0" w:color="auto" w:frame="1"/>
        </w:rPr>
        <w:br/>
      </w:r>
      <w:r w:rsidRPr="00A713BB">
        <w:rPr>
          <w:rFonts w:ascii="Cambria" w:hAnsi="Cambria"/>
          <w:sz w:val="19"/>
          <w:szCs w:val="24"/>
        </w:rPr>
        <w:t>(Informāciju par plānoto aizpilda pirms saimniecības apmeklējuma)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0"/>
        <w:gridCol w:w="3386"/>
        <w:gridCol w:w="3384"/>
      </w:tblGrid>
      <w:tr w:rsidR="001B4641" w:rsidRPr="00A713BB" w:rsidTr="006B09F2">
        <w:tc>
          <w:tcPr>
            <w:tcW w:w="1301" w:type="pct"/>
            <w:vMerge w:val="restart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Rādītājs</w:t>
            </w:r>
          </w:p>
        </w:tc>
        <w:tc>
          <w:tcPr>
            <w:tcW w:w="3699" w:type="pct"/>
            <w:gridSpan w:val="2"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</w:rPr>
              <w:t>Resursu apjoms (ha, skaits)</w:t>
            </w:r>
          </w:p>
        </w:tc>
      </w:tr>
      <w:tr w:rsidR="001B4641" w:rsidRPr="00A713BB" w:rsidTr="006B09F2">
        <w:tc>
          <w:tcPr>
            <w:tcW w:w="0" w:type="auto"/>
            <w:vMerge/>
            <w:vAlign w:val="center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atbilst</w:t>
            </w:r>
            <w:r w:rsidRPr="00A713BB">
              <w:rPr>
                <w:rFonts w:ascii="Cambria" w:hAnsi="Cambria"/>
                <w:sz w:val="19"/>
                <w:szCs w:val="24"/>
              </w:rPr>
              <w:t xml:space="preserve"> darījumdarbības plānā norādītajam</w:t>
            </w: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bCs/>
                <w:sz w:val="19"/>
                <w:szCs w:val="24"/>
                <w:bdr w:val="none" w:sz="0" w:space="0" w:color="auto" w:frame="1"/>
              </w:rPr>
              <w:t>neatbilst</w:t>
            </w:r>
            <w:r w:rsidRPr="00A713BB">
              <w:rPr>
                <w:rFonts w:ascii="Cambria" w:hAnsi="Cambria"/>
                <w:sz w:val="19"/>
                <w:szCs w:val="24"/>
              </w:rPr>
              <w:t xml:space="preserve"> darījumdarbības plānā norādītajam*</w:t>
            </w:r>
          </w:p>
        </w:tc>
      </w:tr>
      <w:tr w:rsidR="001B4641" w:rsidRPr="00A713BB" w:rsidTr="006B09F2">
        <w:tc>
          <w:tcPr>
            <w:tcW w:w="1301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 xml:space="preserve">Zemes resursi </w:t>
            </w: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c>
          <w:tcPr>
            <w:tcW w:w="1301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Dzīvnieki</w:t>
            </w: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50" w:type="pct"/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</w:p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  <w:r>
        <w:rPr>
          <w:rFonts w:ascii="Cambria" w:hAnsi="Cambria"/>
          <w:bCs/>
          <w:sz w:val="19"/>
          <w:szCs w:val="24"/>
        </w:rPr>
        <w:br w:type="page"/>
      </w:r>
      <w:r w:rsidRPr="00A713BB">
        <w:rPr>
          <w:rFonts w:ascii="Cambria" w:hAnsi="Cambria"/>
          <w:bCs/>
          <w:sz w:val="19"/>
          <w:szCs w:val="24"/>
        </w:rPr>
        <w:t>* Komentāri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1B4641" w:rsidRPr="00A713BB" w:rsidTr="006B09F2">
        <w:trPr>
          <w:trHeight w:val="227"/>
        </w:trPr>
        <w:tc>
          <w:tcPr>
            <w:tcW w:w="0" w:type="auto"/>
            <w:tcBorders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</w:p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  <w:r w:rsidRPr="00A713BB">
        <w:rPr>
          <w:rFonts w:ascii="Cambria" w:hAnsi="Cambria"/>
          <w:bCs/>
          <w:sz w:val="19"/>
          <w:szCs w:val="24"/>
        </w:rPr>
        <w:t>3. Klienta komentāri par novirzēm no mērķa un aprēķinos plānotā (ja tādas ir), secinājumi un priekšlikumi rādītāju un plānoto mērķu sasniegšanai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1B4641" w:rsidRPr="00A713BB" w:rsidTr="006B09F2">
        <w:trPr>
          <w:trHeight w:val="227"/>
        </w:trPr>
        <w:tc>
          <w:tcPr>
            <w:tcW w:w="0" w:type="auto"/>
            <w:tcBorders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Grāmatvedība ir pārbaudīta, un situācija atbilst apmeklējuma laikā saimniecībā konstatētajam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8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noProof/>
          <w:sz w:val="19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3" name="Picture 3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3BB">
        <w:rPr>
          <w:rFonts w:ascii="Cambria" w:hAnsi="Cambria"/>
          <w:sz w:val="19"/>
          <w:szCs w:val="24"/>
        </w:rPr>
        <w:t> Jā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noProof/>
          <w:sz w:val="19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2" name="Picture 2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3BB">
        <w:rPr>
          <w:rFonts w:ascii="Cambria" w:hAnsi="Cambria"/>
          <w:sz w:val="19"/>
          <w:szCs w:val="24"/>
        </w:rPr>
        <w:t> Nē ……(skaidrojums)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8"/>
        </w:rPr>
      </w:pP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Pārbaudītie grāmatvedības dokumenti (pievieno foto):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1.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2.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..</w:t>
      </w:r>
    </w:p>
    <w:p w:rsidR="001B4641" w:rsidRPr="00A713BB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</w:p>
    <w:p w:rsidR="001B4641" w:rsidRDefault="001B4641" w:rsidP="001B4641">
      <w:pPr>
        <w:shd w:val="clear" w:color="auto" w:fill="FFFFFF"/>
        <w:spacing w:after="0" w:line="260" w:lineRule="exact"/>
        <w:rPr>
          <w:rFonts w:ascii="Cambria" w:hAnsi="Cambria"/>
          <w:bCs/>
          <w:sz w:val="19"/>
          <w:szCs w:val="24"/>
        </w:rPr>
      </w:pPr>
      <w:r w:rsidRPr="00A713BB">
        <w:rPr>
          <w:rFonts w:ascii="Cambria" w:hAnsi="Cambria"/>
          <w:bCs/>
          <w:sz w:val="19"/>
          <w:szCs w:val="24"/>
        </w:rPr>
        <w:t>Konsultanta atzinums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1B4641" w:rsidRPr="00A713BB" w:rsidTr="006B09F2">
        <w:trPr>
          <w:trHeight w:val="227"/>
        </w:trPr>
        <w:tc>
          <w:tcPr>
            <w:tcW w:w="0" w:type="auto"/>
            <w:tcBorders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  <w:hideMark/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1B4641" w:rsidRPr="00A713BB" w:rsidTr="006B09F2">
        <w:trPr>
          <w:trHeight w:val="227"/>
        </w:trPr>
        <w:tc>
          <w:tcPr>
            <w:tcW w:w="0" w:type="auto"/>
            <w:tcBorders>
              <w:top w:val="single" w:sz="4" w:space="0" w:color="414142"/>
              <w:bottom w:val="single" w:sz="4" w:space="0" w:color="414142"/>
            </w:tcBorders>
          </w:tcPr>
          <w:p w:rsidR="001B4641" w:rsidRPr="00A713BB" w:rsidRDefault="001B4641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77160" w:rsidRPr="001B4641" w:rsidRDefault="00B77160" w:rsidP="001B4641"/>
    <w:sectPr w:rsidR="00B77160" w:rsidRPr="001B4641" w:rsidSect="005B3FE6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6"/>
    <w:rsid w:val="001B4641"/>
    <w:rsid w:val="005B3FE6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9DA867-D893-4C01-9480-9F7D483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Līva Sējāne</cp:lastModifiedBy>
  <cp:revision>2</cp:revision>
  <dcterms:created xsi:type="dcterms:W3CDTF">2016-06-17T08:47:00Z</dcterms:created>
  <dcterms:modified xsi:type="dcterms:W3CDTF">2019-04-11T07:33:00Z</dcterms:modified>
</cp:coreProperties>
</file>