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F7" w:rsidRPr="007C7C1B" w:rsidRDefault="00C663F7" w:rsidP="00C663F7">
      <w:pPr>
        <w:jc w:val="right"/>
        <w:rPr>
          <w:sz w:val="28"/>
          <w:szCs w:val="28"/>
        </w:rPr>
      </w:pPr>
      <w:r w:rsidRPr="007C7C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C7C1B">
        <w:rPr>
          <w:sz w:val="28"/>
          <w:szCs w:val="28"/>
        </w:rPr>
        <w:t>.pielikums</w:t>
      </w:r>
    </w:p>
    <w:p w:rsidR="00C663F7" w:rsidRPr="007C7C1B" w:rsidRDefault="00C663F7" w:rsidP="00C663F7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7C7C1B">
        <w:rPr>
          <w:sz w:val="28"/>
          <w:szCs w:val="28"/>
        </w:rPr>
        <w:t>Ministru kabineta</w:t>
      </w:r>
    </w:p>
    <w:p w:rsidR="00886E9A" w:rsidRPr="00D64AB0" w:rsidRDefault="00886E9A" w:rsidP="00886E9A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 xml:space="preserve">.gada </w:t>
      </w:r>
      <w:r>
        <w:rPr>
          <w:sz w:val="28"/>
          <w:szCs w:val="28"/>
        </w:rPr>
        <w:t>1.jūlija</w:t>
      </w:r>
    </w:p>
    <w:p w:rsidR="00886E9A" w:rsidRPr="00D64AB0" w:rsidRDefault="00886E9A" w:rsidP="00886E9A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379</w:t>
      </w:r>
    </w:p>
    <w:p w:rsidR="00A936CE" w:rsidRDefault="00A936CE" w:rsidP="00A936CE">
      <w:pPr>
        <w:jc w:val="right"/>
        <w:rPr>
          <w:sz w:val="28"/>
          <w:szCs w:val="28"/>
        </w:rPr>
      </w:pPr>
    </w:p>
    <w:p w:rsidR="00025D09" w:rsidRDefault="00114400" w:rsidP="00A936CE">
      <w:pPr>
        <w:jc w:val="center"/>
        <w:rPr>
          <w:b/>
          <w:sz w:val="28"/>
          <w:szCs w:val="28"/>
        </w:rPr>
      </w:pPr>
      <w:r w:rsidRPr="00114400">
        <w:rPr>
          <w:b/>
          <w:sz w:val="28"/>
          <w:szCs w:val="28"/>
        </w:rPr>
        <w:t>Rūpniecības</w:t>
      </w:r>
      <w:r w:rsidR="00A936CE">
        <w:rPr>
          <w:b/>
          <w:sz w:val="28"/>
          <w:szCs w:val="28"/>
        </w:rPr>
        <w:t xml:space="preserve"> apbūves nekustamo īpašumu grupas </w:t>
      </w:r>
      <w:r w:rsidR="00025D09" w:rsidRPr="00025D09">
        <w:rPr>
          <w:b/>
          <w:sz w:val="28"/>
          <w:szCs w:val="28"/>
        </w:rPr>
        <w:t xml:space="preserve">zemes </w:t>
      </w:r>
      <w:proofErr w:type="spellStart"/>
      <w:r w:rsidR="00025D09" w:rsidRPr="00025D09">
        <w:rPr>
          <w:b/>
          <w:sz w:val="28"/>
          <w:szCs w:val="28"/>
        </w:rPr>
        <w:t>standartplatības</w:t>
      </w:r>
      <w:proofErr w:type="spellEnd"/>
      <w:r w:rsidR="00025D09" w:rsidRPr="00025D09">
        <w:rPr>
          <w:b/>
          <w:sz w:val="28"/>
          <w:szCs w:val="28"/>
        </w:rPr>
        <w:t xml:space="preserve"> </w:t>
      </w:r>
      <w:r w:rsidR="00025D09">
        <w:rPr>
          <w:b/>
          <w:sz w:val="28"/>
          <w:szCs w:val="28"/>
        </w:rPr>
        <w:t>(m</w:t>
      </w:r>
      <w:r w:rsidR="00025D09" w:rsidRPr="00114400">
        <w:rPr>
          <w:b/>
          <w:sz w:val="28"/>
          <w:szCs w:val="28"/>
          <w:vertAlign w:val="superscript"/>
        </w:rPr>
        <w:t>2</w:t>
      </w:r>
      <w:r w:rsidR="00025D09">
        <w:rPr>
          <w:b/>
          <w:sz w:val="28"/>
          <w:szCs w:val="28"/>
        </w:rPr>
        <w:t>)</w:t>
      </w:r>
    </w:p>
    <w:p w:rsidR="00A936CE" w:rsidRDefault="00025D09" w:rsidP="00A936CE">
      <w:pPr>
        <w:jc w:val="center"/>
        <w:rPr>
          <w:b/>
          <w:sz w:val="28"/>
          <w:szCs w:val="28"/>
        </w:rPr>
      </w:pPr>
      <w:r w:rsidRPr="00025D09">
        <w:rPr>
          <w:b/>
          <w:sz w:val="28"/>
          <w:szCs w:val="28"/>
        </w:rPr>
        <w:t xml:space="preserve">un </w:t>
      </w:r>
      <w:proofErr w:type="spellStart"/>
      <w:r w:rsidRPr="00025D09">
        <w:rPr>
          <w:b/>
          <w:sz w:val="28"/>
          <w:szCs w:val="28"/>
        </w:rPr>
        <w:t>standartplatību</w:t>
      </w:r>
      <w:proofErr w:type="spellEnd"/>
      <w:r w:rsidRPr="00025D09">
        <w:rPr>
          <w:b/>
          <w:sz w:val="28"/>
          <w:szCs w:val="28"/>
        </w:rPr>
        <w:t xml:space="preserve"> korekcijas koeficient</w:t>
      </w:r>
      <w:r w:rsidR="00091B29">
        <w:rPr>
          <w:b/>
          <w:sz w:val="28"/>
          <w:szCs w:val="28"/>
        </w:rPr>
        <w:t>i</w:t>
      </w:r>
    </w:p>
    <w:p w:rsidR="009963F1" w:rsidRDefault="009963F1" w:rsidP="00A936CE">
      <w:pPr>
        <w:jc w:val="center"/>
        <w:rPr>
          <w:b/>
          <w:sz w:val="28"/>
          <w:szCs w:val="28"/>
        </w:rPr>
      </w:pPr>
    </w:p>
    <w:p w:rsidR="00787717" w:rsidRPr="00787717" w:rsidRDefault="00787717">
      <w:pPr>
        <w:divId w:val="1917396053"/>
        <w:rPr>
          <w:sz w:val="2"/>
          <w:szCs w:val="2"/>
        </w:rPr>
      </w:pPr>
    </w:p>
    <w:tbl>
      <w:tblPr>
        <w:tblW w:w="18182" w:type="dxa"/>
        <w:tblInd w:w="93" w:type="dxa"/>
        <w:tblLook w:val="04A0" w:firstRow="1" w:lastRow="0" w:firstColumn="1" w:lastColumn="0" w:noHBand="0" w:noVBand="1"/>
      </w:tblPr>
      <w:tblGrid>
        <w:gridCol w:w="640"/>
        <w:gridCol w:w="1676"/>
        <w:gridCol w:w="1922"/>
        <w:gridCol w:w="1164"/>
        <w:gridCol w:w="1440"/>
        <w:gridCol w:w="1004"/>
        <w:gridCol w:w="980"/>
        <w:gridCol w:w="1005"/>
        <w:gridCol w:w="980"/>
        <w:gridCol w:w="862"/>
        <w:gridCol w:w="980"/>
        <w:gridCol w:w="863"/>
        <w:gridCol w:w="992"/>
        <w:gridCol w:w="851"/>
        <w:gridCol w:w="980"/>
        <w:gridCol w:w="863"/>
        <w:gridCol w:w="980"/>
      </w:tblGrid>
      <w:tr w:rsidR="009D0946" w:rsidTr="005169CB">
        <w:trPr>
          <w:trHeight w:val="9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 p. k.</w:t>
            </w:r>
          </w:p>
        </w:tc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Administratīvais iedalījums atbilstoši Ministru kabineta 2010.</w:t>
            </w:r>
            <w:r w:rsidR="00A97802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gada 30.</w:t>
            </w:r>
            <w:r w:rsidR="00A97802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marta noteikumiem Nr.</w:t>
            </w:r>
            <w:r w:rsidR="00A97802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 xml:space="preserve">315 </w:t>
            </w:r>
            <w:r w:rsidR="00A97802">
              <w:rPr>
                <w:b/>
                <w:bCs/>
                <w:color w:val="000000"/>
                <w:sz w:val="22"/>
              </w:rPr>
              <w:t>"</w:t>
            </w:r>
            <w:r>
              <w:rPr>
                <w:b/>
                <w:bCs/>
                <w:color w:val="000000"/>
                <w:sz w:val="22"/>
              </w:rPr>
              <w:t>Noteikumi par Administratīvo teritoriju un teritoriālo vienību klasifikatoru</w:t>
            </w:r>
            <w:r w:rsidR="00A97802">
              <w:rPr>
                <w:b/>
                <w:bCs/>
                <w:color w:val="000000"/>
                <w:sz w:val="22"/>
              </w:rPr>
              <w:t>"</w:t>
            </w:r>
            <w:r>
              <w:rPr>
                <w:b/>
                <w:bCs/>
                <w:color w:val="000000"/>
                <w:sz w:val="22"/>
              </w:rPr>
              <w:t xml:space="preserve"> (redakcija uz 2011.</w:t>
            </w:r>
            <w:r w:rsidR="00A97802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gada 5.</w:t>
            </w:r>
            <w:r w:rsidR="00A97802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novembri)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Vērtību zonas numurs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E52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Nekustamā īpašuma lietošanas mērķa nosaukums/kods</w:t>
            </w:r>
          </w:p>
        </w:tc>
      </w:tr>
      <w:tr w:rsidR="009D0946" w:rsidTr="005169CB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Neapgūta ražošanas objektu apbūves zeme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Rūpnieciskās ražošanas uzņēmumu apbūve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Noliktavu apbūve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Atkritumu apsaimniekošanas uzņēmumu apbūve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Transporta līdzekļu garāžu apbūve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Atsevišķi nodalītas atklātas autostāvvietas</w:t>
            </w:r>
          </w:p>
        </w:tc>
      </w:tr>
      <w:tr w:rsidR="009D0946" w:rsidTr="005169CB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</w:t>
            </w:r>
          </w:p>
        </w:tc>
      </w:tr>
      <w:tr w:rsidR="009D0946" w:rsidTr="002A4163">
        <w:trPr>
          <w:trHeight w:val="7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korekcijas koeficients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korekcijas koeficients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korekcijas koeficients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korekcijas koeficients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korekcijas koeficients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korekcijas koeficients </w:t>
            </w:r>
          </w:p>
        </w:tc>
      </w:tr>
      <w:tr w:rsidR="009D0946" w:rsidTr="002A4163">
        <w:trPr>
          <w:trHeight w:val="10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Pašvaldība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Teritoriālā vienība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Kods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94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4-0010000-081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4-0110000-001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4-0110000-002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4-0110000-003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4-0250000-001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Grāveru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Kastuļinas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Šķeltovas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4-0320244-002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Cīravas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Kalvenes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Kazdangas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Lažas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Lažas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4-0640672-002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Asares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Gārsenes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4-0661007-001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4-0661017-002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4-0661027-001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4-0661037-001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4-0661037-002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Braslavas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Brīvzemnieku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Alsungas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0624200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4-0624200-001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Alsviķu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Ilzenes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Jaunalūksnes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Jaunannas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Jaunlaicenes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Kalncempju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Pededzes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Veclaicenes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Zeltiņu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Ziemera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Nītaures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Skujenes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Zaubes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Gaujienas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Trapenes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Vecauces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Lielauces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Vītiņu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4-0804988-002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4-0804988-003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4-0800605-002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Baltinavas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4-0384400-001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Baltinavas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0384400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4-0384400-002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4-0380246-002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Briežuciema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Krišjāņu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Kubulu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Kubulu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Kubulu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4-0380258-003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Lazdulejas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Tilžas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Vectilžas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Vīksnas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Ceraukstes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Ceraukstes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Ceraukstes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Dāviņu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Gailīšu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Īslīces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Īslīces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4-0400268-002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Mežotnes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Vecsaules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Beverīnas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Brenguļu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0964746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4-0964746-001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Beverīnas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Kauguru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0964762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4-0964762-001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Beverīnas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Trikātas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0964784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4-0964784-001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Cieceres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Blīdenes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Gaiķu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Ēveles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Matīšu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Matīšu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4-0967170-002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Vecates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4-0700807-001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0700827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4-0700827-001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Vaives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Blontu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Līdumnieku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Pušmucovas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Zvirgzdenes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4-0601009-001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Andrupenes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Andzeļu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Asūnes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Ezernieku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Konstantinovas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Ķepovas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Svariņu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Šķaunes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Ambeļu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Biķernieku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Dubnas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Kalkūnes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Kalkūnes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Laucesas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Līksnas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Maļinovas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Medumu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Naujenes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Naujenes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Skrudalienas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Sventes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Tabores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Vaboles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Vecsalienas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Višķu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Annenieku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4-0460246-002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Bikstu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Jaunbērzes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Krimūnu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Penkules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4-0460298-002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4-0885150-001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0885162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4-0885162-001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0885162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4-0885162-002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4-0640807-001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4-0640827-001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Dunalkas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Tadaiķu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4-0705554-002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Jumurdas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Sausnējas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4-0641009-001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4-0641009-002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4-0641009-003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Bārtas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Gaviezes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4-0641060-002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Beļavas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Beļavas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4-0500244-002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Daukstu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Druvienas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Galgauskas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Jaungulbenes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Lejasciema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Lejasciema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Litenes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Lizuma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Lizuma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4-0500272-002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Līgo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4-0500284-002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Stāmerienas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Stradu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Stradu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Stradu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Tirzas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4-0440807-001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4-0440807-002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Subates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4-0440835-001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Bebrenes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Dvietes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Pilskalnes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Šēderes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Vangažu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Vangažu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4-0801817-002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4-0801864-002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4-0801864-003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4-0321007-001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4-0321027-001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Daudzeses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Sērenes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Staburaga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Sunākstes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Jaunpiebalgas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0425756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4-0425756-001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Zosēnu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0425798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4-0425798-001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0905756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4-0905756-001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Viesatu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0905790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4-0905790-001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4-0540248-002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Glūdas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Jaunsvirlaukas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Lielplatones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Līvbērzes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Platones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Svētes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Svētes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4-0540282-002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Valgundes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Vilces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Vircavas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Zaļenieku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Ābeļu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Dignājas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Leimaņu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4-0901211-001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4-0901211-002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Matkules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Zantes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Zemītes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4-0681009-001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Goliševas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Mežvidu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Mērdzenes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Vaidavas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Vaidavas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4-0960288-002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Zilākalna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Bebru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0326146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4-0326146-001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0326154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4-0326154-001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4-0326160-001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Aulejas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Izvaltas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Kalniešu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Kombuļu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Piedrujas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Robežnieku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Skaistas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Ūdrīšu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Lēdurgas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0806956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4-0806956-001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Krimuldas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0806968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4-0806968-001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Atašienes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Mežāres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Vīpes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Ēdoles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Gudenieku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Īvandes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Kabiles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Kurmāles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Kurmāles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4-0620260-002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Laidu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Padures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Pelču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Rumbas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Snēpeles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4-0741009-001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4-0741029-001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Birzgales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Rembates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Daugmales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Daugmales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4-0800856-002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4-0741413-002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4-0741433-001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Jumpravas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Lēdmanes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Katvaru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Skultes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Skultes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4-0660276-002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Umurgas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Vidrižu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Viļķenes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4-0421211-001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0421262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4-0421262-001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0421262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4-0421262-002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4-0761211-001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4-0761211-002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4-0761211-003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Jersikas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Jersikas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4-0761252-002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Rožupes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Rudzātu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Sutru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Lubānas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Lubānas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4-0701413-001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Lubānas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Indrānu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0701458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4-0701458-001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Briģu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Cirmas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Isnaudas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Istras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Nirzas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Ņukšu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Pureņu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Aronas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Bērzaunes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Dzelzavas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Kalsnavas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Lazdonas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Liezēres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Ļaudonas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Mārcienas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Mētrienas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Praulienas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Sarkaņu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Vestienas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4-0961011-001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4-0961031-001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Skaņkalnes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Mērsraga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4-0887600-001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Mērsraga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4-0887600-002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Mērsraga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0887600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4-0887600-003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Naukšēnu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Ķoņu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0967366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4-0967366-001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Naukšēnu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Naukšēnu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0967372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4-0967372-001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Mazzalves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Pilskalnes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Zalves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0647978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4-0647978-001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0647978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4-0647978-002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Otaņķu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0647980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4-0647980-001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Ķeipenes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Lauberes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Madlienas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Mazozolu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Meņģeles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Ogresgala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Ogresgala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4-0740280-002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Suntažu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Taurupes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4-0801009-001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4-0801009-002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4-0546744-002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4-0546744-003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4-0546766-002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4-0546766-003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Salgales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Pārgaujas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Raiskuma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0427574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4-0427574-001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Pārgaujas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Stalbes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0427580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4-0427580-001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Pārgaujas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0427582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4-0427582-001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4-0641413-002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4-0641413-003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4-0641486-002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4-0641496-002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Aiviekstes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Klintaines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Vietalvas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Pelēču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4-0760258-003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4-0641615-002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4-0641615-003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Bunkas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Gramzdas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Kalētu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Mārsnēnu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Veselavas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Raunas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0427748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4-0427748-001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Raunas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Raunas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0427776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4-0427776-001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Audriņu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Čornajas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Dricānu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Feimaņu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Gaigalavas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Griškānu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Griškānu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Griškānu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4-0780256-003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Ilzeskalna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Kantinieku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Kaunatas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Kaunatas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Lendžu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Lūznavas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Lūznavas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Maltas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Mākoņkalna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Ozolaines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Ozolmuižas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Pušas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Nautrēnu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Sakstagala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Silmalas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Stoļerovas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Stružānu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Vērēmu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Vērēmu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4-0766348-002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4-0766362-002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Rušonas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Rušonas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Silajāņu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Sīļukalna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Stabulnieku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Stabulnieku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4-0766380-002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Dunikas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0648552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4-0648552-001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0648584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4-0648584-001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0648584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4-0648584-002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Rugāju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Lazdukalna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0387564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4-0387564-001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Rugāju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Rugāju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0387574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4-0387574-001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0407776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4-0407776-001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Svitenes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0407788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4-0407788-001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Viesturu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0407796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4-0407796-001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4-0961615-002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Ipiķu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Jeru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Vilpulkas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Ainažu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4-0661405-001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4-0661415-002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Ainažu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4-0661425-001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4-0661435-001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Liepupes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4-0661460-002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0568786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4-0568786-001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Sēlpils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0568790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4-0568790-001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4-0801211-001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4-0801211-002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4-0801211-003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Ezeres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Jaunauces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Jaunlutriņu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Kursīšu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Lutriņu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Nīgrandes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Novadnieku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Novadnieku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Pampāļu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Šķēdes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Vadakstes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Zaņas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Zirņu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Zvārdes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4-0801413-002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4-0801413-003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Sējas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4-0809200-001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Allažu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Allažu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4-0801642-002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4-0801694-002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4-0801694-003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Skrīveru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0328200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4-0328200-001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4-0621209-001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4-0621229-001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4-0621229-002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Nīkrāces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Raņķu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Rudbāržu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4-0941615-002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Bilskas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Brantu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Grundzāles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Launkalnes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Launkalnes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4-0941670-002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Palsmanes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5169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Jērcēnu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Jērcēnu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4-0941860-002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Plāņu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4-0941876-001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Sabiles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Stendes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Valdemārpils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Valdemārpils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4-0880217-002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Ārlavas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4-0880237-001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4-0880242-001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Ģibuļu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Īves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Ķūļciema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Laidzes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Laucienes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Lībagu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4-0880272-001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Strazdes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Valdgales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Vandzenes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Virbu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Augstkalnes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0468944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4-0468944-001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Bukaišu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0468956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4-0468956-001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0468988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4-0468988-001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Degoles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4-0900246-001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Džūkstes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Jaunsātu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Lestenes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4-0900268-001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Pūres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Pūres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4-0900274-002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Slampes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4-0900284-002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Zentenes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Vaiņodes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Embūtes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0649354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4-0649354-001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Vaiņodes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Vaiņodes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0649392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4-0649392-001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4-0940201-001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4-0940201-002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Ērģemes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4-0940252-001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Kārķu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Vijciema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Zvārtavas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0701817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4-0701817-001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Murmastienes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0701878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4-0701878-001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0701894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4-0701894-001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Rožkalnu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0769164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4-0769164-001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Upmalas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0769190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4-0769190-001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0769194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4-0769194-001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Dzērbenes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Inešu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4-0429354-001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Kaives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Taurenes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4-0429386-001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Bārbeles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Kurmenes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4-0409562-001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Skaistkalnes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Stelpes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4-0409594-002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Piltenes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4-0980213-001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Piltenes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4-0980233-001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Ances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4-0980244-001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4-0980250-001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Jūrkalnes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4-0980250-002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4-0980256-001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Puzes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Ugāles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Usmas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4-0980274-001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Vārves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Zlēku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4-0980294-001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4-0561835-001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Elkšņu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4-0561858-001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Rites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4-0561880-001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Saukas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4-0561888-001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4-0381615-001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4-0381615-002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Kupravas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4-0381660-001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Medņevas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4-0381670-001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Susāju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4-0381678-001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Šķilbēnu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4-0381682-001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4-0381692-001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Žīguru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Dekšāres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4-0781848-001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Sokolku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4-0781890-001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4-0781898-001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pils.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4-0681817-001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Lauderu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4-0681864-001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Pasienes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4-0681884-001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EA68F6" w:rsidTr="002A4163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Zaļesjes pag.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4-0681896-001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</w:tr>
    </w:tbl>
    <w:p w:rsidR="00F908C4" w:rsidRDefault="00F908C4" w:rsidP="00F908C4">
      <w:pPr>
        <w:jc w:val="both"/>
        <w:rPr>
          <w:sz w:val="28"/>
          <w:szCs w:val="28"/>
          <w:lang w:eastAsia="en-US"/>
        </w:rPr>
      </w:pPr>
    </w:p>
    <w:p w:rsidR="005169CB" w:rsidRPr="00C468C4" w:rsidRDefault="005169CB" w:rsidP="00A83421">
      <w:pPr>
        <w:tabs>
          <w:tab w:val="left" w:pos="6379"/>
        </w:tabs>
        <w:ind w:firstLine="709"/>
        <w:jc w:val="right"/>
        <w:rPr>
          <w:sz w:val="28"/>
          <w:szCs w:val="36"/>
        </w:rPr>
      </w:pPr>
      <w:r w:rsidRPr="00C468C4">
        <w:rPr>
          <w:sz w:val="28"/>
          <w:szCs w:val="36"/>
        </w:rPr>
        <w:t>Tieslietu ministra vietā –</w:t>
      </w:r>
    </w:p>
    <w:p w:rsidR="005169CB" w:rsidRPr="00C468C4" w:rsidRDefault="00A83421" w:rsidP="00A83421">
      <w:pPr>
        <w:pStyle w:val="RakstzCharCharRakstzCharCharRakstz"/>
        <w:tabs>
          <w:tab w:val="left" w:pos="652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/>
          <w:sz w:val="28"/>
          <w:szCs w:val="36"/>
        </w:rPr>
        <w:t>kultūras</w:t>
      </w:r>
      <w:proofErr w:type="spellEnd"/>
      <w:r>
        <w:rPr>
          <w:rFonts w:ascii="Times New Roman" w:hAnsi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sz w:val="28"/>
          <w:szCs w:val="36"/>
        </w:rPr>
        <w:t>ministre</w:t>
      </w:r>
      <w:proofErr w:type="spellEnd"/>
      <w:r>
        <w:rPr>
          <w:rFonts w:ascii="Times New Roman" w:hAnsi="Times New Roman"/>
          <w:sz w:val="28"/>
          <w:szCs w:val="36"/>
        </w:rPr>
        <w:t xml:space="preserve"> </w:t>
      </w:r>
      <w:r w:rsidR="005169CB" w:rsidRPr="00A83421">
        <w:rPr>
          <w:rFonts w:ascii="Times New Roman" w:hAnsi="Times New Roman"/>
          <w:i/>
          <w:sz w:val="28"/>
          <w:szCs w:val="36"/>
        </w:rPr>
        <w:t xml:space="preserve">Dace </w:t>
      </w:r>
      <w:proofErr w:type="spellStart"/>
      <w:r w:rsidR="005169CB" w:rsidRPr="00A83421">
        <w:rPr>
          <w:rFonts w:ascii="Times New Roman" w:hAnsi="Times New Roman"/>
          <w:i/>
          <w:sz w:val="28"/>
          <w:szCs w:val="36"/>
        </w:rPr>
        <w:t>Melbārde</w:t>
      </w:r>
      <w:proofErr w:type="spellEnd"/>
    </w:p>
    <w:p w:rsidR="005169CB" w:rsidRPr="003F5ED7" w:rsidRDefault="005169CB" w:rsidP="005169CB">
      <w:pPr>
        <w:tabs>
          <w:tab w:val="left" w:pos="7088"/>
        </w:tabs>
        <w:ind w:firstLine="709"/>
        <w:jc w:val="both"/>
        <w:rPr>
          <w:sz w:val="28"/>
          <w:szCs w:val="28"/>
          <w:lang w:eastAsia="en-US"/>
        </w:rPr>
      </w:pPr>
    </w:p>
    <w:p w:rsidR="00A936CE" w:rsidRPr="00313947" w:rsidRDefault="00A936CE" w:rsidP="00541B68">
      <w:pPr>
        <w:jc w:val="both"/>
      </w:pPr>
    </w:p>
    <w:sectPr w:rsidR="00A936CE" w:rsidRPr="00313947" w:rsidSect="00AD7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EE" w:rsidRDefault="00BF3DEE">
      <w:r>
        <w:separator/>
      </w:r>
    </w:p>
  </w:endnote>
  <w:endnote w:type="continuationSeparator" w:id="0">
    <w:p w:rsidR="00BF3DEE" w:rsidRDefault="00B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F5" w:rsidRDefault="0035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02" w:rsidRPr="003550F5" w:rsidRDefault="00A97802" w:rsidP="0035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02" w:rsidRPr="003550F5" w:rsidRDefault="00A97802" w:rsidP="0035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EE" w:rsidRDefault="00BF3DEE">
      <w:r>
        <w:separator/>
      </w:r>
    </w:p>
  </w:footnote>
  <w:footnote w:type="continuationSeparator" w:id="0">
    <w:p w:rsidR="00BF3DEE" w:rsidRDefault="00BF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946" w:rsidRDefault="009D0946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946" w:rsidRDefault="009D0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946" w:rsidRDefault="009D0946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0F5">
      <w:rPr>
        <w:rStyle w:val="PageNumber"/>
        <w:noProof/>
      </w:rPr>
      <w:t>2</w:t>
    </w:r>
    <w:r>
      <w:rPr>
        <w:rStyle w:val="PageNumber"/>
      </w:rPr>
      <w:fldChar w:fldCharType="end"/>
    </w:r>
  </w:p>
  <w:p w:rsidR="009D0946" w:rsidRDefault="009D0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F5" w:rsidRDefault="0035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5D09"/>
    <w:rsid w:val="00036A50"/>
    <w:rsid w:val="000421BE"/>
    <w:rsid w:val="00043A0E"/>
    <w:rsid w:val="00072E82"/>
    <w:rsid w:val="00091B29"/>
    <w:rsid w:val="000A770C"/>
    <w:rsid w:val="000A7C4E"/>
    <w:rsid w:val="000E5B53"/>
    <w:rsid w:val="000F050C"/>
    <w:rsid w:val="00114400"/>
    <w:rsid w:val="001A7933"/>
    <w:rsid w:val="001B0F9C"/>
    <w:rsid w:val="001C3D52"/>
    <w:rsid w:val="00245DF1"/>
    <w:rsid w:val="00246C86"/>
    <w:rsid w:val="00266FD1"/>
    <w:rsid w:val="00296FFB"/>
    <w:rsid w:val="002A4163"/>
    <w:rsid w:val="002D7B33"/>
    <w:rsid w:val="002D7EB0"/>
    <w:rsid w:val="002E7538"/>
    <w:rsid w:val="003062B4"/>
    <w:rsid w:val="00307542"/>
    <w:rsid w:val="00313947"/>
    <w:rsid w:val="003550F5"/>
    <w:rsid w:val="00373781"/>
    <w:rsid w:val="003B0E0D"/>
    <w:rsid w:val="00470424"/>
    <w:rsid w:val="004718D1"/>
    <w:rsid w:val="004805FC"/>
    <w:rsid w:val="004F5AE4"/>
    <w:rsid w:val="00510244"/>
    <w:rsid w:val="005169CB"/>
    <w:rsid w:val="00541B68"/>
    <w:rsid w:val="00555A91"/>
    <w:rsid w:val="00574194"/>
    <w:rsid w:val="00580AF0"/>
    <w:rsid w:val="005A2E19"/>
    <w:rsid w:val="005B6232"/>
    <w:rsid w:val="005E52A5"/>
    <w:rsid w:val="00616E95"/>
    <w:rsid w:val="00617073"/>
    <w:rsid w:val="0062285C"/>
    <w:rsid w:val="00637ED5"/>
    <w:rsid w:val="00640F33"/>
    <w:rsid w:val="00650691"/>
    <w:rsid w:val="00672358"/>
    <w:rsid w:val="00687387"/>
    <w:rsid w:val="00692045"/>
    <w:rsid w:val="006B00C4"/>
    <w:rsid w:val="006C3E85"/>
    <w:rsid w:val="006F3CD0"/>
    <w:rsid w:val="0072355A"/>
    <w:rsid w:val="007558FB"/>
    <w:rsid w:val="00771196"/>
    <w:rsid w:val="00786932"/>
    <w:rsid w:val="00787717"/>
    <w:rsid w:val="007F53B7"/>
    <w:rsid w:val="00807923"/>
    <w:rsid w:val="00820273"/>
    <w:rsid w:val="0084538C"/>
    <w:rsid w:val="00873379"/>
    <w:rsid w:val="00886E9A"/>
    <w:rsid w:val="008E3F75"/>
    <w:rsid w:val="008E5B2B"/>
    <w:rsid w:val="008E6508"/>
    <w:rsid w:val="00930E2F"/>
    <w:rsid w:val="00933223"/>
    <w:rsid w:val="00956AC7"/>
    <w:rsid w:val="00962A73"/>
    <w:rsid w:val="00971B82"/>
    <w:rsid w:val="0099512C"/>
    <w:rsid w:val="009963F1"/>
    <w:rsid w:val="009B06FB"/>
    <w:rsid w:val="009D0946"/>
    <w:rsid w:val="009E7B0F"/>
    <w:rsid w:val="00A02F93"/>
    <w:rsid w:val="00A53391"/>
    <w:rsid w:val="00A56560"/>
    <w:rsid w:val="00A746B3"/>
    <w:rsid w:val="00A75D7D"/>
    <w:rsid w:val="00A83113"/>
    <w:rsid w:val="00A83421"/>
    <w:rsid w:val="00A936CE"/>
    <w:rsid w:val="00A97802"/>
    <w:rsid w:val="00AB25CB"/>
    <w:rsid w:val="00AD5881"/>
    <w:rsid w:val="00AD7CBA"/>
    <w:rsid w:val="00AE47D1"/>
    <w:rsid w:val="00AE7955"/>
    <w:rsid w:val="00B45186"/>
    <w:rsid w:val="00B96FB5"/>
    <w:rsid w:val="00BA7111"/>
    <w:rsid w:val="00BD1A97"/>
    <w:rsid w:val="00BF3DEE"/>
    <w:rsid w:val="00C41EC7"/>
    <w:rsid w:val="00C46001"/>
    <w:rsid w:val="00C663F7"/>
    <w:rsid w:val="00CA5D0E"/>
    <w:rsid w:val="00CB4254"/>
    <w:rsid w:val="00CC3D4A"/>
    <w:rsid w:val="00CE420B"/>
    <w:rsid w:val="00D0739E"/>
    <w:rsid w:val="00D56D5D"/>
    <w:rsid w:val="00D842CE"/>
    <w:rsid w:val="00DC15DA"/>
    <w:rsid w:val="00DE7525"/>
    <w:rsid w:val="00DF7EDE"/>
    <w:rsid w:val="00E034B4"/>
    <w:rsid w:val="00E12EC1"/>
    <w:rsid w:val="00E15EAD"/>
    <w:rsid w:val="00E52BDC"/>
    <w:rsid w:val="00E637EC"/>
    <w:rsid w:val="00E819A3"/>
    <w:rsid w:val="00EA3C3A"/>
    <w:rsid w:val="00EA68F6"/>
    <w:rsid w:val="00EE68B0"/>
    <w:rsid w:val="00EF0EC1"/>
    <w:rsid w:val="00F17C1A"/>
    <w:rsid w:val="00F27A4A"/>
    <w:rsid w:val="00F35E56"/>
    <w:rsid w:val="00F908C4"/>
    <w:rsid w:val="00FB5B94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721EC8-FD7F-4F4B-9CA6-E4072BB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A770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link w:val="BodyTextChar"/>
    <w:rsid w:val="0069204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A7111"/>
    <w:rPr>
      <w:sz w:val="24"/>
      <w:szCs w:val="24"/>
    </w:rPr>
  </w:style>
  <w:style w:type="character" w:styleId="Hyperlink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8E5B2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AB25CB"/>
  </w:style>
  <w:style w:type="paragraph" w:customStyle="1" w:styleId="RakstzCharCharRakstzCharCharRakstz">
    <w:name w:val=" Rakstz. Char Char Rakstz. Char Char Rakstz."/>
    <w:basedOn w:val="Normal"/>
    <w:rsid w:val="000E5B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9D0946"/>
    <w:rPr>
      <w:color w:val="800080"/>
      <w:u w:val="single"/>
    </w:rPr>
  </w:style>
  <w:style w:type="character" w:customStyle="1" w:styleId="FooterChar">
    <w:name w:val="Footer Char"/>
    <w:link w:val="Footer"/>
    <w:rsid w:val="00A97802"/>
    <w:rPr>
      <w:sz w:val="24"/>
      <w:szCs w:val="24"/>
    </w:rPr>
  </w:style>
  <w:style w:type="paragraph" w:styleId="BalloonText">
    <w:name w:val="Balloon Text"/>
    <w:basedOn w:val="Normal"/>
    <w:link w:val="BalloonTextChar"/>
    <w:rsid w:val="00DF7E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F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17842</Words>
  <Characters>101704</Characters>
  <Application>Microsoft Office Word</Application>
  <DocSecurity>4</DocSecurity>
  <Lines>847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kadastrālo vērtību bāzi 2015.gadam</vt:lpstr>
      <vt:lpstr>Noteikumi par kadastrālo vērtību bāzi 2015.gadam</vt:lpstr>
    </vt:vector>
  </TitlesOfParts>
  <Company>Tieslietu ministrija</Company>
  <LinksUpToDate>false</LinksUpToDate>
  <CharactersWithSpaces>119308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2015.gadam</dc:title>
  <dc:subject>Ministru kabineta noteikumu projekta 12.pielikums</dc:subject>
  <dc:creator>Tieslietu ministrija (Valsts zemes dienests)</dc:creator>
  <cp:keywords/>
  <dc:description>G.Kalniņš, 67038650, gatis.kalnins@vzd.gov.lv,</dc:description>
  <cp:lastModifiedBy>maketetajs</cp:lastModifiedBy>
  <cp:revision>5</cp:revision>
  <cp:lastPrinted>2014-07-14T13:23:00Z</cp:lastPrinted>
  <dcterms:created xsi:type="dcterms:W3CDTF">2014-07-14T13:24:00Z</dcterms:created>
  <dcterms:modified xsi:type="dcterms:W3CDTF">2014-07-15T12:06:00Z</dcterms:modified>
</cp:coreProperties>
</file>