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8D" w:rsidRDefault="009B668D" w:rsidP="009B668D">
      <w:pPr>
        <w:pStyle w:val="NormalWeb"/>
        <w:shd w:val="clear" w:color="auto" w:fill="FFFFFF"/>
        <w:spacing w:before="130" w:beforeAutospacing="0" w:after="0" w:afterAutospacing="0" w:line="260" w:lineRule="exact"/>
        <w:ind w:firstLine="539"/>
        <w:jc w:val="right"/>
        <w:rPr>
          <w:rFonts w:ascii="Cambria" w:hAnsi="Cambria"/>
          <w:sz w:val="19"/>
          <w:szCs w:val="28"/>
        </w:rPr>
      </w:pPr>
      <w:bookmarkStart w:id="0" w:name="_GoBack"/>
      <w:bookmarkEnd w:id="0"/>
      <w:r w:rsidRPr="005C2A9B">
        <w:rPr>
          <w:rFonts w:ascii="Cambria" w:hAnsi="Cambria"/>
          <w:sz w:val="19"/>
          <w:szCs w:val="28"/>
        </w:rPr>
        <w:t>2. pielikums</w:t>
      </w:r>
      <w:r w:rsidRPr="005C2A9B">
        <w:rPr>
          <w:rFonts w:ascii="Cambria" w:hAnsi="Cambria"/>
          <w:sz w:val="19"/>
          <w:szCs w:val="28"/>
        </w:rPr>
        <w:br/>
        <w:t>Ministru kabineta</w:t>
      </w:r>
      <w:r w:rsidRPr="005C2A9B">
        <w:rPr>
          <w:rFonts w:ascii="Cambria" w:hAnsi="Cambria"/>
          <w:sz w:val="19"/>
          <w:szCs w:val="28"/>
        </w:rPr>
        <w:br/>
        <w:t>2014. gada 25. februāra</w:t>
      </w:r>
      <w:r w:rsidRPr="005C2A9B">
        <w:rPr>
          <w:rFonts w:ascii="Cambria" w:hAnsi="Cambria"/>
          <w:sz w:val="19"/>
          <w:szCs w:val="28"/>
        </w:rPr>
        <w:br/>
        <w:t>noteikumiem Nr.</w:t>
      </w:r>
      <w:r w:rsidRPr="005C2A9B">
        <w:rPr>
          <w:rFonts w:ascii="Cambria" w:hAnsi="Cambria"/>
          <w:b/>
          <w:sz w:val="19"/>
          <w:szCs w:val="28"/>
        </w:rPr>
        <w:t> </w:t>
      </w:r>
      <w:r w:rsidRPr="005C2A9B">
        <w:rPr>
          <w:rFonts w:ascii="Cambria" w:hAnsi="Cambria"/>
          <w:sz w:val="19"/>
          <w:szCs w:val="28"/>
        </w:rPr>
        <w:t>116</w:t>
      </w:r>
    </w:p>
    <w:p w:rsidR="009B668D" w:rsidRPr="009B668D" w:rsidRDefault="009B668D" w:rsidP="009B668D">
      <w:pPr>
        <w:pStyle w:val="NormalWeb"/>
        <w:shd w:val="clear" w:color="auto" w:fill="FFFFFF"/>
        <w:spacing w:before="130" w:beforeAutospacing="0" w:after="0" w:afterAutospacing="0" w:line="260" w:lineRule="exact"/>
        <w:ind w:firstLine="539"/>
        <w:rPr>
          <w:rFonts w:ascii="Cambria" w:hAnsi="Cambria"/>
          <w:i/>
          <w:sz w:val="16"/>
          <w:szCs w:val="16"/>
        </w:rPr>
      </w:pPr>
      <w:r w:rsidRPr="009B668D">
        <w:rPr>
          <w:rFonts w:ascii="Cambria" w:hAnsi="Cambria"/>
          <w:i/>
          <w:sz w:val="16"/>
          <w:szCs w:val="16"/>
        </w:rPr>
        <w:t>(Pielikums MK 28.05.2019. noteikumiem Nr. 215)</w:t>
      </w:r>
    </w:p>
    <w:p w:rsidR="009B668D" w:rsidRDefault="009B668D" w:rsidP="009B668D">
      <w:pPr>
        <w:pStyle w:val="NormalWeb"/>
        <w:shd w:val="clear" w:color="auto" w:fill="FFFFFF"/>
        <w:spacing w:before="130" w:beforeAutospacing="0" w:after="0" w:afterAutospacing="0" w:line="260" w:lineRule="exact"/>
        <w:jc w:val="center"/>
        <w:rPr>
          <w:rFonts w:ascii="Cambria" w:hAnsi="Cambria"/>
          <w:b/>
          <w:bCs/>
          <w:sz w:val="19"/>
          <w:szCs w:val="28"/>
        </w:rPr>
      </w:pPr>
      <w:r w:rsidRPr="005C2A9B">
        <w:rPr>
          <w:rFonts w:ascii="Cambria" w:hAnsi="Cambria"/>
          <w:b/>
          <w:bCs/>
          <w:sz w:val="19"/>
          <w:szCs w:val="28"/>
        </w:rPr>
        <w:t xml:space="preserve">Informācija par </w:t>
      </w:r>
      <w:proofErr w:type="spellStart"/>
      <w:r w:rsidRPr="005C2A9B">
        <w:rPr>
          <w:rFonts w:ascii="Cambria" w:hAnsi="Cambria"/>
          <w:b/>
          <w:bCs/>
          <w:sz w:val="19"/>
          <w:szCs w:val="28"/>
        </w:rPr>
        <w:t>būvkomersanta</w:t>
      </w:r>
      <w:proofErr w:type="spellEnd"/>
      <w:r w:rsidRPr="005C2A9B">
        <w:rPr>
          <w:rFonts w:ascii="Cambria" w:hAnsi="Cambria"/>
          <w:b/>
          <w:bCs/>
          <w:sz w:val="19"/>
          <w:szCs w:val="28"/>
        </w:rPr>
        <w:t xml:space="preserve"> darbību 20__. gadā</w:t>
      </w:r>
    </w:p>
    <w:p w:rsidR="009B668D" w:rsidRPr="005C2A9B" w:rsidRDefault="009B668D" w:rsidP="009B668D">
      <w:pPr>
        <w:pStyle w:val="NormalWeb"/>
        <w:shd w:val="clear" w:color="auto" w:fill="FFFFFF"/>
        <w:spacing w:before="130" w:beforeAutospacing="0" w:after="0" w:afterAutospacing="0" w:line="260" w:lineRule="exact"/>
        <w:jc w:val="center"/>
        <w:rPr>
          <w:rFonts w:ascii="Cambria" w:hAnsi="Cambria"/>
          <w:b/>
          <w:bCs/>
          <w:sz w:val="19"/>
          <w:szCs w:val="28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301"/>
        <w:gridCol w:w="5387"/>
      </w:tblGrid>
      <w:tr w:rsidR="009B668D" w:rsidRPr="005C2A9B" w:rsidTr="00706889"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668D" w:rsidRPr="005C2A9B" w:rsidRDefault="009B668D" w:rsidP="00706889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5C2A9B">
              <w:rPr>
                <w:rFonts w:ascii="Cambria" w:hAnsi="Cambria"/>
                <w:sz w:val="19"/>
                <w:szCs w:val="24"/>
              </w:rPr>
              <w:t>1. Komersanta veids un nosaukums (firma)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9B668D" w:rsidRPr="005C2A9B" w:rsidRDefault="009B668D" w:rsidP="00706889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</w:tbl>
    <w:p w:rsidR="009B668D" w:rsidRPr="005C2A9B" w:rsidRDefault="009B668D" w:rsidP="009B668D">
      <w:pPr>
        <w:shd w:val="clear" w:color="auto" w:fill="FFFFFF"/>
        <w:spacing w:after="0" w:line="260" w:lineRule="exact"/>
        <w:ind w:firstLine="539"/>
        <w:rPr>
          <w:rFonts w:ascii="Cambria" w:hAnsi="Cambria"/>
          <w:sz w:val="19"/>
          <w:szCs w:val="24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911"/>
        <w:gridCol w:w="435"/>
        <w:gridCol w:w="435"/>
        <w:gridCol w:w="435"/>
        <w:gridCol w:w="434"/>
        <w:gridCol w:w="434"/>
        <w:gridCol w:w="434"/>
        <w:gridCol w:w="434"/>
        <w:gridCol w:w="434"/>
        <w:gridCol w:w="434"/>
        <w:gridCol w:w="434"/>
        <w:gridCol w:w="434"/>
      </w:tblGrid>
      <w:tr w:rsidR="009B668D" w:rsidRPr="005C2A9B" w:rsidTr="00706889">
        <w:trPr>
          <w:trHeight w:val="227"/>
        </w:trPr>
        <w:tc>
          <w:tcPr>
            <w:tcW w:w="225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B668D" w:rsidRPr="005C2A9B" w:rsidRDefault="009B668D" w:rsidP="00706889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5C2A9B">
              <w:rPr>
                <w:rFonts w:ascii="Cambria" w:hAnsi="Cambria"/>
                <w:sz w:val="19"/>
                <w:szCs w:val="24"/>
              </w:rPr>
              <w:t>2. Latvijas Republikas Uzņēmumu reģistra vai mītnes valsts piešķirtais reģistrācijas numurs</w:t>
            </w:r>
          </w:p>
        </w:tc>
        <w:tc>
          <w:tcPr>
            <w:tcW w:w="2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9B668D" w:rsidRPr="005C2A9B" w:rsidRDefault="009B668D" w:rsidP="00706889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9B668D" w:rsidRPr="005C2A9B" w:rsidRDefault="009B668D" w:rsidP="00706889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9B668D" w:rsidRPr="005C2A9B" w:rsidRDefault="009B668D" w:rsidP="00706889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9B668D" w:rsidRPr="005C2A9B" w:rsidRDefault="009B668D" w:rsidP="00706889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9B668D" w:rsidRPr="005C2A9B" w:rsidRDefault="009B668D" w:rsidP="00706889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9B668D" w:rsidRPr="005C2A9B" w:rsidRDefault="009B668D" w:rsidP="00706889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9B668D" w:rsidRPr="005C2A9B" w:rsidRDefault="009B668D" w:rsidP="00706889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9B668D" w:rsidRPr="005C2A9B" w:rsidRDefault="009B668D" w:rsidP="00706889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9B668D" w:rsidRPr="005C2A9B" w:rsidRDefault="009B668D" w:rsidP="00706889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9B668D" w:rsidRPr="005C2A9B" w:rsidRDefault="009B668D" w:rsidP="00706889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9B668D" w:rsidRPr="005C2A9B" w:rsidRDefault="009B668D" w:rsidP="00706889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9B668D" w:rsidRPr="005C2A9B" w:rsidTr="00706889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668D" w:rsidRPr="005C2A9B" w:rsidRDefault="009B668D" w:rsidP="00706889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75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668D" w:rsidRPr="005C2A9B" w:rsidRDefault="009B668D" w:rsidP="00706889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5C2A9B">
              <w:rPr>
                <w:rFonts w:ascii="Cambria" w:hAnsi="Cambria"/>
                <w:sz w:val="19"/>
                <w:szCs w:val="24"/>
              </w:rPr>
              <w:t> </w:t>
            </w:r>
          </w:p>
        </w:tc>
      </w:tr>
    </w:tbl>
    <w:p w:rsidR="009B668D" w:rsidRPr="005C2A9B" w:rsidRDefault="009B668D" w:rsidP="009B668D">
      <w:pPr>
        <w:pStyle w:val="NormalWeb"/>
        <w:shd w:val="clear" w:color="auto" w:fill="FFFFFF"/>
        <w:spacing w:before="130" w:beforeAutospacing="0" w:after="0" w:afterAutospacing="0" w:line="260" w:lineRule="exact"/>
        <w:ind w:firstLine="539"/>
        <w:rPr>
          <w:rFonts w:ascii="Cambria" w:hAnsi="Cambria"/>
          <w:sz w:val="19"/>
        </w:rPr>
      </w:pPr>
      <w:r w:rsidRPr="005C2A9B">
        <w:rPr>
          <w:rFonts w:ascii="Cambria" w:hAnsi="Cambria"/>
          <w:sz w:val="19"/>
        </w:rPr>
        <w:t>3. Komercdarbību raksturojošas ziņas par iepriekšējo kalendāra gadu:</w:t>
      </w:r>
    </w:p>
    <w:p w:rsidR="009B668D" w:rsidRPr="005C2A9B" w:rsidRDefault="009B668D" w:rsidP="009B668D">
      <w:pPr>
        <w:pStyle w:val="NormalWeb"/>
        <w:shd w:val="clear" w:color="auto" w:fill="FFFFFF"/>
        <w:spacing w:before="130" w:beforeAutospacing="0" w:after="0" w:afterAutospacing="0" w:line="260" w:lineRule="exact"/>
        <w:ind w:firstLine="539"/>
        <w:rPr>
          <w:rFonts w:ascii="Cambria" w:hAnsi="Cambria"/>
          <w:i/>
          <w:iCs/>
          <w:sz w:val="19"/>
        </w:rPr>
      </w:pPr>
      <w:r w:rsidRPr="005C2A9B">
        <w:rPr>
          <w:rFonts w:ascii="Cambria" w:hAnsi="Cambria"/>
          <w:sz w:val="19"/>
        </w:rPr>
        <w:t>3.1. kopējie ieņēmumi</w:t>
      </w:r>
      <w:r w:rsidRPr="005C2A9B">
        <w:rPr>
          <w:rFonts w:ascii="Cambria" w:hAnsi="Cambria"/>
          <w:sz w:val="19"/>
          <w:vertAlign w:val="superscript"/>
        </w:rPr>
        <w:t>1</w:t>
      </w:r>
      <w:r w:rsidRPr="005C2A9B">
        <w:rPr>
          <w:rFonts w:ascii="Cambria" w:hAnsi="Cambria"/>
          <w:sz w:val="19"/>
        </w:rPr>
        <w:t> _____________ </w:t>
      </w:r>
      <w:proofErr w:type="spellStart"/>
      <w:r w:rsidRPr="005C2A9B">
        <w:rPr>
          <w:rFonts w:ascii="Cambria" w:hAnsi="Cambria"/>
          <w:i/>
          <w:iCs/>
          <w:sz w:val="19"/>
        </w:rPr>
        <w:t>euro</w:t>
      </w:r>
      <w:proofErr w:type="spellEnd"/>
    </w:p>
    <w:p w:rsidR="009B668D" w:rsidRPr="005C2A9B" w:rsidRDefault="009B668D" w:rsidP="009B668D">
      <w:pPr>
        <w:pStyle w:val="NormalWeb"/>
        <w:shd w:val="clear" w:color="auto" w:fill="FFFFFF"/>
        <w:spacing w:before="130" w:beforeAutospacing="0" w:after="0" w:afterAutospacing="0" w:line="260" w:lineRule="exact"/>
        <w:ind w:firstLine="539"/>
        <w:rPr>
          <w:rFonts w:ascii="Cambria" w:hAnsi="Cambria"/>
          <w:sz w:val="19"/>
        </w:rPr>
      </w:pPr>
      <w:r w:rsidRPr="005C2A9B">
        <w:rPr>
          <w:rFonts w:ascii="Cambria" w:hAnsi="Cambria"/>
          <w:sz w:val="19"/>
        </w:rPr>
        <w:t>3.</w:t>
      </w:r>
      <w:r>
        <w:rPr>
          <w:rFonts w:ascii="Cambria" w:hAnsi="Cambria"/>
          <w:sz w:val="19"/>
        </w:rPr>
        <w:t>2</w:t>
      </w:r>
      <w:r w:rsidRPr="005C2A9B">
        <w:rPr>
          <w:rFonts w:ascii="Cambria" w:hAnsi="Cambria"/>
          <w:sz w:val="19"/>
        </w:rPr>
        <w:t>. neto apgrozījums</w:t>
      </w:r>
      <w:r w:rsidRPr="005C2A9B">
        <w:rPr>
          <w:rFonts w:ascii="Cambria" w:hAnsi="Cambria"/>
          <w:sz w:val="19"/>
          <w:vertAlign w:val="superscript"/>
        </w:rPr>
        <w:t>2</w:t>
      </w:r>
      <w:r w:rsidRPr="005C2A9B">
        <w:rPr>
          <w:rFonts w:ascii="Cambria" w:hAnsi="Cambria"/>
          <w:sz w:val="19"/>
        </w:rPr>
        <w:t xml:space="preserve">  _____________ </w:t>
      </w:r>
      <w:proofErr w:type="spellStart"/>
      <w:r w:rsidRPr="005C2A9B">
        <w:rPr>
          <w:rFonts w:ascii="Cambria" w:hAnsi="Cambria"/>
          <w:i/>
          <w:iCs/>
          <w:sz w:val="19"/>
        </w:rPr>
        <w:t>euro</w:t>
      </w:r>
      <w:proofErr w:type="spellEnd"/>
    </w:p>
    <w:p w:rsidR="009B668D" w:rsidRDefault="009B668D" w:rsidP="009B668D">
      <w:pPr>
        <w:pStyle w:val="NormalWeb"/>
        <w:shd w:val="clear" w:color="auto" w:fill="FFFFFF"/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sz w:val="19"/>
          <w:vertAlign w:val="superscript"/>
        </w:rPr>
      </w:pPr>
      <w:r w:rsidRPr="005C2A9B">
        <w:rPr>
          <w:rFonts w:ascii="Cambria" w:hAnsi="Cambria"/>
          <w:sz w:val="19"/>
        </w:rPr>
        <w:t>3.3. kopējie ieņēmumi par sniegtajiem būvniecības pakalpojumiem (līgumu summa par sniegtajiem būvniecības pakalpojumiem, ieskaitot apakšuzņēmēju līgumu summas, neskaitot pievienotās vērtības nodokli)</w:t>
      </w:r>
      <w:r w:rsidRPr="005C2A9B">
        <w:rPr>
          <w:rFonts w:ascii="Cambria" w:hAnsi="Cambria"/>
          <w:sz w:val="19"/>
          <w:vertAlign w:val="superscript"/>
        </w:rPr>
        <w:t>3</w:t>
      </w:r>
    </w:p>
    <w:p w:rsidR="009B668D" w:rsidRPr="005C2A9B" w:rsidRDefault="009B668D" w:rsidP="009B668D">
      <w:pPr>
        <w:pStyle w:val="NormalWeb"/>
        <w:shd w:val="clear" w:color="auto" w:fill="FFFFFF"/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023"/>
        <w:gridCol w:w="2321"/>
        <w:gridCol w:w="2321"/>
        <w:gridCol w:w="2023"/>
      </w:tblGrid>
      <w:tr w:rsidR="009B668D" w:rsidRPr="005C2A9B" w:rsidTr="00706889">
        <w:tc>
          <w:tcPr>
            <w:tcW w:w="2500" w:type="pct"/>
            <w:gridSpan w:val="2"/>
            <w:vAlign w:val="center"/>
            <w:hideMark/>
          </w:tcPr>
          <w:p w:rsidR="009B668D" w:rsidRPr="005C2A9B" w:rsidRDefault="009B668D" w:rsidP="00706889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5C2A9B">
              <w:rPr>
                <w:rFonts w:ascii="Cambria" w:hAnsi="Cambria"/>
                <w:sz w:val="19"/>
              </w:rPr>
              <w:t>Arhitektūras un inženiertehniskie pakalpojumi (inženierizpēte, projektēšana, autoruzraudzība, būvuzraudzība, citi būvniecības nozares konsultatīvie pakalpojumi)</w:t>
            </w:r>
            <w:r w:rsidRPr="005C2A9B">
              <w:rPr>
                <w:rFonts w:ascii="Cambria" w:hAnsi="Cambria"/>
                <w:sz w:val="19"/>
              </w:rPr>
              <w:br/>
              <w:t>__________________ </w:t>
            </w:r>
            <w:proofErr w:type="spellStart"/>
            <w:r w:rsidRPr="005C2A9B">
              <w:rPr>
                <w:rFonts w:ascii="Cambria" w:hAnsi="Cambria"/>
                <w:i/>
                <w:iCs/>
                <w:sz w:val="19"/>
              </w:rPr>
              <w:t>euro</w:t>
            </w:r>
            <w:proofErr w:type="spellEnd"/>
          </w:p>
        </w:tc>
        <w:tc>
          <w:tcPr>
            <w:tcW w:w="2500" w:type="pct"/>
            <w:gridSpan w:val="2"/>
            <w:vAlign w:val="center"/>
            <w:hideMark/>
          </w:tcPr>
          <w:p w:rsidR="009B668D" w:rsidRPr="005C2A9B" w:rsidRDefault="009B668D" w:rsidP="00706889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5C2A9B">
              <w:rPr>
                <w:rFonts w:ascii="Cambria" w:hAnsi="Cambria"/>
                <w:sz w:val="19"/>
              </w:rPr>
              <w:t>Būvdarbi</w:t>
            </w:r>
            <w:r w:rsidRPr="005C2A9B">
              <w:rPr>
                <w:rFonts w:ascii="Cambria" w:hAnsi="Cambria"/>
                <w:sz w:val="19"/>
              </w:rPr>
              <w:br/>
              <w:t>__________________ </w:t>
            </w:r>
            <w:proofErr w:type="spellStart"/>
            <w:r w:rsidRPr="005C2A9B">
              <w:rPr>
                <w:rFonts w:ascii="Cambria" w:hAnsi="Cambria"/>
                <w:i/>
                <w:iCs/>
                <w:sz w:val="19"/>
              </w:rPr>
              <w:t>euro</w:t>
            </w:r>
            <w:proofErr w:type="spellEnd"/>
          </w:p>
        </w:tc>
      </w:tr>
      <w:tr w:rsidR="009B668D" w:rsidRPr="005C2A9B" w:rsidTr="00706889">
        <w:tc>
          <w:tcPr>
            <w:tcW w:w="1164" w:type="pct"/>
            <w:vAlign w:val="center"/>
            <w:hideMark/>
          </w:tcPr>
          <w:p w:rsidR="009B668D" w:rsidRPr="005C2A9B" w:rsidRDefault="009B668D" w:rsidP="00706889">
            <w:pPr>
              <w:pStyle w:val="NormalWeb"/>
              <w:spacing w:before="0" w:beforeAutospacing="0" w:after="120" w:afterAutospacing="0"/>
              <w:jc w:val="center"/>
              <w:rPr>
                <w:rFonts w:ascii="Cambria" w:hAnsi="Cambria"/>
                <w:sz w:val="19"/>
              </w:rPr>
            </w:pPr>
            <w:r w:rsidRPr="005C2A9B">
              <w:rPr>
                <w:rFonts w:ascii="Cambria" w:hAnsi="Cambria"/>
                <w:sz w:val="19"/>
              </w:rPr>
              <w:t>Latvijas Republikā</w:t>
            </w:r>
            <w:r w:rsidRPr="005C2A9B">
              <w:rPr>
                <w:rFonts w:ascii="Cambria" w:hAnsi="Cambria"/>
                <w:sz w:val="19"/>
              </w:rPr>
              <w:br/>
              <w:t>_____________ </w:t>
            </w:r>
            <w:proofErr w:type="spellStart"/>
            <w:r w:rsidRPr="005C2A9B">
              <w:rPr>
                <w:rFonts w:ascii="Cambria" w:hAnsi="Cambria"/>
                <w:i/>
                <w:iCs/>
                <w:sz w:val="19"/>
              </w:rPr>
              <w:t>euro</w:t>
            </w:r>
            <w:proofErr w:type="spellEnd"/>
          </w:p>
        </w:tc>
        <w:tc>
          <w:tcPr>
            <w:tcW w:w="1336" w:type="pct"/>
            <w:vAlign w:val="center"/>
            <w:hideMark/>
          </w:tcPr>
          <w:p w:rsidR="009B668D" w:rsidRPr="005C2A9B" w:rsidRDefault="009B668D" w:rsidP="00706889">
            <w:pPr>
              <w:pStyle w:val="NormalWeb"/>
              <w:spacing w:before="0" w:beforeAutospacing="0" w:after="120" w:afterAutospacing="0"/>
              <w:jc w:val="center"/>
              <w:rPr>
                <w:rFonts w:ascii="Cambria" w:hAnsi="Cambria"/>
                <w:sz w:val="19"/>
              </w:rPr>
            </w:pPr>
            <w:r w:rsidRPr="005C2A9B">
              <w:rPr>
                <w:rFonts w:ascii="Cambria" w:hAnsi="Cambria"/>
                <w:sz w:val="19"/>
              </w:rPr>
              <w:t>Ārpus Latvijas Republikas</w:t>
            </w:r>
            <w:r w:rsidRPr="005C2A9B">
              <w:rPr>
                <w:rFonts w:ascii="Cambria" w:hAnsi="Cambria"/>
                <w:sz w:val="19"/>
              </w:rPr>
              <w:br/>
              <w:t>_________________ </w:t>
            </w:r>
            <w:proofErr w:type="spellStart"/>
            <w:r w:rsidRPr="005C2A9B">
              <w:rPr>
                <w:rFonts w:ascii="Cambria" w:hAnsi="Cambria"/>
                <w:i/>
                <w:iCs/>
                <w:sz w:val="19"/>
              </w:rPr>
              <w:t>euro</w:t>
            </w:r>
            <w:proofErr w:type="spellEnd"/>
          </w:p>
        </w:tc>
        <w:tc>
          <w:tcPr>
            <w:tcW w:w="1336" w:type="pct"/>
            <w:vAlign w:val="center"/>
            <w:hideMark/>
          </w:tcPr>
          <w:p w:rsidR="009B668D" w:rsidRPr="005C2A9B" w:rsidRDefault="009B668D" w:rsidP="00706889">
            <w:pPr>
              <w:pStyle w:val="NormalWeb"/>
              <w:spacing w:before="0" w:beforeAutospacing="0" w:after="120" w:afterAutospacing="0"/>
              <w:jc w:val="center"/>
              <w:rPr>
                <w:rFonts w:ascii="Cambria" w:hAnsi="Cambria"/>
                <w:sz w:val="19"/>
              </w:rPr>
            </w:pPr>
            <w:r w:rsidRPr="005C2A9B">
              <w:rPr>
                <w:rFonts w:ascii="Cambria" w:hAnsi="Cambria"/>
                <w:sz w:val="19"/>
              </w:rPr>
              <w:t>Latvijas Republikā</w:t>
            </w:r>
            <w:r w:rsidRPr="005C2A9B">
              <w:rPr>
                <w:rFonts w:ascii="Cambria" w:hAnsi="Cambria"/>
                <w:sz w:val="19"/>
              </w:rPr>
              <w:br/>
              <w:t>_____________ </w:t>
            </w:r>
            <w:proofErr w:type="spellStart"/>
            <w:r w:rsidRPr="005C2A9B">
              <w:rPr>
                <w:rFonts w:ascii="Cambria" w:hAnsi="Cambria"/>
                <w:i/>
                <w:iCs/>
                <w:sz w:val="19"/>
              </w:rPr>
              <w:t>euro</w:t>
            </w:r>
            <w:proofErr w:type="spellEnd"/>
          </w:p>
        </w:tc>
        <w:tc>
          <w:tcPr>
            <w:tcW w:w="1164" w:type="pct"/>
            <w:vAlign w:val="center"/>
            <w:hideMark/>
          </w:tcPr>
          <w:p w:rsidR="009B668D" w:rsidRPr="005C2A9B" w:rsidRDefault="009B668D" w:rsidP="00706889">
            <w:pPr>
              <w:pStyle w:val="NormalWeb"/>
              <w:spacing w:before="0" w:beforeAutospacing="0" w:after="120" w:afterAutospacing="0"/>
              <w:jc w:val="center"/>
              <w:rPr>
                <w:rFonts w:ascii="Cambria" w:hAnsi="Cambria"/>
                <w:sz w:val="19"/>
              </w:rPr>
            </w:pPr>
            <w:r w:rsidRPr="005C2A9B">
              <w:rPr>
                <w:rFonts w:ascii="Cambria" w:hAnsi="Cambria"/>
                <w:sz w:val="19"/>
              </w:rPr>
              <w:t>Ārpus Latvijas Republikas</w:t>
            </w:r>
            <w:r w:rsidRPr="005C2A9B">
              <w:rPr>
                <w:rFonts w:ascii="Cambria" w:hAnsi="Cambria"/>
                <w:sz w:val="19"/>
              </w:rPr>
              <w:br/>
              <w:t>_____________ </w:t>
            </w:r>
            <w:proofErr w:type="spellStart"/>
            <w:r w:rsidRPr="005C2A9B">
              <w:rPr>
                <w:rFonts w:ascii="Cambria" w:hAnsi="Cambria"/>
                <w:i/>
                <w:iCs/>
                <w:sz w:val="19"/>
              </w:rPr>
              <w:t>euro</w:t>
            </w:r>
            <w:proofErr w:type="spellEnd"/>
          </w:p>
        </w:tc>
      </w:tr>
    </w:tbl>
    <w:p w:rsidR="009B668D" w:rsidRDefault="009B668D" w:rsidP="009B668D">
      <w:pPr>
        <w:pStyle w:val="NormalWeb"/>
        <w:shd w:val="clear" w:color="auto" w:fill="FFFFFF"/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sz w:val="19"/>
          <w:vertAlign w:val="superscript"/>
        </w:rPr>
      </w:pPr>
      <w:r w:rsidRPr="005C2A9B">
        <w:rPr>
          <w:rFonts w:ascii="Cambria" w:hAnsi="Cambria"/>
          <w:sz w:val="19"/>
        </w:rPr>
        <w:t>3.4. ieņēmumi par pašu spēkiem sniegtajiem būvniecības pakalpojumiem (līgumu summa par sniegtajiem būvniecības pakalpojumiem, kurus izpildījis pats būvkomersants)</w:t>
      </w:r>
      <w:r w:rsidRPr="005C2A9B">
        <w:rPr>
          <w:rFonts w:ascii="Cambria" w:hAnsi="Cambria"/>
          <w:sz w:val="19"/>
          <w:vertAlign w:val="superscript"/>
        </w:rPr>
        <w:t>3</w:t>
      </w:r>
    </w:p>
    <w:p w:rsidR="009B668D" w:rsidRPr="005C2A9B" w:rsidRDefault="009B668D" w:rsidP="009B668D">
      <w:pPr>
        <w:pStyle w:val="NormalWeb"/>
        <w:shd w:val="clear" w:color="auto" w:fill="FFFFFF"/>
        <w:spacing w:before="0" w:beforeAutospacing="0" w:after="0" w:afterAutospacing="0" w:line="260" w:lineRule="exact"/>
        <w:ind w:firstLine="539"/>
        <w:jc w:val="both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172"/>
        <w:gridCol w:w="2172"/>
        <w:gridCol w:w="2172"/>
        <w:gridCol w:w="2172"/>
      </w:tblGrid>
      <w:tr w:rsidR="009B668D" w:rsidRPr="005C2A9B" w:rsidTr="00706889">
        <w:tc>
          <w:tcPr>
            <w:tcW w:w="2500" w:type="pct"/>
            <w:gridSpan w:val="2"/>
            <w:hideMark/>
          </w:tcPr>
          <w:p w:rsidR="009B668D" w:rsidRPr="005C2A9B" w:rsidRDefault="009B668D" w:rsidP="00706889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5C2A9B">
              <w:rPr>
                <w:rFonts w:ascii="Cambria" w:hAnsi="Cambria"/>
                <w:sz w:val="19"/>
              </w:rPr>
              <w:t>Arhitektūras un inženiertehniskie pakalpojumi (inženierizpēte, projektēšana, autoruzraudzība, būvuzraudzība, citi būvniecības nozares konsultatīvie pakalpojumi)</w:t>
            </w:r>
            <w:r w:rsidRPr="005C2A9B">
              <w:rPr>
                <w:rFonts w:ascii="Cambria" w:hAnsi="Cambria"/>
                <w:sz w:val="19"/>
              </w:rPr>
              <w:br/>
              <w:t>__________________ </w:t>
            </w:r>
            <w:proofErr w:type="spellStart"/>
            <w:r w:rsidRPr="005C2A9B">
              <w:rPr>
                <w:rFonts w:ascii="Cambria" w:hAnsi="Cambria"/>
                <w:i/>
                <w:iCs/>
                <w:sz w:val="19"/>
              </w:rPr>
              <w:t>euro</w:t>
            </w:r>
            <w:proofErr w:type="spellEnd"/>
          </w:p>
        </w:tc>
        <w:tc>
          <w:tcPr>
            <w:tcW w:w="2500" w:type="pct"/>
            <w:gridSpan w:val="2"/>
            <w:vAlign w:val="center"/>
            <w:hideMark/>
          </w:tcPr>
          <w:p w:rsidR="009B668D" w:rsidRPr="005C2A9B" w:rsidRDefault="009B668D" w:rsidP="00706889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5C2A9B">
              <w:rPr>
                <w:rFonts w:ascii="Cambria" w:hAnsi="Cambria"/>
                <w:sz w:val="19"/>
              </w:rPr>
              <w:t>Būvdarbi</w:t>
            </w:r>
            <w:r w:rsidRPr="005C2A9B">
              <w:rPr>
                <w:rFonts w:ascii="Cambria" w:hAnsi="Cambria"/>
                <w:sz w:val="19"/>
              </w:rPr>
              <w:br/>
              <w:t>__________________ </w:t>
            </w:r>
            <w:proofErr w:type="spellStart"/>
            <w:r w:rsidRPr="005C2A9B">
              <w:rPr>
                <w:rFonts w:ascii="Cambria" w:hAnsi="Cambria"/>
                <w:i/>
                <w:iCs/>
                <w:sz w:val="19"/>
              </w:rPr>
              <w:t>euro</w:t>
            </w:r>
            <w:proofErr w:type="spellEnd"/>
          </w:p>
        </w:tc>
      </w:tr>
      <w:tr w:rsidR="009B668D" w:rsidRPr="005C2A9B" w:rsidTr="00706889">
        <w:tc>
          <w:tcPr>
            <w:tcW w:w="1250" w:type="pct"/>
            <w:hideMark/>
          </w:tcPr>
          <w:p w:rsidR="009B668D" w:rsidRPr="005C2A9B" w:rsidRDefault="009B668D" w:rsidP="00706889">
            <w:pPr>
              <w:pStyle w:val="NormalWeb"/>
              <w:spacing w:before="0" w:beforeAutospacing="0" w:after="120" w:afterAutospacing="0"/>
              <w:jc w:val="center"/>
              <w:rPr>
                <w:rFonts w:ascii="Cambria" w:hAnsi="Cambria"/>
                <w:sz w:val="19"/>
              </w:rPr>
            </w:pPr>
            <w:r w:rsidRPr="005C2A9B">
              <w:rPr>
                <w:rFonts w:ascii="Cambria" w:hAnsi="Cambria"/>
                <w:sz w:val="19"/>
              </w:rPr>
              <w:t>Latvijas Republikā</w:t>
            </w:r>
            <w:r w:rsidRPr="005C2A9B">
              <w:rPr>
                <w:rFonts w:ascii="Cambria" w:hAnsi="Cambria"/>
                <w:sz w:val="19"/>
              </w:rPr>
              <w:br/>
              <w:t>_____________ </w:t>
            </w:r>
            <w:proofErr w:type="spellStart"/>
            <w:r w:rsidRPr="005C2A9B">
              <w:rPr>
                <w:rFonts w:ascii="Cambria" w:hAnsi="Cambria"/>
                <w:i/>
                <w:iCs/>
                <w:sz w:val="19"/>
              </w:rPr>
              <w:t>euro</w:t>
            </w:r>
            <w:proofErr w:type="spellEnd"/>
          </w:p>
        </w:tc>
        <w:tc>
          <w:tcPr>
            <w:tcW w:w="1250" w:type="pct"/>
            <w:hideMark/>
          </w:tcPr>
          <w:p w:rsidR="009B668D" w:rsidRPr="005C2A9B" w:rsidRDefault="009B668D" w:rsidP="00706889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5C2A9B">
              <w:rPr>
                <w:rFonts w:ascii="Cambria" w:hAnsi="Cambria"/>
                <w:sz w:val="19"/>
              </w:rPr>
              <w:t>Ārpus Latvijas Republikas</w:t>
            </w:r>
            <w:r w:rsidRPr="005C2A9B">
              <w:rPr>
                <w:rFonts w:ascii="Cambria" w:hAnsi="Cambria"/>
                <w:sz w:val="19"/>
              </w:rPr>
              <w:br/>
              <w:t>_____________ </w:t>
            </w:r>
            <w:proofErr w:type="spellStart"/>
            <w:r w:rsidRPr="005C2A9B">
              <w:rPr>
                <w:rFonts w:ascii="Cambria" w:hAnsi="Cambria"/>
                <w:i/>
                <w:iCs/>
                <w:sz w:val="19"/>
              </w:rPr>
              <w:t>euro</w:t>
            </w:r>
            <w:proofErr w:type="spellEnd"/>
          </w:p>
        </w:tc>
        <w:tc>
          <w:tcPr>
            <w:tcW w:w="1250" w:type="pct"/>
            <w:hideMark/>
          </w:tcPr>
          <w:p w:rsidR="009B668D" w:rsidRPr="005C2A9B" w:rsidRDefault="009B668D" w:rsidP="00706889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5C2A9B">
              <w:rPr>
                <w:rFonts w:ascii="Cambria" w:hAnsi="Cambria"/>
                <w:sz w:val="19"/>
              </w:rPr>
              <w:t>Latvijas Republikā</w:t>
            </w:r>
            <w:r w:rsidRPr="005C2A9B">
              <w:rPr>
                <w:rFonts w:ascii="Cambria" w:hAnsi="Cambria"/>
                <w:sz w:val="19"/>
              </w:rPr>
              <w:br/>
              <w:t>_____________ </w:t>
            </w:r>
            <w:proofErr w:type="spellStart"/>
            <w:r w:rsidRPr="005C2A9B">
              <w:rPr>
                <w:rFonts w:ascii="Cambria" w:hAnsi="Cambria"/>
                <w:i/>
                <w:iCs/>
                <w:sz w:val="19"/>
              </w:rPr>
              <w:t>euro</w:t>
            </w:r>
            <w:proofErr w:type="spellEnd"/>
          </w:p>
        </w:tc>
        <w:tc>
          <w:tcPr>
            <w:tcW w:w="1250" w:type="pct"/>
            <w:hideMark/>
          </w:tcPr>
          <w:p w:rsidR="009B668D" w:rsidRPr="005C2A9B" w:rsidRDefault="009B668D" w:rsidP="00706889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5C2A9B">
              <w:rPr>
                <w:rFonts w:ascii="Cambria" w:hAnsi="Cambria"/>
                <w:sz w:val="19"/>
              </w:rPr>
              <w:t>Ārpus Latvijas Republikas</w:t>
            </w:r>
            <w:r w:rsidRPr="005C2A9B">
              <w:rPr>
                <w:rFonts w:ascii="Cambria" w:hAnsi="Cambria"/>
                <w:sz w:val="19"/>
              </w:rPr>
              <w:br/>
              <w:t>_____________ </w:t>
            </w:r>
            <w:proofErr w:type="spellStart"/>
            <w:r w:rsidRPr="005C2A9B">
              <w:rPr>
                <w:rFonts w:ascii="Cambria" w:hAnsi="Cambria"/>
                <w:i/>
                <w:iCs/>
                <w:sz w:val="19"/>
              </w:rPr>
              <w:t>euro</w:t>
            </w:r>
            <w:proofErr w:type="spellEnd"/>
          </w:p>
        </w:tc>
      </w:tr>
    </w:tbl>
    <w:p w:rsidR="009B668D" w:rsidRDefault="009B668D" w:rsidP="009B668D">
      <w:pPr>
        <w:pStyle w:val="NormalWeb"/>
        <w:shd w:val="clear" w:color="auto" w:fill="FFFFFF"/>
        <w:spacing w:before="130" w:beforeAutospacing="0" w:after="0" w:afterAutospacing="0" w:line="260" w:lineRule="exact"/>
        <w:ind w:firstLine="539"/>
        <w:rPr>
          <w:rFonts w:ascii="Cambria" w:hAnsi="Cambria"/>
          <w:sz w:val="19"/>
        </w:rPr>
      </w:pPr>
      <w:r w:rsidRPr="005C2A9B">
        <w:rPr>
          <w:rFonts w:ascii="Cambria" w:hAnsi="Cambria"/>
          <w:sz w:val="19"/>
        </w:rPr>
        <w:t xml:space="preserve">4. Vidējais </w:t>
      </w:r>
      <w:proofErr w:type="spellStart"/>
      <w:r w:rsidRPr="005C2A9B">
        <w:rPr>
          <w:rFonts w:ascii="Cambria" w:hAnsi="Cambria"/>
          <w:sz w:val="19"/>
        </w:rPr>
        <w:t>būvkomersantā</w:t>
      </w:r>
      <w:proofErr w:type="spellEnd"/>
      <w:r w:rsidRPr="005C2A9B">
        <w:rPr>
          <w:rFonts w:ascii="Cambria" w:hAnsi="Cambria"/>
          <w:sz w:val="19"/>
        </w:rPr>
        <w:t xml:space="preserve"> būvniecībā nodarbināto skaits _____________</w:t>
      </w:r>
    </w:p>
    <w:p w:rsidR="009B668D" w:rsidRPr="005C2A9B" w:rsidRDefault="009B668D" w:rsidP="009B668D">
      <w:pPr>
        <w:pStyle w:val="NormalWeb"/>
        <w:shd w:val="clear" w:color="auto" w:fill="FFFFFF"/>
        <w:spacing w:before="0" w:beforeAutospacing="0" w:after="0" w:afterAutospacing="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172"/>
        <w:gridCol w:w="2172"/>
        <w:gridCol w:w="2172"/>
        <w:gridCol w:w="2172"/>
      </w:tblGrid>
      <w:tr w:rsidR="009B668D" w:rsidRPr="005C2A9B" w:rsidTr="00706889">
        <w:tc>
          <w:tcPr>
            <w:tcW w:w="2500" w:type="pct"/>
            <w:gridSpan w:val="2"/>
            <w:vAlign w:val="center"/>
            <w:hideMark/>
          </w:tcPr>
          <w:p w:rsidR="009B668D" w:rsidRPr="005C2A9B" w:rsidRDefault="009B668D" w:rsidP="00706889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5C2A9B">
              <w:rPr>
                <w:rFonts w:ascii="Cambria" w:hAnsi="Cambria"/>
                <w:sz w:val="19"/>
              </w:rPr>
              <w:t>Arhitektūras un inženiertehniskie pakalpojumi (inženierizpēte, projektēšana, autoruzraudzība, būvuzraudzība, citi būvniecības nozares konsultatīvie pakalpojumi)</w:t>
            </w:r>
            <w:r w:rsidRPr="005C2A9B">
              <w:rPr>
                <w:rFonts w:ascii="Cambria" w:hAnsi="Cambria"/>
                <w:sz w:val="19"/>
              </w:rPr>
              <w:br/>
              <w:t>__________________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9B668D" w:rsidRPr="005C2A9B" w:rsidRDefault="009B668D" w:rsidP="00706889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5C2A9B">
              <w:rPr>
                <w:rFonts w:ascii="Cambria" w:hAnsi="Cambria"/>
                <w:sz w:val="19"/>
              </w:rPr>
              <w:t>Būvdarbi</w:t>
            </w:r>
            <w:r w:rsidRPr="005C2A9B">
              <w:rPr>
                <w:rFonts w:ascii="Cambria" w:hAnsi="Cambria"/>
                <w:sz w:val="19"/>
              </w:rPr>
              <w:br/>
              <w:t>__________________</w:t>
            </w:r>
          </w:p>
        </w:tc>
      </w:tr>
      <w:tr w:rsidR="009B668D" w:rsidRPr="005C2A9B" w:rsidTr="00706889">
        <w:tc>
          <w:tcPr>
            <w:tcW w:w="1250" w:type="pct"/>
            <w:vAlign w:val="center"/>
            <w:hideMark/>
          </w:tcPr>
          <w:p w:rsidR="009B668D" w:rsidRPr="005C2A9B" w:rsidRDefault="009B668D" w:rsidP="00706889">
            <w:pPr>
              <w:pStyle w:val="NormalWeb"/>
              <w:spacing w:before="0" w:beforeAutospacing="0" w:after="120" w:afterAutospacing="0"/>
              <w:jc w:val="center"/>
              <w:rPr>
                <w:rFonts w:ascii="Cambria" w:hAnsi="Cambria"/>
                <w:sz w:val="19"/>
              </w:rPr>
            </w:pPr>
            <w:r w:rsidRPr="005C2A9B">
              <w:rPr>
                <w:rFonts w:ascii="Cambria" w:hAnsi="Cambria"/>
                <w:sz w:val="19"/>
              </w:rPr>
              <w:t>Latvijas Republikā</w:t>
            </w:r>
            <w:r w:rsidRPr="005C2A9B">
              <w:rPr>
                <w:rFonts w:ascii="Cambria" w:hAnsi="Cambria"/>
                <w:sz w:val="19"/>
              </w:rPr>
              <w:br/>
              <w:t>_____________</w:t>
            </w:r>
          </w:p>
        </w:tc>
        <w:tc>
          <w:tcPr>
            <w:tcW w:w="1250" w:type="pct"/>
            <w:vAlign w:val="center"/>
            <w:hideMark/>
          </w:tcPr>
          <w:p w:rsidR="009B668D" w:rsidRPr="005C2A9B" w:rsidRDefault="009B668D" w:rsidP="00706889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5C2A9B">
              <w:rPr>
                <w:rFonts w:ascii="Cambria" w:hAnsi="Cambria"/>
                <w:sz w:val="19"/>
              </w:rPr>
              <w:t>Ārpus Latvijas Republikas</w:t>
            </w:r>
            <w:r w:rsidRPr="005C2A9B">
              <w:rPr>
                <w:rFonts w:ascii="Cambria" w:hAnsi="Cambria"/>
                <w:sz w:val="19"/>
              </w:rPr>
              <w:br/>
              <w:t>_____________</w:t>
            </w:r>
          </w:p>
        </w:tc>
        <w:tc>
          <w:tcPr>
            <w:tcW w:w="1250" w:type="pct"/>
            <w:vAlign w:val="center"/>
            <w:hideMark/>
          </w:tcPr>
          <w:p w:rsidR="009B668D" w:rsidRPr="005C2A9B" w:rsidRDefault="009B668D" w:rsidP="00706889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5C2A9B">
              <w:rPr>
                <w:rFonts w:ascii="Cambria" w:hAnsi="Cambria"/>
                <w:sz w:val="19"/>
              </w:rPr>
              <w:t>Latvijas Republikā</w:t>
            </w:r>
            <w:r w:rsidRPr="005C2A9B">
              <w:rPr>
                <w:rFonts w:ascii="Cambria" w:hAnsi="Cambria"/>
                <w:sz w:val="19"/>
              </w:rPr>
              <w:br/>
              <w:t>_____________</w:t>
            </w:r>
          </w:p>
        </w:tc>
        <w:tc>
          <w:tcPr>
            <w:tcW w:w="1250" w:type="pct"/>
            <w:vAlign w:val="center"/>
            <w:hideMark/>
          </w:tcPr>
          <w:p w:rsidR="009B668D" w:rsidRPr="005C2A9B" w:rsidRDefault="009B668D" w:rsidP="00706889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5C2A9B">
              <w:rPr>
                <w:rFonts w:ascii="Cambria" w:hAnsi="Cambria"/>
                <w:sz w:val="19"/>
              </w:rPr>
              <w:t>Ārpus Latvijas Republikas</w:t>
            </w:r>
            <w:r w:rsidRPr="005C2A9B">
              <w:rPr>
                <w:rFonts w:ascii="Cambria" w:hAnsi="Cambria"/>
                <w:sz w:val="19"/>
              </w:rPr>
              <w:br/>
              <w:t>_____________</w:t>
            </w:r>
          </w:p>
        </w:tc>
      </w:tr>
    </w:tbl>
    <w:p w:rsidR="009B668D" w:rsidRDefault="009B668D" w:rsidP="009B668D">
      <w:pPr>
        <w:pStyle w:val="NormalWeb"/>
        <w:shd w:val="clear" w:color="auto" w:fill="FFFFFF"/>
        <w:spacing w:before="130" w:beforeAutospacing="0" w:after="0" w:afterAutospacing="0" w:line="260" w:lineRule="exact"/>
        <w:ind w:firstLine="539"/>
        <w:rPr>
          <w:rFonts w:ascii="Cambria" w:hAnsi="Cambria"/>
          <w:sz w:val="19"/>
        </w:rPr>
      </w:pPr>
    </w:p>
    <w:p w:rsidR="009B668D" w:rsidRPr="005C2A9B" w:rsidRDefault="009B668D" w:rsidP="009B668D">
      <w:pPr>
        <w:pStyle w:val="NormalWeb"/>
        <w:shd w:val="clear" w:color="auto" w:fill="FFFFFF"/>
        <w:spacing w:before="130" w:beforeAutospacing="0" w:after="120" w:afterAutospacing="0" w:line="260" w:lineRule="exact"/>
        <w:ind w:firstLine="539"/>
        <w:rPr>
          <w:rFonts w:ascii="Cambria" w:hAnsi="Cambria"/>
          <w:sz w:val="19"/>
        </w:rPr>
      </w:pPr>
      <w:r w:rsidRPr="005C2A9B">
        <w:rPr>
          <w:rFonts w:ascii="Cambria" w:hAnsi="Cambria"/>
          <w:sz w:val="19"/>
        </w:rPr>
        <w:t>5. Izmaiņas publiskojamā kontaktinformācijā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172"/>
        <w:gridCol w:w="2172"/>
        <w:gridCol w:w="2172"/>
        <w:gridCol w:w="2172"/>
      </w:tblGrid>
      <w:tr w:rsidR="009B668D" w:rsidRPr="005C2A9B" w:rsidTr="00706889">
        <w:trPr>
          <w:trHeight w:val="227"/>
        </w:trPr>
        <w:tc>
          <w:tcPr>
            <w:tcW w:w="1250" w:type="pct"/>
            <w:vAlign w:val="center"/>
            <w:hideMark/>
          </w:tcPr>
          <w:p w:rsidR="009B668D" w:rsidRPr="005C2A9B" w:rsidRDefault="009B668D" w:rsidP="00706889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5C2A9B">
              <w:rPr>
                <w:rFonts w:ascii="Cambria" w:hAnsi="Cambria"/>
                <w:sz w:val="19"/>
              </w:rPr>
              <w:t>Komersanta faktiskā adrese (nenorāda, ja sakrīt ar juridisko adresi)</w:t>
            </w:r>
          </w:p>
        </w:tc>
        <w:tc>
          <w:tcPr>
            <w:tcW w:w="1250" w:type="pct"/>
            <w:vAlign w:val="center"/>
            <w:hideMark/>
          </w:tcPr>
          <w:p w:rsidR="009B668D" w:rsidRPr="005C2A9B" w:rsidRDefault="009B668D" w:rsidP="00706889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5C2A9B">
              <w:rPr>
                <w:rFonts w:ascii="Cambria" w:hAnsi="Cambria"/>
                <w:sz w:val="19"/>
              </w:rPr>
              <w:t>Tālruņa numurs</w:t>
            </w:r>
          </w:p>
        </w:tc>
        <w:tc>
          <w:tcPr>
            <w:tcW w:w="1250" w:type="pct"/>
            <w:vAlign w:val="center"/>
            <w:hideMark/>
          </w:tcPr>
          <w:p w:rsidR="009B668D" w:rsidRPr="005C2A9B" w:rsidRDefault="009B668D" w:rsidP="00706889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5C2A9B">
              <w:rPr>
                <w:rFonts w:ascii="Cambria" w:hAnsi="Cambria"/>
                <w:sz w:val="19"/>
              </w:rPr>
              <w:t>Elektroniskā pasta adrese</w:t>
            </w:r>
          </w:p>
        </w:tc>
        <w:tc>
          <w:tcPr>
            <w:tcW w:w="1250" w:type="pct"/>
            <w:vAlign w:val="center"/>
            <w:hideMark/>
          </w:tcPr>
          <w:p w:rsidR="009B668D" w:rsidRPr="005C2A9B" w:rsidRDefault="009B668D" w:rsidP="00706889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5C2A9B">
              <w:rPr>
                <w:rFonts w:ascii="Cambria" w:hAnsi="Cambria"/>
                <w:sz w:val="19"/>
              </w:rPr>
              <w:t>Tīmekļvietnes adrese</w:t>
            </w:r>
          </w:p>
        </w:tc>
      </w:tr>
      <w:tr w:rsidR="009B668D" w:rsidRPr="005C2A9B" w:rsidTr="00706889">
        <w:trPr>
          <w:trHeight w:val="227"/>
        </w:trPr>
        <w:tc>
          <w:tcPr>
            <w:tcW w:w="1250" w:type="pct"/>
            <w:vAlign w:val="center"/>
            <w:hideMark/>
          </w:tcPr>
          <w:p w:rsidR="009B668D" w:rsidRPr="005C2A9B" w:rsidRDefault="009B668D" w:rsidP="00706889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5C2A9B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9B668D" w:rsidRPr="005C2A9B" w:rsidRDefault="009B668D" w:rsidP="00706889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5C2A9B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9B668D" w:rsidRPr="005C2A9B" w:rsidRDefault="009B668D" w:rsidP="00706889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5C2A9B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9B668D" w:rsidRPr="005C2A9B" w:rsidRDefault="009B668D" w:rsidP="00706889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5C2A9B">
              <w:rPr>
                <w:rFonts w:ascii="Cambria" w:hAnsi="Cambria"/>
                <w:sz w:val="19"/>
                <w:szCs w:val="24"/>
              </w:rPr>
              <w:t> </w:t>
            </w:r>
          </w:p>
        </w:tc>
      </w:tr>
    </w:tbl>
    <w:p w:rsidR="009B668D" w:rsidRPr="005C2A9B" w:rsidRDefault="009B668D" w:rsidP="009B668D">
      <w:pPr>
        <w:pStyle w:val="NormalWeb"/>
        <w:shd w:val="clear" w:color="auto" w:fill="FFFFFF"/>
        <w:spacing w:before="130" w:beforeAutospacing="0" w:after="120" w:afterAutospacing="0" w:line="260" w:lineRule="exact"/>
        <w:ind w:firstLine="539"/>
        <w:rPr>
          <w:rFonts w:ascii="Cambria" w:hAnsi="Cambria"/>
          <w:sz w:val="19"/>
        </w:rPr>
      </w:pPr>
      <w:r w:rsidRPr="005C2A9B">
        <w:rPr>
          <w:rFonts w:ascii="Cambria" w:hAnsi="Cambria"/>
          <w:sz w:val="19"/>
        </w:rPr>
        <w:t xml:space="preserve">6. Izmaiņas kontaktinformācijā saziņai ar </w:t>
      </w:r>
      <w:proofErr w:type="spellStart"/>
      <w:r w:rsidRPr="005C2A9B">
        <w:rPr>
          <w:rFonts w:ascii="Cambria" w:hAnsi="Cambria"/>
          <w:sz w:val="19"/>
        </w:rPr>
        <w:t>būvkomersantu</w:t>
      </w:r>
      <w:proofErr w:type="spellEnd"/>
      <w:r w:rsidRPr="005C2A9B">
        <w:rPr>
          <w:rFonts w:ascii="Cambria" w:hAnsi="Cambria"/>
          <w:sz w:val="19"/>
        </w:rPr>
        <w:t xml:space="preserve"> reģistra iestādi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825"/>
        <w:gridCol w:w="2867"/>
        <w:gridCol w:w="1998"/>
        <w:gridCol w:w="1998"/>
      </w:tblGrid>
      <w:tr w:rsidR="009B668D" w:rsidRPr="005C2A9B" w:rsidTr="00706889">
        <w:tc>
          <w:tcPr>
            <w:tcW w:w="1050" w:type="pct"/>
            <w:vAlign w:val="center"/>
            <w:hideMark/>
          </w:tcPr>
          <w:p w:rsidR="009B668D" w:rsidRPr="005C2A9B" w:rsidRDefault="009B668D" w:rsidP="00706889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5C2A9B">
              <w:rPr>
                <w:rFonts w:ascii="Cambria" w:hAnsi="Cambria"/>
                <w:sz w:val="19"/>
              </w:rPr>
              <w:t>Tālruņa numurs</w:t>
            </w:r>
          </w:p>
        </w:tc>
        <w:tc>
          <w:tcPr>
            <w:tcW w:w="1650" w:type="pct"/>
            <w:vAlign w:val="center"/>
            <w:hideMark/>
          </w:tcPr>
          <w:p w:rsidR="009B668D" w:rsidRPr="005C2A9B" w:rsidRDefault="009B668D" w:rsidP="00706889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5C2A9B">
              <w:rPr>
                <w:rFonts w:ascii="Cambria" w:hAnsi="Cambria"/>
                <w:sz w:val="19"/>
              </w:rPr>
              <w:t>Elektroniskā pasta adrese</w:t>
            </w:r>
          </w:p>
        </w:tc>
        <w:tc>
          <w:tcPr>
            <w:tcW w:w="2300" w:type="pct"/>
            <w:gridSpan w:val="2"/>
            <w:vAlign w:val="center"/>
            <w:hideMark/>
          </w:tcPr>
          <w:p w:rsidR="009B668D" w:rsidRPr="005C2A9B" w:rsidRDefault="009B668D" w:rsidP="00706889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5C2A9B">
              <w:rPr>
                <w:rFonts w:ascii="Cambria" w:hAnsi="Cambria"/>
                <w:sz w:val="19"/>
              </w:rPr>
              <w:t xml:space="preserve">Piekrītu, ka reģistra iestādes lēmumi par reģistrācijas darbībām </w:t>
            </w:r>
            <w:proofErr w:type="spellStart"/>
            <w:r w:rsidRPr="005C2A9B">
              <w:rPr>
                <w:rFonts w:ascii="Cambria" w:hAnsi="Cambria"/>
                <w:sz w:val="19"/>
              </w:rPr>
              <w:t>būvkomersantu</w:t>
            </w:r>
            <w:proofErr w:type="spellEnd"/>
            <w:r w:rsidRPr="005C2A9B">
              <w:rPr>
                <w:rFonts w:ascii="Cambria" w:hAnsi="Cambria"/>
                <w:sz w:val="19"/>
              </w:rPr>
              <w:t xml:space="preserve"> reģistrā tiks paziņoti uz norādīto elektroniskā pasta adresi</w:t>
            </w:r>
          </w:p>
        </w:tc>
      </w:tr>
      <w:tr w:rsidR="009B668D" w:rsidRPr="005C2A9B" w:rsidTr="00706889">
        <w:tc>
          <w:tcPr>
            <w:tcW w:w="1050" w:type="pct"/>
            <w:vAlign w:val="center"/>
            <w:hideMark/>
          </w:tcPr>
          <w:p w:rsidR="009B668D" w:rsidRPr="005C2A9B" w:rsidRDefault="009B668D" w:rsidP="00706889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5C2A9B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1650" w:type="pct"/>
            <w:vAlign w:val="center"/>
            <w:hideMark/>
          </w:tcPr>
          <w:p w:rsidR="009B668D" w:rsidRPr="005C2A9B" w:rsidRDefault="009B668D" w:rsidP="00706889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5C2A9B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1150" w:type="pct"/>
            <w:vAlign w:val="center"/>
            <w:hideMark/>
          </w:tcPr>
          <w:p w:rsidR="009B668D" w:rsidRPr="005C2A9B" w:rsidRDefault="009B668D" w:rsidP="00706889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noProof/>
                <w:sz w:val="19"/>
                <w:lang w:val="en-US" w:eastAsia="en-US"/>
              </w:rPr>
              <w:drawing>
                <wp:inline distT="0" distB="0" distL="0" distR="0">
                  <wp:extent cx="123825" cy="123825"/>
                  <wp:effectExtent l="0" t="0" r="9525" b="9525"/>
                  <wp:docPr id="2" name="Picture 2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2A9B">
              <w:rPr>
                <w:rFonts w:ascii="Cambria" w:hAnsi="Cambria"/>
                <w:sz w:val="19"/>
              </w:rPr>
              <w:t> Jā</w:t>
            </w:r>
          </w:p>
        </w:tc>
        <w:tc>
          <w:tcPr>
            <w:tcW w:w="1150" w:type="pct"/>
            <w:vAlign w:val="center"/>
            <w:hideMark/>
          </w:tcPr>
          <w:p w:rsidR="009B668D" w:rsidRPr="005C2A9B" w:rsidRDefault="009B668D" w:rsidP="00706889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noProof/>
                <w:sz w:val="19"/>
                <w:lang w:val="en-US" w:eastAsia="en-US"/>
              </w:rPr>
              <w:drawing>
                <wp:inline distT="0" distB="0" distL="0" distR="0">
                  <wp:extent cx="123825" cy="123825"/>
                  <wp:effectExtent l="0" t="0" r="9525" b="9525"/>
                  <wp:docPr id="1" name="Picture 1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2A9B">
              <w:rPr>
                <w:rFonts w:ascii="Cambria" w:hAnsi="Cambria"/>
                <w:sz w:val="19"/>
              </w:rPr>
              <w:t> Nē</w:t>
            </w:r>
          </w:p>
        </w:tc>
      </w:tr>
    </w:tbl>
    <w:p w:rsidR="009B668D" w:rsidRPr="005C2A9B" w:rsidRDefault="009B668D" w:rsidP="009B668D">
      <w:pPr>
        <w:pStyle w:val="NormalWeb"/>
        <w:shd w:val="clear" w:color="auto" w:fill="FFFFFF"/>
        <w:spacing w:before="130" w:beforeAutospacing="0" w:after="120" w:afterAutospacing="0" w:line="260" w:lineRule="exact"/>
        <w:ind w:firstLine="539"/>
        <w:rPr>
          <w:rFonts w:ascii="Cambria" w:hAnsi="Cambria"/>
          <w:sz w:val="19"/>
        </w:rPr>
      </w:pPr>
      <w:r w:rsidRPr="005C2A9B">
        <w:rPr>
          <w:rFonts w:ascii="Cambria" w:hAnsi="Cambria"/>
          <w:sz w:val="19"/>
        </w:rPr>
        <w:t>7. Valsts nodeva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954"/>
        <w:gridCol w:w="2867"/>
        <w:gridCol w:w="2867"/>
      </w:tblGrid>
      <w:tr w:rsidR="009B668D" w:rsidRPr="005C2A9B" w:rsidTr="00706889">
        <w:trPr>
          <w:trHeight w:val="227"/>
        </w:trPr>
        <w:tc>
          <w:tcPr>
            <w:tcW w:w="1700" w:type="pct"/>
            <w:vAlign w:val="center"/>
            <w:hideMark/>
          </w:tcPr>
          <w:p w:rsidR="009B668D" w:rsidRPr="005C2A9B" w:rsidRDefault="009B668D" w:rsidP="00706889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5C2A9B">
              <w:rPr>
                <w:rFonts w:ascii="Cambria" w:hAnsi="Cambria"/>
                <w:sz w:val="19"/>
              </w:rPr>
              <w:t>Maksātāja vārds, uzvārds vai nosaukums</w:t>
            </w:r>
          </w:p>
        </w:tc>
        <w:tc>
          <w:tcPr>
            <w:tcW w:w="1650" w:type="pct"/>
            <w:vAlign w:val="center"/>
            <w:hideMark/>
          </w:tcPr>
          <w:p w:rsidR="009B668D" w:rsidRPr="005C2A9B" w:rsidRDefault="009B668D" w:rsidP="00706889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5C2A9B">
              <w:rPr>
                <w:rFonts w:ascii="Cambria" w:hAnsi="Cambria"/>
                <w:sz w:val="19"/>
              </w:rPr>
              <w:t>Maksājuma datums</w:t>
            </w:r>
          </w:p>
        </w:tc>
        <w:tc>
          <w:tcPr>
            <w:tcW w:w="1650" w:type="pct"/>
            <w:vAlign w:val="center"/>
            <w:hideMark/>
          </w:tcPr>
          <w:p w:rsidR="009B668D" w:rsidRPr="005C2A9B" w:rsidRDefault="009B668D" w:rsidP="00706889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5C2A9B">
              <w:rPr>
                <w:rFonts w:ascii="Cambria" w:hAnsi="Cambria"/>
                <w:sz w:val="19"/>
              </w:rPr>
              <w:t>Maksājuma identifikācijas numurs</w:t>
            </w:r>
          </w:p>
        </w:tc>
      </w:tr>
      <w:tr w:rsidR="009B668D" w:rsidRPr="005C2A9B" w:rsidTr="00706889">
        <w:trPr>
          <w:trHeight w:val="227"/>
        </w:trPr>
        <w:tc>
          <w:tcPr>
            <w:tcW w:w="1700" w:type="pct"/>
            <w:vAlign w:val="center"/>
            <w:hideMark/>
          </w:tcPr>
          <w:p w:rsidR="009B668D" w:rsidRPr="005C2A9B" w:rsidRDefault="009B668D" w:rsidP="00706889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5C2A9B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1650" w:type="pct"/>
            <w:vAlign w:val="center"/>
            <w:hideMark/>
          </w:tcPr>
          <w:p w:rsidR="009B668D" w:rsidRPr="005C2A9B" w:rsidRDefault="009B668D" w:rsidP="00706889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5C2A9B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1650" w:type="pct"/>
            <w:vAlign w:val="center"/>
            <w:hideMark/>
          </w:tcPr>
          <w:p w:rsidR="009B668D" w:rsidRPr="005C2A9B" w:rsidRDefault="009B668D" w:rsidP="00706889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5C2A9B">
              <w:rPr>
                <w:rFonts w:ascii="Cambria" w:hAnsi="Cambria"/>
                <w:sz w:val="19"/>
                <w:szCs w:val="24"/>
              </w:rPr>
              <w:t> </w:t>
            </w:r>
          </w:p>
        </w:tc>
      </w:tr>
    </w:tbl>
    <w:p w:rsidR="009B668D" w:rsidRPr="005C2A9B" w:rsidRDefault="009B668D" w:rsidP="009B668D">
      <w:pPr>
        <w:pStyle w:val="NormalWeb"/>
        <w:shd w:val="clear" w:color="auto" w:fill="FFFFFF"/>
        <w:spacing w:before="130" w:beforeAutospacing="0" w:after="0" w:afterAutospacing="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42"/>
        <w:gridCol w:w="2433"/>
        <w:gridCol w:w="5213"/>
      </w:tblGrid>
      <w:tr w:rsidR="009B668D" w:rsidRPr="005C2A9B" w:rsidTr="0070688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668D" w:rsidRPr="005C2A9B" w:rsidRDefault="009B668D" w:rsidP="00706889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5C2A9B">
              <w:rPr>
                <w:rFonts w:ascii="Cambria" w:hAnsi="Cambria"/>
                <w:sz w:val="19"/>
                <w:szCs w:val="24"/>
              </w:rPr>
              <w:t>Persona, kura ir tiesīga pārstāvēt komersantu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9B668D" w:rsidRPr="005C2A9B" w:rsidRDefault="009B668D" w:rsidP="00706889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9B668D" w:rsidRPr="005C2A9B" w:rsidTr="0070688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668D" w:rsidRPr="005C2A9B" w:rsidRDefault="009B668D" w:rsidP="00706889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  <w:r w:rsidRPr="005C2A9B">
              <w:rPr>
                <w:rFonts w:ascii="Cambria" w:hAnsi="Cambria"/>
                <w:sz w:val="17"/>
                <w:szCs w:val="17"/>
              </w:rPr>
              <w:t> </w:t>
            </w:r>
          </w:p>
        </w:tc>
        <w:tc>
          <w:tcPr>
            <w:tcW w:w="30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9B668D" w:rsidRPr="005C2A9B" w:rsidRDefault="009B668D" w:rsidP="00706889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  <w:r w:rsidRPr="005C2A9B">
              <w:rPr>
                <w:rFonts w:ascii="Cambria" w:hAnsi="Cambria"/>
                <w:sz w:val="17"/>
                <w:szCs w:val="17"/>
              </w:rPr>
              <w:t>(amats, vārds, uzvārds)</w:t>
            </w:r>
          </w:p>
        </w:tc>
      </w:tr>
      <w:tr w:rsidR="009B668D" w:rsidRPr="005C2A9B" w:rsidTr="00706889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668D" w:rsidRPr="005C2A9B" w:rsidRDefault="009B668D" w:rsidP="00706889">
            <w:pPr>
              <w:spacing w:after="0" w:line="240" w:lineRule="auto"/>
              <w:rPr>
                <w:rFonts w:ascii="Cambria" w:hAnsi="Cambria"/>
                <w:sz w:val="19"/>
                <w:szCs w:val="24"/>
                <w:vertAlign w:val="superscript"/>
              </w:rPr>
            </w:pPr>
            <w:r w:rsidRPr="005C2A9B">
              <w:rPr>
                <w:rFonts w:ascii="Cambria" w:hAnsi="Cambria"/>
                <w:sz w:val="19"/>
                <w:szCs w:val="24"/>
              </w:rPr>
              <w:t>Paraksts</w:t>
            </w:r>
            <w:r w:rsidRPr="005C2A9B">
              <w:rPr>
                <w:rFonts w:ascii="Cambria" w:hAnsi="Cambria"/>
                <w:sz w:val="19"/>
                <w:szCs w:val="24"/>
                <w:vertAlign w:val="superscript"/>
              </w:rPr>
              <w:t>4</w:t>
            </w:r>
          </w:p>
        </w:tc>
        <w:tc>
          <w:tcPr>
            <w:tcW w:w="440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9B668D" w:rsidRPr="005C2A9B" w:rsidRDefault="009B668D" w:rsidP="00706889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</w:tbl>
    <w:p w:rsidR="009B668D" w:rsidRPr="005C2A9B" w:rsidRDefault="009B668D" w:rsidP="009B668D">
      <w:pPr>
        <w:shd w:val="clear" w:color="auto" w:fill="FFFFFF"/>
        <w:spacing w:before="130" w:after="0" w:line="260" w:lineRule="exact"/>
        <w:ind w:firstLine="539"/>
        <w:rPr>
          <w:rFonts w:ascii="Cambria" w:hAnsi="Cambria"/>
          <w:sz w:val="19"/>
          <w:szCs w:val="24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44"/>
        <w:gridCol w:w="521"/>
        <w:gridCol w:w="521"/>
        <w:gridCol w:w="174"/>
        <w:gridCol w:w="521"/>
        <w:gridCol w:w="521"/>
        <w:gridCol w:w="174"/>
        <w:gridCol w:w="521"/>
        <w:gridCol w:w="521"/>
        <w:gridCol w:w="521"/>
        <w:gridCol w:w="521"/>
        <w:gridCol w:w="3128"/>
      </w:tblGrid>
      <w:tr w:rsidR="009B668D" w:rsidRPr="005C2A9B" w:rsidTr="00706889">
        <w:tc>
          <w:tcPr>
            <w:tcW w:w="6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9B668D" w:rsidRPr="005C2A9B" w:rsidRDefault="009B668D" w:rsidP="00706889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5C2A9B">
              <w:rPr>
                <w:rFonts w:ascii="Cambria" w:hAnsi="Cambria"/>
                <w:sz w:val="19"/>
                <w:szCs w:val="24"/>
              </w:rPr>
              <w:t>Datums</w:t>
            </w:r>
          </w:p>
        </w:tc>
        <w:tc>
          <w:tcPr>
            <w:tcW w:w="3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9B668D" w:rsidRPr="005C2A9B" w:rsidRDefault="009B668D" w:rsidP="00706889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9B668D" w:rsidRPr="005C2A9B" w:rsidRDefault="009B668D" w:rsidP="00706889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outset" w:sz="6" w:space="0" w:color="414142"/>
              <w:bottom w:val="nil"/>
              <w:right w:val="outset" w:sz="6" w:space="0" w:color="414142"/>
            </w:tcBorders>
            <w:vAlign w:val="bottom"/>
            <w:hideMark/>
          </w:tcPr>
          <w:p w:rsidR="009B668D" w:rsidRPr="005C2A9B" w:rsidRDefault="009B668D" w:rsidP="00706889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5C2A9B">
              <w:rPr>
                <w:rFonts w:ascii="Cambria" w:hAnsi="Cambria"/>
                <w:sz w:val="19"/>
              </w:rPr>
              <w:t>.</w:t>
            </w:r>
          </w:p>
        </w:tc>
        <w:tc>
          <w:tcPr>
            <w:tcW w:w="3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9B668D" w:rsidRPr="005C2A9B" w:rsidRDefault="009B668D" w:rsidP="00706889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9B668D" w:rsidRPr="005C2A9B" w:rsidRDefault="009B668D" w:rsidP="00706889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outset" w:sz="6" w:space="0" w:color="414142"/>
              <w:bottom w:val="nil"/>
              <w:right w:val="outset" w:sz="6" w:space="0" w:color="414142"/>
            </w:tcBorders>
            <w:vAlign w:val="bottom"/>
            <w:hideMark/>
          </w:tcPr>
          <w:p w:rsidR="009B668D" w:rsidRPr="005C2A9B" w:rsidRDefault="009B668D" w:rsidP="00706889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r w:rsidRPr="005C2A9B">
              <w:rPr>
                <w:rFonts w:ascii="Cambria" w:hAnsi="Cambria"/>
                <w:sz w:val="19"/>
              </w:rPr>
              <w:t>.</w:t>
            </w:r>
          </w:p>
        </w:tc>
        <w:tc>
          <w:tcPr>
            <w:tcW w:w="3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9B668D" w:rsidRPr="005C2A9B" w:rsidRDefault="009B668D" w:rsidP="00706889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9B668D" w:rsidRPr="005C2A9B" w:rsidRDefault="009B668D" w:rsidP="00706889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9B668D" w:rsidRPr="005C2A9B" w:rsidRDefault="009B668D" w:rsidP="00706889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9B668D" w:rsidRPr="005C2A9B" w:rsidRDefault="009B668D" w:rsidP="00706889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800" w:type="pct"/>
            <w:tcBorders>
              <w:top w:val="nil"/>
              <w:left w:val="outset" w:sz="6" w:space="0" w:color="414142"/>
              <w:bottom w:val="nil"/>
              <w:right w:val="nil"/>
            </w:tcBorders>
            <w:vAlign w:val="bottom"/>
            <w:hideMark/>
          </w:tcPr>
          <w:p w:rsidR="009B668D" w:rsidRPr="005C2A9B" w:rsidRDefault="009B668D" w:rsidP="00706889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5C2A9B">
              <w:rPr>
                <w:rFonts w:ascii="Cambria" w:hAnsi="Cambria"/>
                <w:sz w:val="19"/>
                <w:szCs w:val="24"/>
              </w:rPr>
              <w:t>.</w:t>
            </w:r>
          </w:p>
        </w:tc>
      </w:tr>
      <w:tr w:rsidR="009B668D" w:rsidRPr="005C2A9B" w:rsidTr="00706889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668D" w:rsidRPr="005C2A9B" w:rsidRDefault="009B668D" w:rsidP="00706889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  <w:r w:rsidRPr="005C2A9B">
              <w:rPr>
                <w:rFonts w:ascii="Cambria" w:hAnsi="Cambria"/>
                <w:sz w:val="17"/>
                <w:szCs w:val="17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668D" w:rsidRPr="005C2A9B" w:rsidRDefault="009B668D" w:rsidP="00706889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  <w:r w:rsidRPr="005C2A9B">
              <w:rPr>
                <w:rFonts w:ascii="Cambria" w:hAnsi="Cambria"/>
                <w:sz w:val="17"/>
                <w:szCs w:val="17"/>
              </w:rPr>
              <w:t>(diena)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668D" w:rsidRPr="005C2A9B" w:rsidRDefault="009B668D" w:rsidP="00706889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  <w:r w:rsidRPr="005C2A9B">
              <w:rPr>
                <w:rFonts w:ascii="Cambria" w:hAnsi="Cambria"/>
                <w:sz w:val="17"/>
                <w:szCs w:val="17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668D" w:rsidRPr="005C2A9B" w:rsidRDefault="009B668D" w:rsidP="00706889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  <w:r w:rsidRPr="005C2A9B">
              <w:rPr>
                <w:rFonts w:ascii="Cambria" w:hAnsi="Cambria"/>
                <w:sz w:val="17"/>
                <w:szCs w:val="17"/>
              </w:rPr>
              <w:t>(mēnesis)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668D" w:rsidRPr="005C2A9B" w:rsidRDefault="009B668D" w:rsidP="00706889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  <w:r w:rsidRPr="005C2A9B">
              <w:rPr>
                <w:rFonts w:ascii="Cambria" w:hAnsi="Cambria"/>
                <w:sz w:val="17"/>
                <w:szCs w:val="17"/>
              </w:rPr>
              <w:t> </w:t>
            </w:r>
          </w:p>
        </w:tc>
        <w:tc>
          <w:tcPr>
            <w:tcW w:w="12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B668D" w:rsidRPr="005C2A9B" w:rsidRDefault="009B668D" w:rsidP="00706889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  <w:r w:rsidRPr="005C2A9B">
              <w:rPr>
                <w:rFonts w:ascii="Cambria" w:hAnsi="Cambria"/>
                <w:sz w:val="17"/>
                <w:szCs w:val="17"/>
              </w:rPr>
              <w:t>(gads)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668D" w:rsidRPr="005C2A9B" w:rsidRDefault="009B668D" w:rsidP="00706889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  <w:r w:rsidRPr="005C2A9B">
              <w:rPr>
                <w:rFonts w:ascii="Cambria" w:hAnsi="Cambria"/>
                <w:sz w:val="17"/>
                <w:szCs w:val="17"/>
              </w:rPr>
              <w:t> </w:t>
            </w:r>
          </w:p>
        </w:tc>
      </w:tr>
    </w:tbl>
    <w:p w:rsidR="009B668D" w:rsidRPr="005C2A9B" w:rsidRDefault="009B668D" w:rsidP="009B668D">
      <w:pPr>
        <w:pStyle w:val="NormalWeb"/>
        <w:shd w:val="clear" w:color="auto" w:fill="FFFFFF"/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5C2A9B">
        <w:rPr>
          <w:rFonts w:ascii="Cambria" w:hAnsi="Cambria"/>
          <w:sz w:val="17"/>
          <w:szCs w:val="17"/>
        </w:rPr>
        <w:t>Piezīmes.</w:t>
      </w:r>
    </w:p>
    <w:p w:rsidR="009B668D" w:rsidRPr="005C2A9B" w:rsidRDefault="009B668D" w:rsidP="009B668D">
      <w:pPr>
        <w:pStyle w:val="NormalWeb"/>
        <w:shd w:val="clear" w:color="auto" w:fill="FFFFFF"/>
        <w:spacing w:before="70" w:beforeAutospacing="0" w:after="0" w:afterAutospacing="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5C2A9B">
        <w:rPr>
          <w:rFonts w:ascii="Cambria" w:hAnsi="Cambria"/>
          <w:sz w:val="17"/>
          <w:szCs w:val="17"/>
          <w:vertAlign w:val="superscript"/>
        </w:rPr>
        <w:t>1</w:t>
      </w:r>
      <w:r w:rsidRPr="005C2A9B">
        <w:rPr>
          <w:rFonts w:ascii="Cambria" w:hAnsi="Cambria"/>
          <w:sz w:val="17"/>
          <w:szCs w:val="17"/>
        </w:rPr>
        <w:t xml:space="preserve"> Ārvalstu </w:t>
      </w:r>
      <w:proofErr w:type="spellStart"/>
      <w:r w:rsidRPr="005C2A9B">
        <w:rPr>
          <w:rFonts w:ascii="Cambria" w:hAnsi="Cambria"/>
          <w:sz w:val="17"/>
          <w:szCs w:val="17"/>
        </w:rPr>
        <w:t>būvkomersants</w:t>
      </w:r>
      <w:proofErr w:type="spellEnd"/>
      <w:r w:rsidRPr="005C2A9B">
        <w:rPr>
          <w:rFonts w:ascii="Cambria" w:hAnsi="Cambria"/>
          <w:sz w:val="17"/>
          <w:szCs w:val="17"/>
        </w:rPr>
        <w:t xml:space="preserve"> norāda Latvijā reģistrētās ārvalstu komersanta filiāles kopējos ieņēmumus.</w:t>
      </w:r>
    </w:p>
    <w:p w:rsidR="009B668D" w:rsidRPr="005C2A9B" w:rsidRDefault="009B668D" w:rsidP="009B668D">
      <w:pPr>
        <w:pStyle w:val="NormalWeb"/>
        <w:shd w:val="clear" w:color="auto" w:fill="FFFFFF"/>
        <w:spacing w:before="70" w:beforeAutospacing="0" w:after="0" w:afterAutospacing="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5C2A9B">
        <w:rPr>
          <w:rFonts w:ascii="Cambria" w:hAnsi="Cambria"/>
          <w:sz w:val="17"/>
          <w:szCs w:val="17"/>
          <w:vertAlign w:val="superscript"/>
        </w:rPr>
        <w:t xml:space="preserve">2 </w:t>
      </w:r>
      <w:r w:rsidRPr="005C2A9B">
        <w:rPr>
          <w:rFonts w:ascii="Cambria" w:hAnsi="Cambria"/>
          <w:sz w:val="17"/>
          <w:szCs w:val="17"/>
        </w:rPr>
        <w:t xml:space="preserve">Ārvalstu </w:t>
      </w:r>
      <w:proofErr w:type="spellStart"/>
      <w:r w:rsidRPr="005C2A9B">
        <w:rPr>
          <w:rFonts w:ascii="Cambria" w:hAnsi="Cambria"/>
          <w:sz w:val="17"/>
          <w:szCs w:val="17"/>
        </w:rPr>
        <w:t>būvkomersants</w:t>
      </w:r>
      <w:proofErr w:type="spellEnd"/>
      <w:r w:rsidRPr="005C2A9B">
        <w:rPr>
          <w:rFonts w:ascii="Cambria" w:hAnsi="Cambria"/>
          <w:sz w:val="17"/>
          <w:szCs w:val="17"/>
        </w:rPr>
        <w:t xml:space="preserve"> norāda Latvijā reģistrētās ārvalstu komersanta filiāles neto apgrozījumu.</w:t>
      </w:r>
    </w:p>
    <w:p w:rsidR="009B668D" w:rsidRPr="005C2A9B" w:rsidRDefault="009B668D" w:rsidP="009B668D">
      <w:pPr>
        <w:pStyle w:val="NormalWeb"/>
        <w:shd w:val="clear" w:color="auto" w:fill="FFFFFF"/>
        <w:spacing w:before="70" w:beforeAutospacing="0" w:after="0" w:afterAutospacing="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5C2A9B">
        <w:rPr>
          <w:rFonts w:ascii="Cambria" w:hAnsi="Cambria"/>
          <w:sz w:val="17"/>
          <w:szCs w:val="17"/>
          <w:vertAlign w:val="superscript"/>
        </w:rPr>
        <w:t xml:space="preserve">3 </w:t>
      </w:r>
      <w:r w:rsidRPr="005C2A9B">
        <w:rPr>
          <w:rFonts w:ascii="Cambria" w:hAnsi="Cambria"/>
          <w:sz w:val="17"/>
          <w:szCs w:val="17"/>
        </w:rPr>
        <w:t>Kopējos un pašu spēkiem sniegto būvniecības pakalpojumu ieņēmumos norāda līgumu summas par būvniecības pakalpojumiem, kas sniegti attiecīgajā gadā, daļēji vai pilnīgi izpildot līgumu.</w:t>
      </w:r>
    </w:p>
    <w:p w:rsidR="009B668D" w:rsidRPr="005C2A9B" w:rsidRDefault="009B668D" w:rsidP="009B668D">
      <w:pPr>
        <w:pStyle w:val="NormalWeb"/>
        <w:shd w:val="clear" w:color="auto" w:fill="FFFFFF"/>
        <w:spacing w:before="70" w:beforeAutospacing="0" w:after="0" w:afterAutospacing="0" w:line="260" w:lineRule="exact"/>
        <w:ind w:firstLine="539"/>
        <w:jc w:val="both"/>
        <w:rPr>
          <w:rFonts w:ascii="Cambria" w:eastAsia="Times New Roman" w:hAnsi="Cambria"/>
          <w:sz w:val="17"/>
          <w:szCs w:val="17"/>
        </w:rPr>
      </w:pPr>
      <w:r w:rsidRPr="005C2A9B">
        <w:rPr>
          <w:rFonts w:ascii="Cambria" w:hAnsi="Cambria"/>
          <w:sz w:val="17"/>
          <w:szCs w:val="17"/>
          <w:vertAlign w:val="superscript"/>
        </w:rPr>
        <w:t>4</w:t>
      </w:r>
      <w:r w:rsidRPr="005C2A9B">
        <w:rPr>
          <w:rFonts w:ascii="Cambria" w:hAnsi="Cambria"/>
          <w:sz w:val="17"/>
          <w:szCs w:val="17"/>
        </w:rPr>
        <w:t> Neaizpilda, ja elektroniskais dokuments ir sagatavots atbilstoši normatīvajiem aktiem par elektronisko dokumentu noformēšanu.</w:t>
      </w:r>
    </w:p>
    <w:p w:rsidR="002854DE" w:rsidRDefault="002854DE"/>
    <w:sectPr w:rsidR="002854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8D"/>
    <w:rsid w:val="002854DE"/>
    <w:rsid w:val="009B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68D"/>
    <w:pPr>
      <w:spacing w:after="160" w:line="259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66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8D"/>
    <w:rPr>
      <w:rFonts w:ascii="Tahoma" w:eastAsia="Calibri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68D"/>
    <w:pPr>
      <w:spacing w:after="160" w:line="259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66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8D"/>
    <w:rPr>
      <w:rFonts w:ascii="Tahoma" w:eastAsia="Calibri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2019-05-30T06:08:00Z</dcterms:created>
  <dcterms:modified xsi:type="dcterms:W3CDTF">2019-05-30T06:11:00Z</dcterms:modified>
</cp:coreProperties>
</file>