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F0" w:rsidRPr="004B2C44" w:rsidRDefault="001709F0" w:rsidP="001709F0">
      <w:pPr>
        <w:spacing w:before="130" w:line="260" w:lineRule="exact"/>
        <w:ind w:firstLine="539"/>
        <w:jc w:val="right"/>
        <w:rPr>
          <w:rFonts w:ascii="Cambria" w:hAnsi="Cambria"/>
          <w:sz w:val="19"/>
          <w:szCs w:val="28"/>
        </w:rPr>
      </w:pPr>
      <w:r w:rsidRPr="004B2C44">
        <w:rPr>
          <w:rFonts w:ascii="Cambria" w:hAnsi="Cambria"/>
          <w:sz w:val="19"/>
          <w:szCs w:val="28"/>
        </w:rPr>
        <w:t>43.</w:t>
      </w:r>
      <w:r w:rsidRPr="004B2C44">
        <w:rPr>
          <w:rFonts w:ascii="Cambria" w:hAnsi="Cambria"/>
          <w:sz w:val="19"/>
          <w:szCs w:val="28"/>
          <w:vertAlign w:val="superscript"/>
        </w:rPr>
        <w:t>1 </w:t>
      </w:r>
      <w:r w:rsidRPr="004B2C44">
        <w:rPr>
          <w:rFonts w:ascii="Cambria" w:hAnsi="Cambria"/>
          <w:sz w:val="19"/>
          <w:szCs w:val="28"/>
        </w:rPr>
        <w:t>pielikums</w:t>
      </w:r>
      <w:r>
        <w:rPr>
          <w:rFonts w:ascii="Cambria" w:hAnsi="Cambria"/>
          <w:sz w:val="19"/>
          <w:szCs w:val="28"/>
        </w:rPr>
        <w:br/>
      </w:r>
      <w:r w:rsidRPr="004B2C44">
        <w:rPr>
          <w:rFonts w:ascii="Cambria" w:hAnsi="Cambria"/>
          <w:sz w:val="19"/>
          <w:szCs w:val="28"/>
        </w:rPr>
        <w:t xml:space="preserve">Ministru kabineta </w:t>
      </w:r>
      <w:r>
        <w:rPr>
          <w:rFonts w:ascii="Cambria" w:hAnsi="Cambria"/>
          <w:sz w:val="19"/>
          <w:szCs w:val="28"/>
        </w:rPr>
        <w:br/>
      </w:r>
      <w:r w:rsidRPr="004B2C44">
        <w:rPr>
          <w:rFonts w:ascii="Cambria" w:hAnsi="Cambria"/>
          <w:sz w:val="19"/>
          <w:szCs w:val="28"/>
        </w:rPr>
        <w:t xml:space="preserve">2013. gada 17. decembra </w:t>
      </w:r>
      <w:r>
        <w:rPr>
          <w:rFonts w:ascii="Cambria" w:hAnsi="Cambria"/>
          <w:sz w:val="19"/>
          <w:szCs w:val="28"/>
        </w:rPr>
        <w:br/>
      </w:r>
      <w:r w:rsidRPr="004B2C44">
        <w:rPr>
          <w:rFonts w:ascii="Cambria" w:hAnsi="Cambria"/>
          <w:sz w:val="19"/>
          <w:szCs w:val="28"/>
        </w:rPr>
        <w:t>noteikumiem Nr. 1524</w:t>
      </w:r>
    </w:p>
    <w:p w:rsidR="001709F0" w:rsidRDefault="006C2AE2" w:rsidP="001709F0">
      <w:pPr>
        <w:spacing w:before="130" w:line="260" w:lineRule="exact"/>
        <w:rPr>
          <w:rFonts w:asciiTheme="majorHAnsi" w:hAnsiTheme="majorHAnsi"/>
          <w:i/>
          <w:sz w:val="18"/>
          <w:szCs w:val="18"/>
        </w:rPr>
      </w:pPr>
      <w:r w:rsidRPr="006C2AE2">
        <w:rPr>
          <w:rFonts w:asciiTheme="majorHAnsi" w:hAnsiTheme="majorHAnsi"/>
          <w:i/>
          <w:sz w:val="18"/>
          <w:szCs w:val="18"/>
        </w:rPr>
        <w:t>(Pielikums MK 05.03.2019. noteikumu Nr. 104 redakcijā, kas grozīta ar MK 25.02.</w:t>
      </w:r>
      <w:proofErr w:type="gramStart"/>
      <w:r w:rsidRPr="006C2AE2">
        <w:rPr>
          <w:rFonts w:asciiTheme="majorHAnsi" w:hAnsiTheme="majorHAnsi"/>
          <w:i/>
          <w:sz w:val="18"/>
          <w:szCs w:val="18"/>
        </w:rPr>
        <w:t>2020. noteikumiem</w:t>
      </w:r>
      <w:proofErr w:type="gramEnd"/>
      <w:r w:rsidRPr="006C2AE2">
        <w:rPr>
          <w:rFonts w:asciiTheme="majorHAnsi" w:hAnsiTheme="majorHAnsi"/>
          <w:i/>
          <w:sz w:val="18"/>
          <w:szCs w:val="18"/>
        </w:rPr>
        <w:t xml:space="preserve"> Nr. 116</w:t>
      </w:r>
      <w:r w:rsidR="00C73804">
        <w:rPr>
          <w:rFonts w:asciiTheme="majorHAnsi" w:hAnsiTheme="majorHAnsi"/>
          <w:i/>
          <w:sz w:val="18"/>
          <w:szCs w:val="18"/>
        </w:rPr>
        <w:t xml:space="preserve">; </w:t>
      </w:r>
      <w:r w:rsidR="00C73804" w:rsidRPr="00C73804">
        <w:rPr>
          <w:rFonts w:ascii="Cambria" w:hAnsi="Cambria"/>
          <w:i/>
          <w:sz w:val="18"/>
          <w:szCs w:val="18"/>
        </w:rPr>
        <w:t>MK 17.08.2021. noteikumiem Nr. 561</w:t>
      </w:r>
      <w:r w:rsidRPr="006C2AE2">
        <w:rPr>
          <w:rFonts w:asciiTheme="majorHAnsi" w:hAnsiTheme="majorHAnsi"/>
          <w:i/>
          <w:sz w:val="18"/>
          <w:szCs w:val="18"/>
        </w:rPr>
        <w:t>)</w:t>
      </w:r>
    </w:p>
    <w:p w:rsidR="006C2AE2" w:rsidRPr="006C2AE2" w:rsidRDefault="006C2AE2" w:rsidP="001709F0">
      <w:pPr>
        <w:spacing w:before="130" w:line="260" w:lineRule="exact"/>
        <w:rPr>
          <w:rFonts w:asciiTheme="majorHAnsi" w:hAnsiTheme="majorHAnsi"/>
          <w:i/>
          <w:sz w:val="18"/>
          <w:szCs w:val="18"/>
        </w:rPr>
      </w:pPr>
    </w:p>
    <w:p w:rsidR="001709F0" w:rsidRPr="001709F0" w:rsidRDefault="001709F0" w:rsidP="001709F0">
      <w:pPr>
        <w:widowControl w:val="0"/>
        <w:spacing w:before="130" w:line="260" w:lineRule="exact"/>
        <w:ind w:firstLine="539"/>
        <w:jc w:val="center"/>
        <w:outlineLvl w:val="1"/>
        <w:rPr>
          <w:rFonts w:ascii="Cambria" w:hAnsi="Cambria"/>
          <w:b/>
        </w:rPr>
      </w:pPr>
      <w:r w:rsidRPr="001709F0">
        <w:rPr>
          <w:rFonts w:ascii="Cambria" w:hAnsi="Cambria"/>
          <w:b/>
        </w:rPr>
        <w:t>Iesniegums atbalsta saņemšanai par lauksaimniecības dzīvnieku ģenētisko resursu saglabāšanu _____. gadā*</w:t>
      </w:r>
    </w:p>
    <w:p w:rsidR="001709F0" w:rsidRPr="004B2C44" w:rsidRDefault="001709F0" w:rsidP="001709F0">
      <w:pPr>
        <w:spacing w:before="130" w:line="260" w:lineRule="exact"/>
        <w:ind w:firstLine="539"/>
        <w:rPr>
          <w:rFonts w:ascii="Cambria" w:hAnsi="Cambria"/>
          <w:b/>
          <w:bCs/>
          <w:i/>
          <w:iCs/>
          <w:sz w:val="19"/>
          <w:lang w:eastAsia="en-US"/>
        </w:rPr>
      </w:pPr>
    </w:p>
    <w:p w:rsidR="001709F0" w:rsidRPr="004B2C44" w:rsidRDefault="001709F0" w:rsidP="001709F0">
      <w:pPr>
        <w:spacing w:before="130" w:line="260" w:lineRule="exact"/>
        <w:ind w:firstLine="539"/>
        <w:rPr>
          <w:rFonts w:ascii="Cambria" w:hAnsi="Cambria"/>
          <w:b/>
          <w:bCs/>
          <w:iCs/>
          <w:sz w:val="19"/>
          <w:lang w:eastAsia="en-US"/>
        </w:rPr>
      </w:pPr>
      <w:r w:rsidRPr="004B2C44">
        <w:rPr>
          <w:rFonts w:ascii="Cambria" w:hAnsi="Cambria"/>
          <w:b/>
          <w:bCs/>
          <w:iCs/>
          <w:sz w:val="19"/>
          <w:lang w:eastAsia="en-US"/>
        </w:rPr>
        <w:t>A. Informācija par klientu</w:t>
      </w:r>
    </w:p>
    <w:p w:rsidR="001709F0" w:rsidRPr="004B2C44" w:rsidRDefault="001709F0" w:rsidP="001709F0">
      <w:pPr>
        <w:spacing w:before="130" w:line="260" w:lineRule="exact"/>
        <w:ind w:firstLine="539"/>
        <w:rPr>
          <w:rFonts w:ascii="Cambria" w:hAnsi="Cambria"/>
          <w:bCs/>
          <w:sz w:val="19"/>
          <w:szCs w:val="20"/>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tblPr>
      <w:tblGrid>
        <w:gridCol w:w="2423"/>
        <w:gridCol w:w="246"/>
        <w:gridCol w:w="247"/>
        <w:gridCol w:w="247"/>
        <w:gridCol w:w="247"/>
        <w:gridCol w:w="247"/>
        <w:gridCol w:w="248"/>
        <w:gridCol w:w="248"/>
        <w:gridCol w:w="248"/>
        <w:gridCol w:w="248"/>
        <w:gridCol w:w="247"/>
        <w:gridCol w:w="248"/>
        <w:gridCol w:w="248"/>
        <w:gridCol w:w="248"/>
        <w:gridCol w:w="248"/>
        <w:gridCol w:w="247"/>
        <w:gridCol w:w="248"/>
        <w:gridCol w:w="248"/>
        <w:gridCol w:w="248"/>
        <w:gridCol w:w="248"/>
        <w:gridCol w:w="247"/>
        <w:gridCol w:w="248"/>
        <w:gridCol w:w="248"/>
        <w:gridCol w:w="248"/>
        <w:gridCol w:w="248"/>
      </w:tblGrid>
      <w:tr w:rsidR="001709F0" w:rsidRPr="004B2C44" w:rsidTr="00970F4B">
        <w:trPr>
          <w:cantSplit/>
        </w:trPr>
        <w:tc>
          <w:tcPr>
            <w:tcW w:w="2555" w:type="dxa"/>
            <w:hideMark/>
          </w:tcPr>
          <w:p w:rsidR="001709F0" w:rsidRPr="004B2C44" w:rsidRDefault="001709F0" w:rsidP="00970F4B">
            <w:pPr>
              <w:outlineLvl w:val="6"/>
              <w:rPr>
                <w:rFonts w:ascii="Cambria" w:hAnsi="Cambria"/>
                <w:sz w:val="19"/>
              </w:rPr>
            </w:pPr>
            <w:r w:rsidRPr="004B2C44">
              <w:rPr>
                <w:rFonts w:ascii="Cambria" w:hAnsi="Cambria"/>
                <w:sz w:val="19"/>
              </w:rPr>
              <w:t>Uzņēmējdarbības forma</w:t>
            </w:r>
            <w:r w:rsidRPr="004B2C44">
              <w:rPr>
                <w:rFonts w:ascii="Cambria" w:hAnsi="Cambria"/>
                <w:sz w:val="19"/>
                <w:vertAlign w:val="superscript"/>
              </w:rPr>
              <w:t>1</w:t>
            </w: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sz w:val="19"/>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tblPr>
      <w:tblGrid>
        <w:gridCol w:w="2404"/>
        <w:gridCol w:w="284"/>
        <w:gridCol w:w="283"/>
        <w:gridCol w:w="283"/>
        <w:gridCol w:w="283"/>
        <w:gridCol w:w="284"/>
        <w:gridCol w:w="283"/>
        <w:gridCol w:w="283"/>
        <w:gridCol w:w="283"/>
        <w:gridCol w:w="285"/>
        <w:gridCol w:w="284"/>
        <w:gridCol w:w="284"/>
        <w:gridCol w:w="284"/>
        <w:gridCol w:w="285"/>
        <w:gridCol w:w="284"/>
        <w:gridCol w:w="284"/>
        <w:gridCol w:w="284"/>
        <w:gridCol w:w="285"/>
        <w:gridCol w:w="284"/>
        <w:gridCol w:w="284"/>
        <w:gridCol w:w="284"/>
        <w:gridCol w:w="285"/>
      </w:tblGrid>
      <w:tr w:rsidR="001709F0" w:rsidRPr="004B2C44" w:rsidTr="00970F4B">
        <w:trPr>
          <w:cantSplit/>
        </w:trPr>
        <w:tc>
          <w:tcPr>
            <w:tcW w:w="2657" w:type="dxa"/>
            <w:hideMark/>
          </w:tcPr>
          <w:p w:rsidR="001709F0" w:rsidRPr="004B2C44" w:rsidRDefault="001709F0" w:rsidP="00970F4B">
            <w:pPr>
              <w:rPr>
                <w:rFonts w:ascii="Cambria" w:hAnsi="Cambria"/>
                <w:snapToGrid w:val="0"/>
                <w:sz w:val="19"/>
              </w:rPr>
            </w:pPr>
            <w:r w:rsidRPr="004B2C44">
              <w:rPr>
                <w:rFonts w:ascii="Cambria" w:hAnsi="Cambria"/>
                <w:snapToGrid w:val="0"/>
                <w:sz w:val="19"/>
              </w:rPr>
              <w:t>Firma (nosaukums)</w:t>
            </w:r>
            <w:r w:rsidRPr="004B2C44">
              <w:rPr>
                <w:rFonts w:ascii="Cambria" w:hAnsi="Cambria"/>
                <w:sz w:val="19"/>
                <w:vertAlign w:val="superscript"/>
              </w:rPr>
              <w:t>1</w:t>
            </w: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b/>
          <w:sz w:val="19"/>
          <w:lang w:eastAsia="en-US"/>
        </w:rPr>
      </w:pP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tblPr>
      <w:tblGrid>
        <w:gridCol w:w="1462"/>
        <w:gridCol w:w="286"/>
        <w:gridCol w:w="285"/>
        <w:gridCol w:w="286"/>
        <w:gridCol w:w="286"/>
        <w:gridCol w:w="287"/>
        <w:gridCol w:w="286"/>
        <w:gridCol w:w="286"/>
        <w:gridCol w:w="286"/>
        <w:gridCol w:w="288"/>
        <w:gridCol w:w="287"/>
        <w:gridCol w:w="287"/>
        <w:gridCol w:w="287"/>
        <w:gridCol w:w="288"/>
        <w:gridCol w:w="287"/>
        <w:gridCol w:w="287"/>
        <w:gridCol w:w="287"/>
        <w:gridCol w:w="288"/>
        <w:gridCol w:w="287"/>
        <w:gridCol w:w="287"/>
        <w:gridCol w:w="287"/>
        <w:gridCol w:w="288"/>
        <w:gridCol w:w="288"/>
        <w:gridCol w:w="288"/>
        <w:gridCol w:w="288"/>
      </w:tblGrid>
      <w:tr w:rsidR="001709F0" w:rsidRPr="004B2C44" w:rsidTr="00970F4B">
        <w:trPr>
          <w:cantSplit/>
        </w:trPr>
        <w:tc>
          <w:tcPr>
            <w:tcW w:w="1644" w:type="dxa"/>
            <w:hideMark/>
          </w:tcPr>
          <w:p w:rsidR="001709F0" w:rsidRPr="004B2C44" w:rsidRDefault="001709F0" w:rsidP="00970F4B">
            <w:pPr>
              <w:rPr>
                <w:rFonts w:ascii="Cambria" w:hAnsi="Cambria"/>
                <w:snapToGrid w:val="0"/>
                <w:sz w:val="19"/>
              </w:rPr>
            </w:pPr>
            <w:r w:rsidRPr="004B2C44">
              <w:rPr>
                <w:rFonts w:ascii="Cambria" w:hAnsi="Cambria"/>
                <w:sz w:val="19"/>
                <w:szCs w:val="22"/>
              </w:rPr>
              <w:t>Vārds</w:t>
            </w: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Borders>
              <w:right w:val="single" w:sz="6" w:space="0" w:color="auto"/>
            </w:tcBorders>
          </w:tcPr>
          <w:p w:rsidR="001709F0" w:rsidRPr="004B2C44" w:rsidRDefault="001709F0" w:rsidP="00970F4B">
            <w:pPr>
              <w:jc w:val="right"/>
              <w:rPr>
                <w:rFonts w:ascii="Cambria" w:hAnsi="Cambria"/>
                <w:snapToGrid w:val="0"/>
                <w:sz w:val="19"/>
              </w:rPr>
            </w:pPr>
          </w:p>
        </w:tc>
        <w:tc>
          <w:tcPr>
            <w:tcW w:w="330" w:type="dxa"/>
            <w:tcBorders>
              <w:top w:val="nil"/>
              <w:left w:val="single" w:sz="6" w:space="0" w:color="auto"/>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0"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0"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0"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b/>
          <w:sz w:val="19"/>
          <w:lang w:eastAsia="en-US"/>
        </w:rPr>
      </w:pP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tblPr>
      <w:tblGrid>
        <w:gridCol w:w="1489"/>
        <w:gridCol w:w="285"/>
        <w:gridCol w:w="284"/>
        <w:gridCol w:w="284"/>
        <w:gridCol w:w="284"/>
        <w:gridCol w:w="285"/>
        <w:gridCol w:w="285"/>
        <w:gridCol w:w="285"/>
        <w:gridCol w:w="285"/>
        <w:gridCol w:w="287"/>
        <w:gridCol w:w="286"/>
        <w:gridCol w:w="286"/>
        <w:gridCol w:w="286"/>
        <w:gridCol w:w="287"/>
        <w:gridCol w:w="286"/>
        <w:gridCol w:w="286"/>
        <w:gridCol w:w="286"/>
        <w:gridCol w:w="287"/>
        <w:gridCol w:w="286"/>
        <w:gridCol w:w="286"/>
        <w:gridCol w:w="286"/>
        <w:gridCol w:w="287"/>
        <w:gridCol w:w="287"/>
        <w:gridCol w:w="287"/>
        <w:gridCol w:w="287"/>
      </w:tblGrid>
      <w:tr w:rsidR="001709F0" w:rsidRPr="004B2C44" w:rsidTr="00970F4B">
        <w:trPr>
          <w:cantSplit/>
        </w:trPr>
        <w:tc>
          <w:tcPr>
            <w:tcW w:w="1644" w:type="dxa"/>
            <w:hideMark/>
          </w:tcPr>
          <w:p w:rsidR="001709F0" w:rsidRPr="004B2C44" w:rsidRDefault="001709F0" w:rsidP="00970F4B">
            <w:pPr>
              <w:rPr>
                <w:rFonts w:ascii="Cambria" w:hAnsi="Cambria"/>
                <w:snapToGrid w:val="0"/>
                <w:sz w:val="19"/>
              </w:rPr>
            </w:pPr>
            <w:r w:rsidRPr="004B2C44">
              <w:rPr>
                <w:rFonts w:ascii="Cambria" w:hAnsi="Cambria"/>
                <w:snapToGrid w:val="0"/>
                <w:sz w:val="19"/>
              </w:rPr>
              <w:t>Uzvārds</w:t>
            </w: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1" w:type="dxa"/>
            <w:tcBorders>
              <w:right w:val="single" w:sz="6" w:space="0" w:color="auto"/>
            </w:tcBorders>
          </w:tcPr>
          <w:p w:rsidR="001709F0" w:rsidRPr="004B2C44" w:rsidRDefault="001709F0" w:rsidP="00970F4B">
            <w:pPr>
              <w:jc w:val="right"/>
              <w:rPr>
                <w:rFonts w:ascii="Cambria" w:hAnsi="Cambria"/>
                <w:snapToGrid w:val="0"/>
                <w:sz w:val="19"/>
              </w:rPr>
            </w:pPr>
          </w:p>
        </w:tc>
        <w:tc>
          <w:tcPr>
            <w:tcW w:w="331" w:type="dxa"/>
            <w:tcBorders>
              <w:top w:val="nil"/>
              <w:left w:val="single" w:sz="6" w:space="0" w:color="auto"/>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b/>
          <w:sz w:val="19"/>
          <w:lang w:eastAsia="en-US"/>
        </w:rPr>
      </w:pPr>
    </w:p>
    <w:p w:rsidR="001709F0" w:rsidRPr="00484808" w:rsidRDefault="001709F0" w:rsidP="001709F0">
      <w:pPr>
        <w:spacing w:before="130" w:line="260" w:lineRule="exact"/>
        <w:ind w:firstLine="539"/>
        <w:rPr>
          <w:rFonts w:ascii="Cambria" w:hAnsi="Cambria"/>
          <w:sz w:val="17"/>
          <w:szCs w:val="17"/>
        </w:rPr>
      </w:pPr>
      <w:r w:rsidRPr="00484808">
        <w:rPr>
          <w:rFonts w:ascii="Cambria" w:hAnsi="Cambria"/>
          <w:sz w:val="17"/>
          <w:szCs w:val="17"/>
        </w:rPr>
        <w:t xml:space="preserve">Piezīme. </w:t>
      </w:r>
      <w:r w:rsidRPr="00484808">
        <w:rPr>
          <w:rFonts w:ascii="Cambria" w:hAnsi="Cambria"/>
          <w:sz w:val="17"/>
          <w:szCs w:val="17"/>
          <w:vertAlign w:val="superscript"/>
        </w:rPr>
        <w:t xml:space="preserve">1 </w:t>
      </w:r>
      <w:r w:rsidRPr="00484808">
        <w:rPr>
          <w:rFonts w:ascii="Cambria" w:hAnsi="Cambria"/>
          <w:bCs/>
          <w:sz w:val="17"/>
          <w:szCs w:val="17"/>
        </w:rPr>
        <w:t>Aizpilda tikai juridiska persona.</w:t>
      </w:r>
    </w:p>
    <w:p w:rsidR="001709F0" w:rsidRPr="004B2C44" w:rsidRDefault="001709F0" w:rsidP="001709F0">
      <w:pPr>
        <w:spacing w:before="130" w:line="260" w:lineRule="exact"/>
        <w:ind w:firstLine="539"/>
        <w:rPr>
          <w:rFonts w:ascii="Cambria" w:hAnsi="Cambria"/>
          <w:sz w:val="19"/>
          <w:szCs w:val="18"/>
        </w:rPr>
      </w:pPr>
    </w:p>
    <w:p w:rsidR="001709F0" w:rsidRPr="004B2C44" w:rsidRDefault="001709F0" w:rsidP="001709F0">
      <w:pPr>
        <w:spacing w:before="130" w:line="260" w:lineRule="exact"/>
        <w:ind w:firstLine="539"/>
        <w:rPr>
          <w:rFonts w:ascii="Cambria" w:hAnsi="Cambria"/>
          <w:b/>
          <w:sz w:val="19"/>
        </w:rPr>
      </w:pPr>
      <w:r w:rsidRPr="004B2C44">
        <w:rPr>
          <w:rFonts w:ascii="Cambria" w:hAnsi="Cambria"/>
          <w:b/>
          <w:sz w:val="19"/>
        </w:rPr>
        <w:t>Kontaktinformācija</w:t>
      </w:r>
    </w:p>
    <w:p w:rsidR="001709F0" w:rsidRPr="004B2C44" w:rsidRDefault="001709F0" w:rsidP="001709F0">
      <w:pPr>
        <w:spacing w:before="130" w:line="260" w:lineRule="exact"/>
        <w:ind w:firstLine="539"/>
        <w:rPr>
          <w:rFonts w:ascii="Cambria" w:hAnsi="Cambria"/>
          <w:snapToGrid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8362"/>
      </w:tblGrid>
      <w:tr w:rsidR="001709F0" w:rsidRPr="00484808" w:rsidTr="00970F4B">
        <w:tc>
          <w:tcPr>
            <w:tcW w:w="9179" w:type="dxa"/>
            <w:shd w:val="pct5" w:color="auto" w:fill="auto"/>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Atbalsta pasākuma īstenošanas vietas adrese</w:t>
            </w:r>
          </w:p>
        </w:tc>
      </w:tr>
      <w:tr w:rsidR="001709F0" w:rsidRPr="00484808" w:rsidTr="00970F4B">
        <w:tc>
          <w:tcPr>
            <w:tcW w:w="9179" w:type="dxa"/>
          </w:tcPr>
          <w:p w:rsidR="001709F0" w:rsidRPr="00484808" w:rsidRDefault="001709F0" w:rsidP="00970F4B">
            <w:pPr>
              <w:rPr>
                <w:rFonts w:ascii="Cambria" w:hAnsi="Cambria"/>
                <w:bCs/>
                <w:iCs/>
                <w:snapToGrid w:val="0"/>
                <w:sz w:val="19"/>
              </w:rPr>
            </w:pPr>
          </w:p>
          <w:p w:rsidR="001709F0" w:rsidRPr="00484808" w:rsidRDefault="001709F0" w:rsidP="00970F4B">
            <w:pPr>
              <w:rPr>
                <w:rFonts w:ascii="Cambria" w:hAnsi="Cambria"/>
                <w:bCs/>
                <w:iCs/>
                <w:snapToGrid w:val="0"/>
                <w:sz w:val="19"/>
              </w:rPr>
            </w:pPr>
          </w:p>
        </w:tc>
      </w:tr>
    </w:tbl>
    <w:p w:rsidR="001709F0" w:rsidRPr="004B2C44" w:rsidRDefault="001709F0" w:rsidP="001709F0">
      <w:pPr>
        <w:spacing w:before="130" w:line="260" w:lineRule="exact"/>
        <w:ind w:firstLine="539"/>
        <w:rPr>
          <w:rFonts w:ascii="Cambria" w:hAnsi="Cambria"/>
          <w:snapToGrid w:val="0"/>
          <w:sz w:val="19"/>
        </w:rPr>
      </w:pPr>
    </w:p>
    <w:p w:rsidR="001709F0" w:rsidRPr="004B2C44" w:rsidRDefault="001709F0" w:rsidP="001709F0">
      <w:pPr>
        <w:keepNext/>
        <w:spacing w:before="130" w:line="260" w:lineRule="exact"/>
        <w:ind w:firstLine="539"/>
        <w:outlineLvl w:val="7"/>
        <w:rPr>
          <w:rFonts w:ascii="Cambria" w:hAnsi="Cambria"/>
          <w:b/>
          <w:bCs/>
          <w:iCs/>
          <w:sz w:val="19"/>
          <w:lang w:eastAsia="en-US"/>
        </w:rPr>
      </w:pPr>
      <w:r w:rsidRPr="004B2C44">
        <w:rPr>
          <w:rFonts w:ascii="Cambria" w:hAnsi="Cambria"/>
          <w:b/>
          <w:bCs/>
          <w:iCs/>
          <w:sz w:val="19"/>
          <w:lang w:eastAsia="en-US"/>
        </w:rPr>
        <w:t>B. Atbalstam pieteikto dzīvnieku kopējais skaits</w:t>
      </w:r>
    </w:p>
    <w:p w:rsidR="001709F0" w:rsidRPr="004B2C44" w:rsidRDefault="001709F0" w:rsidP="001709F0">
      <w:pPr>
        <w:spacing w:before="130" w:line="260" w:lineRule="exact"/>
        <w:ind w:firstLine="539"/>
        <w:rPr>
          <w:rFonts w:ascii="Cambria" w:hAnsi="Cambria"/>
          <w:iCs/>
          <w:snapToGrid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70"/>
        <w:gridCol w:w="6372"/>
        <w:gridCol w:w="1320"/>
      </w:tblGrid>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Nr.</w:t>
            </w:r>
            <w:r w:rsidRPr="004C43F5">
              <w:rPr>
                <w:rFonts w:ascii="Cambria" w:hAnsi="Cambria"/>
                <w:sz w:val="19"/>
              </w:rPr>
              <w:br/>
              <w:t>p. k.</w:t>
            </w:r>
          </w:p>
        </w:tc>
        <w:tc>
          <w:tcPr>
            <w:tcW w:w="6947" w:type="dxa"/>
            <w:shd w:val="clear" w:color="auto" w:fill="auto"/>
            <w:vAlign w:val="center"/>
          </w:tcPr>
          <w:p w:rsidR="00C73804" w:rsidRPr="004C43F5" w:rsidRDefault="00C73804" w:rsidP="00F821CD">
            <w:pPr>
              <w:jc w:val="center"/>
              <w:rPr>
                <w:rFonts w:ascii="Cambria" w:hAnsi="Cambria"/>
                <w:sz w:val="19"/>
              </w:rPr>
            </w:pPr>
            <w:r w:rsidRPr="004C43F5">
              <w:rPr>
                <w:rFonts w:ascii="Cambria" w:hAnsi="Cambria"/>
                <w:sz w:val="19"/>
              </w:rPr>
              <w:t>Dzīvnieks/šķirne</w:t>
            </w:r>
          </w:p>
        </w:tc>
        <w:tc>
          <w:tcPr>
            <w:tcW w:w="1411" w:type="dxa"/>
            <w:shd w:val="clear" w:color="auto" w:fill="auto"/>
            <w:vAlign w:val="center"/>
          </w:tcPr>
          <w:p w:rsidR="00C73804" w:rsidRPr="004C43F5" w:rsidRDefault="00C73804" w:rsidP="00F821CD">
            <w:pPr>
              <w:jc w:val="center"/>
              <w:rPr>
                <w:rFonts w:ascii="Cambria" w:hAnsi="Cambria"/>
                <w:sz w:val="19"/>
              </w:rPr>
            </w:pPr>
            <w:r w:rsidRPr="004C43F5">
              <w:rPr>
                <w:rFonts w:ascii="Cambria" w:hAnsi="Cambria"/>
                <w:sz w:val="19"/>
              </w:rPr>
              <w:t>Skaits</w:t>
            </w: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1.</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Latvijas brūnā govs, kas vecāka par diviem gadiem</w:t>
            </w:r>
          </w:p>
        </w:tc>
        <w:tc>
          <w:tcPr>
            <w:tcW w:w="1411" w:type="dxa"/>
            <w:shd w:val="clear" w:color="auto" w:fill="auto"/>
          </w:tcPr>
          <w:p w:rsidR="00C73804" w:rsidRPr="004C43F5" w:rsidRDefault="00C73804" w:rsidP="00F821CD">
            <w:pPr>
              <w:jc w:val="both"/>
              <w:rPr>
                <w:rFonts w:ascii="Cambria" w:hAnsi="Cambria"/>
                <w:sz w:val="19"/>
              </w:rPr>
            </w:pP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2.</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Latvijas brūnā govs, kas ir vecumā no sešiem mēnešiem līdz diviem gadiem</w:t>
            </w:r>
          </w:p>
        </w:tc>
        <w:tc>
          <w:tcPr>
            <w:tcW w:w="1411" w:type="dxa"/>
            <w:shd w:val="clear" w:color="auto" w:fill="auto"/>
          </w:tcPr>
          <w:p w:rsidR="00C73804" w:rsidRPr="004C43F5" w:rsidRDefault="00C73804" w:rsidP="00F821CD">
            <w:pPr>
              <w:jc w:val="both"/>
              <w:rPr>
                <w:rFonts w:ascii="Cambria" w:hAnsi="Cambria"/>
                <w:sz w:val="19"/>
              </w:rPr>
            </w:pP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3.</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Latvijas zilā govs, kas vecāka par diviem gadiem</w:t>
            </w:r>
          </w:p>
        </w:tc>
        <w:tc>
          <w:tcPr>
            <w:tcW w:w="1411" w:type="dxa"/>
            <w:shd w:val="clear" w:color="auto" w:fill="auto"/>
          </w:tcPr>
          <w:p w:rsidR="00C73804" w:rsidRPr="004C43F5" w:rsidRDefault="00C73804" w:rsidP="00F821CD">
            <w:pPr>
              <w:jc w:val="both"/>
              <w:rPr>
                <w:rFonts w:ascii="Cambria" w:hAnsi="Cambria"/>
                <w:sz w:val="19"/>
              </w:rPr>
            </w:pP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4.</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Latvijas zilā govs, kas ir vecumā no sešiem mēnešiem līdz diviem gadiem</w:t>
            </w:r>
          </w:p>
        </w:tc>
        <w:tc>
          <w:tcPr>
            <w:tcW w:w="1411" w:type="dxa"/>
            <w:shd w:val="clear" w:color="auto" w:fill="auto"/>
          </w:tcPr>
          <w:p w:rsidR="00C73804" w:rsidRPr="004C43F5" w:rsidRDefault="00C73804" w:rsidP="00F821CD">
            <w:pPr>
              <w:jc w:val="both"/>
              <w:rPr>
                <w:rFonts w:ascii="Cambria" w:hAnsi="Cambria"/>
                <w:sz w:val="19"/>
              </w:rPr>
            </w:pP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5.</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Latvijas baltā cūka</w:t>
            </w:r>
          </w:p>
        </w:tc>
        <w:tc>
          <w:tcPr>
            <w:tcW w:w="1411" w:type="dxa"/>
            <w:shd w:val="clear" w:color="auto" w:fill="auto"/>
          </w:tcPr>
          <w:p w:rsidR="00C73804" w:rsidRPr="004C43F5" w:rsidRDefault="00C73804" w:rsidP="00F821CD">
            <w:pPr>
              <w:jc w:val="both"/>
              <w:rPr>
                <w:rFonts w:ascii="Cambria" w:hAnsi="Cambria"/>
                <w:sz w:val="19"/>
              </w:rPr>
            </w:pP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6.</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 xml:space="preserve">Latvijas </w:t>
            </w:r>
            <w:proofErr w:type="spellStart"/>
            <w:r w:rsidRPr="004C43F5">
              <w:rPr>
                <w:rFonts w:ascii="Cambria" w:hAnsi="Cambria"/>
                <w:sz w:val="19"/>
              </w:rPr>
              <w:t>tumšgalves</w:t>
            </w:r>
            <w:proofErr w:type="spellEnd"/>
            <w:r w:rsidRPr="004C43F5">
              <w:rPr>
                <w:rFonts w:ascii="Cambria" w:hAnsi="Cambria"/>
                <w:sz w:val="19"/>
              </w:rPr>
              <w:t xml:space="preserve"> aita</w:t>
            </w:r>
          </w:p>
        </w:tc>
        <w:tc>
          <w:tcPr>
            <w:tcW w:w="1411" w:type="dxa"/>
            <w:shd w:val="clear" w:color="auto" w:fill="auto"/>
          </w:tcPr>
          <w:p w:rsidR="00C73804" w:rsidRPr="004C43F5" w:rsidRDefault="00C73804" w:rsidP="00F821CD">
            <w:pPr>
              <w:jc w:val="both"/>
              <w:rPr>
                <w:rFonts w:ascii="Cambria" w:hAnsi="Cambria"/>
                <w:sz w:val="19"/>
              </w:rPr>
            </w:pP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7.</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Latvijas vietējā kaza</w:t>
            </w:r>
          </w:p>
        </w:tc>
        <w:tc>
          <w:tcPr>
            <w:tcW w:w="1411" w:type="dxa"/>
            <w:shd w:val="clear" w:color="auto" w:fill="auto"/>
          </w:tcPr>
          <w:p w:rsidR="00C73804" w:rsidRPr="004C43F5" w:rsidRDefault="00C73804" w:rsidP="00F821CD">
            <w:pPr>
              <w:jc w:val="both"/>
              <w:rPr>
                <w:rFonts w:ascii="Cambria" w:hAnsi="Cambria"/>
                <w:sz w:val="19"/>
              </w:rPr>
            </w:pP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8.</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Latvijas siltasiņu šķirnes braucamā tipa zirgs</w:t>
            </w:r>
          </w:p>
        </w:tc>
        <w:tc>
          <w:tcPr>
            <w:tcW w:w="1411" w:type="dxa"/>
            <w:shd w:val="clear" w:color="auto" w:fill="auto"/>
          </w:tcPr>
          <w:p w:rsidR="00C73804" w:rsidRPr="004C43F5" w:rsidRDefault="00C73804" w:rsidP="00F821CD">
            <w:pPr>
              <w:jc w:val="both"/>
              <w:rPr>
                <w:rFonts w:ascii="Cambria" w:hAnsi="Cambria"/>
                <w:sz w:val="19"/>
              </w:rPr>
            </w:pP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9.</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 xml:space="preserve">Latvijas </w:t>
            </w:r>
            <w:proofErr w:type="spellStart"/>
            <w:r w:rsidRPr="004C43F5">
              <w:rPr>
                <w:rFonts w:ascii="Cambria" w:hAnsi="Cambria"/>
                <w:sz w:val="19"/>
              </w:rPr>
              <w:t>ardeņu</w:t>
            </w:r>
            <w:proofErr w:type="spellEnd"/>
            <w:r w:rsidRPr="004C43F5">
              <w:rPr>
                <w:rFonts w:ascii="Cambria" w:hAnsi="Cambria"/>
                <w:sz w:val="19"/>
              </w:rPr>
              <w:t xml:space="preserve"> šķirnes zirgs</w:t>
            </w:r>
          </w:p>
        </w:tc>
        <w:tc>
          <w:tcPr>
            <w:tcW w:w="1411" w:type="dxa"/>
            <w:shd w:val="clear" w:color="auto" w:fill="auto"/>
          </w:tcPr>
          <w:p w:rsidR="00C73804" w:rsidRPr="004C43F5" w:rsidRDefault="00C73804" w:rsidP="00F821CD">
            <w:pPr>
              <w:jc w:val="both"/>
              <w:rPr>
                <w:rFonts w:ascii="Cambria" w:hAnsi="Cambria"/>
                <w:sz w:val="19"/>
              </w:rPr>
            </w:pPr>
          </w:p>
        </w:tc>
      </w:tr>
      <w:tr w:rsidR="00C73804" w:rsidRPr="004C43F5" w:rsidTr="00F821CD">
        <w:tc>
          <w:tcPr>
            <w:tcW w:w="704" w:type="dxa"/>
            <w:shd w:val="clear" w:color="auto" w:fill="auto"/>
          </w:tcPr>
          <w:p w:rsidR="00C73804" w:rsidRPr="004C43F5" w:rsidRDefault="00C73804" w:rsidP="00F821CD">
            <w:pPr>
              <w:jc w:val="center"/>
              <w:rPr>
                <w:rFonts w:ascii="Cambria" w:hAnsi="Cambria"/>
                <w:sz w:val="19"/>
              </w:rPr>
            </w:pPr>
            <w:r w:rsidRPr="004C43F5">
              <w:rPr>
                <w:rFonts w:ascii="Cambria" w:hAnsi="Cambria"/>
                <w:sz w:val="19"/>
              </w:rPr>
              <w:t>10.</w:t>
            </w:r>
          </w:p>
        </w:tc>
        <w:tc>
          <w:tcPr>
            <w:tcW w:w="6947" w:type="dxa"/>
            <w:shd w:val="clear" w:color="auto" w:fill="auto"/>
          </w:tcPr>
          <w:p w:rsidR="00C73804" w:rsidRPr="004C43F5" w:rsidRDefault="00C73804" w:rsidP="00F821CD">
            <w:pPr>
              <w:rPr>
                <w:rFonts w:ascii="Cambria" w:hAnsi="Cambria"/>
                <w:sz w:val="19"/>
              </w:rPr>
            </w:pPr>
            <w:r w:rsidRPr="004C43F5">
              <w:rPr>
                <w:rFonts w:ascii="Cambria" w:hAnsi="Cambria"/>
                <w:sz w:val="19"/>
              </w:rPr>
              <w:t>Latgales rikšotāju šķirnes zirgs</w:t>
            </w:r>
          </w:p>
        </w:tc>
        <w:tc>
          <w:tcPr>
            <w:tcW w:w="1411" w:type="dxa"/>
            <w:shd w:val="clear" w:color="auto" w:fill="auto"/>
          </w:tcPr>
          <w:p w:rsidR="00C73804" w:rsidRPr="004C43F5" w:rsidRDefault="00C73804" w:rsidP="00F821CD">
            <w:pPr>
              <w:jc w:val="right"/>
              <w:rPr>
                <w:rFonts w:ascii="Cambria" w:hAnsi="Cambria"/>
                <w:sz w:val="19"/>
              </w:rPr>
            </w:pPr>
          </w:p>
        </w:tc>
      </w:tr>
    </w:tbl>
    <w:p w:rsidR="001709F0" w:rsidRPr="004B2C44" w:rsidRDefault="001709F0" w:rsidP="001709F0">
      <w:pPr>
        <w:spacing w:before="130" w:line="260" w:lineRule="exact"/>
        <w:ind w:firstLine="539"/>
        <w:rPr>
          <w:rFonts w:ascii="Cambria" w:hAnsi="Cambria"/>
          <w:bCs/>
          <w:iCs/>
          <w:snapToGrid w:val="0"/>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8362"/>
      </w:tblGrid>
      <w:tr w:rsidR="001709F0" w:rsidRPr="00484808" w:rsidTr="00970F4B">
        <w:tc>
          <w:tcPr>
            <w:tcW w:w="9179" w:type="dxa"/>
            <w:shd w:val="pct5" w:color="auto" w:fill="auto"/>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Saimniecības ganāmpulku numuri</w:t>
            </w:r>
          </w:p>
        </w:tc>
      </w:tr>
      <w:tr w:rsidR="001709F0" w:rsidRPr="00484808" w:rsidTr="00970F4B">
        <w:tc>
          <w:tcPr>
            <w:tcW w:w="9179" w:type="dxa"/>
          </w:tcPr>
          <w:p w:rsidR="001709F0" w:rsidRPr="00484808" w:rsidRDefault="001709F0" w:rsidP="00970F4B">
            <w:pPr>
              <w:rPr>
                <w:rFonts w:ascii="Cambria" w:hAnsi="Cambria"/>
                <w:bCs/>
                <w:iCs/>
                <w:snapToGrid w:val="0"/>
                <w:sz w:val="19"/>
              </w:rPr>
            </w:pPr>
          </w:p>
          <w:p w:rsidR="001709F0" w:rsidRPr="00484808" w:rsidRDefault="001709F0" w:rsidP="00970F4B">
            <w:pPr>
              <w:rPr>
                <w:rFonts w:ascii="Cambria" w:hAnsi="Cambria"/>
                <w:bCs/>
                <w:iCs/>
                <w:snapToGrid w:val="0"/>
                <w:sz w:val="19"/>
              </w:rPr>
            </w:pPr>
          </w:p>
        </w:tc>
      </w:tr>
    </w:tbl>
    <w:p w:rsidR="001709F0" w:rsidRPr="004B2C44" w:rsidRDefault="001709F0" w:rsidP="001709F0">
      <w:pPr>
        <w:spacing w:before="130" w:line="260" w:lineRule="exact"/>
        <w:ind w:firstLine="539"/>
        <w:rPr>
          <w:rFonts w:ascii="Cambria" w:hAnsi="Cambria"/>
          <w:bCs/>
          <w:iCs/>
          <w:snapToGrid w:val="0"/>
          <w:sz w:val="19"/>
        </w:rPr>
      </w:pPr>
    </w:p>
    <w:p w:rsidR="001709F0" w:rsidRPr="004B2C44" w:rsidRDefault="001709F0" w:rsidP="001709F0">
      <w:pPr>
        <w:spacing w:before="130" w:line="260" w:lineRule="exact"/>
        <w:ind w:firstLine="539"/>
        <w:rPr>
          <w:rFonts w:ascii="Cambria" w:hAnsi="Cambria"/>
          <w:b/>
          <w:snapToGrid w:val="0"/>
          <w:sz w:val="19"/>
        </w:rPr>
      </w:pPr>
      <w:r w:rsidRPr="004B2C44">
        <w:rPr>
          <w:rFonts w:ascii="Cambria" w:hAnsi="Cambria"/>
          <w:b/>
          <w:snapToGrid w:val="0"/>
          <w:sz w:val="19"/>
        </w:rPr>
        <w:t>C. Atbalstam pieteiktie dzīvnieki</w:t>
      </w:r>
    </w:p>
    <w:p w:rsidR="001709F0" w:rsidRPr="004B2C44" w:rsidRDefault="001709F0" w:rsidP="001709F0">
      <w:pPr>
        <w:spacing w:before="130" w:line="260" w:lineRule="exact"/>
        <w:ind w:firstLine="539"/>
        <w:rPr>
          <w:rFonts w:ascii="Cambria" w:hAnsi="Cambria"/>
          <w:bCs/>
          <w:iCs/>
          <w:snapToGrid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568"/>
        <w:gridCol w:w="1787"/>
        <w:gridCol w:w="258"/>
        <w:gridCol w:w="257"/>
        <w:gridCol w:w="258"/>
        <w:gridCol w:w="258"/>
        <w:gridCol w:w="258"/>
        <w:gridCol w:w="258"/>
        <w:gridCol w:w="258"/>
        <w:gridCol w:w="258"/>
        <w:gridCol w:w="259"/>
        <w:gridCol w:w="259"/>
        <w:gridCol w:w="259"/>
        <w:gridCol w:w="259"/>
        <w:gridCol w:w="259"/>
        <w:gridCol w:w="258"/>
        <w:gridCol w:w="2391"/>
      </w:tblGrid>
      <w:tr w:rsidR="001709F0" w:rsidRPr="00484808" w:rsidTr="00970F4B">
        <w:tc>
          <w:tcPr>
            <w:tcW w:w="601" w:type="dxa"/>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Nr. p. k.</w:t>
            </w:r>
          </w:p>
        </w:tc>
        <w:tc>
          <w:tcPr>
            <w:tcW w:w="1844" w:type="dxa"/>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Dzīvnieks/šķirne</w:t>
            </w:r>
          </w:p>
        </w:tc>
        <w:tc>
          <w:tcPr>
            <w:tcW w:w="4067" w:type="dxa"/>
            <w:gridSpan w:val="14"/>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Dzīvnieka identitātes numurs</w:t>
            </w:r>
          </w:p>
        </w:tc>
        <w:tc>
          <w:tcPr>
            <w:tcW w:w="2669" w:type="dxa"/>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Saistību periods</w:t>
            </w:r>
            <w:r w:rsidRPr="00484808">
              <w:rPr>
                <w:rFonts w:ascii="Cambria" w:hAnsi="Cambria"/>
                <w:sz w:val="19"/>
                <w:vertAlign w:val="superscript"/>
              </w:rPr>
              <w:t>1</w:t>
            </w:r>
          </w:p>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w:t>
            </w:r>
            <w:proofErr w:type="spellStart"/>
            <w:r w:rsidRPr="00484808">
              <w:rPr>
                <w:rFonts w:ascii="Cambria" w:hAnsi="Cambria"/>
                <w:bCs/>
                <w:iCs/>
                <w:snapToGrid w:val="0"/>
                <w:sz w:val="19"/>
              </w:rPr>
              <w:t>gggg</w:t>
            </w:r>
            <w:proofErr w:type="spellEnd"/>
            <w:r w:rsidRPr="00484808">
              <w:rPr>
                <w:rFonts w:ascii="Cambria" w:hAnsi="Cambria"/>
                <w:bCs/>
                <w:iCs/>
                <w:snapToGrid w:val="0"/>
                <w:sz w:val="19"/>
              </w:rPr>
              <w:t>.–</w:t>
            </w:r>
            <w:proofErr w:type="spellStart"/>
            <w:r w:rsidRPr="00484808">
              <w:rPr>
                <w:rFonts w:ascii="Cambria" w:hAnsi="Cambria"/>
                <w:bCs/>
                <w:iCs/>
                <w:snapToGrid w:val="0"/>
                <w:sz w:val="19"/>
              </w:rPr>
              <w:t>gggg</w:t>
            </w:r>
            <w:proofErr w:type="spellEnd"/>
            <w:r w:rsidRPr="00484808">
              <w:rPr>
                <w:rFonts w:ascii="Cambria" w:hAnsi="Cambria"/>
                <w:bCs/>
                <w:iCs/>
                <w:snapToGrid w:val="0"/>
                <w:sz w:val="19"/>
              </w:rPr>
              <w:t>.)</w:t>
            </w:r>
          </w:p>
        </w:tc>
      </w:tr>
      <w:tr w:rsidR="001709F0" w:rsidRPr="00484808" w:rsidTr="00970F4B">
        <w:tc>
          <w:tcPr>
            <w:tcW w:w="601" w:type="dxa"/>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1</w:t>
            </w:r>
          </w:p>
        </w:tc>
        <w:tc>
          <w:tcPr>
            <w:tcW w:w="1844" w:type="dxa"/>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2</w:t>
            </w:r>
          </w:p>
        </w:tc>
        <w:tc>
          <w:tcPr>
            <w:tcW w:w="4067" w:type="dxa"/>
            <w:gridSpan w:val="14"/>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3</w:t>
            </w:r>
          </w:p>
        </w:tc>
        <w:tc>
          <w:tcPr>
            <w:tcW w:w="2669" w:type="dxa"/>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4</w:t>
            </w: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bl>
    <w:p w:rsidR="001709F0" w:rsidRPr="004B2C44" w:rsidRDefault="001709F0" w:rsidP="001709F0">
      <w:pPr>
        <w:spacing w:before="130" w:line="260" w:lineRule="exact"/>
        <w:ind w:firstLine="539"/>
        <w:rPr>
          <w:rFonts w:ascii="Cambria" w:hAnsi="Cambria"/>
          <w:sz w:val="19"/>
          <w:szCs w:val="20"/>
        </w:rPr>
      </w:pPr>
    </w:p>
    <w:p w:rsidR="001709F0" w:rsidRPr="00484808" w:rsidRDefault="001709F0" w:rsidP="001709F0">
      <w:pPr>
        <w:spacing w:before="130" w:line="260" w:lineRule="exact"/>
        <w:ind w:firstLine="539"/>
        <w:rPr>
          <w:rFonts w:ascii="Cambria" w:hAnsi="Cambria"/>
          <w:sz w:val="17"/>
          <w:szCs w:val="17"/>
        </w:rPr>
      </w:pPr>
      <w:r w:rsidRPr="00484808">
        <w:rPr>
          <w:rFonts w:ascii="Cambria" w:hAnsi="Cambria"/>
          <w:sz w:val="17"/>
          <w:szCs w:val="17"/>
        </w:rPr>
        <w:t xml:space="preserve">Piezīme. </w:t>
      </w:r>
      <w:r w:rsidRPr="00484808">
        <w:rPr>
          <w:rFonts w:ascii="Cambria" w:hAnsi="Cambria"/>
          <w:sz w:val="17"/>
          <w:szCs w:val="17"/>
          <w:vertAlign w:val="superscript"/>
        </w:rPr>
        <w:t>1</w:t>
      </w:r>
      <w:r w:rsidRPr="00484808">
        <w:rPr>
          <w:rFonts w:ascii="Cambria" w:hAnsi="Cambria"/>
          <w:sz w:val="17"/>
          <w:szCs w:val="17"/>
        </w:rPr>
        <w:t xml:space="preserve"> Par katru lauksaimniecības dzīvnieku atbalsta pretendents sāk atsevišķu saistību periodu.</w:t>
      </w:r>
    </w:p>
    <w:p w:rsidR="001709F0" w:rsidRDefault="001709F0" w:rsidP="001709F0">
      <w:pPr>
        <w:spacing w:after="200" w:line="276" w:lineRule="auto"/>
        <w:rPr>
          <w:rFonts w:ascii="Cambria" w:hAnsi="Cambria"/>
          <w:sz w:val="19"/>
        </w:rPr>
      </w:pP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b/>
          <w:sz w:val="19"/>
        </w:rPr>
        <w:t>D. Saistības</w:t>
      </w:r>
    </w:p>
    <w:p w:rsidR="001709F0" w:rsidRPr="004B2C44" w:rsidRDefault="001709F0" w:rsidP="001709F0">
      <w:pPr>
        <w:spacing w:before="130" w:line="260" w:lineRule="exact"/>
        <w:ind w:firstLine="539"/>
        <w:rPr>
          <w:rFonts w:ascii="Cambria" w:hAnsi="Cambria"/>
          <w:bCs/>
          <w:iCs/>
          <w:sz w:val="19"/>
        </w:rPr>
      </w:pPr>
      <w:r w:rsidRPr="004B2C44">
        <w:rPr>
          <w:rFonts w:ascii="Cambria" w:hAnsi="Cambria"/>
          <w:bCs/>
          <w:iCs/>
          <w:sz w:val="19"/>
        </w:rPr>
        <w:t>Apliecinu, ka:</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1) Lauku atbalsta dienestam sniegtā informācija ir pilnīga un patiesa. Esmu informēts, ka par iesniegumā apzināti vai neapzināti sniegtu nepatiesu informāciju pilnībā vai daļēji zaudēšu atbalstu, kā arī būs nepieciešams atmaksāt līdz šim saņemto atbalstu;</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2) </w:t>
      </w:r>
      <w:r w:rsidRPr="004B2C44">
        <w:rPr>
          <w:rFonts w:ascii="Cambria" w:hAnsi="Cambria"/>
          <w:bCs/>
          <w:sz w:val="19"/>
        </w:rPr>
        <w:t xml:space="preserve">parakstot iesniegumu un iesniedzot to Lauku atbalsta dienestā, atbilstoši Ministru kabineta 2013. gada 17. decembra noteikumu Nr. 1524 "Noteikumi par valsts atbalstu lauksaimniecībai" 2.14. apakšnodaļā minētajiem nosacījumiem uzņemos vai turpinu piecu gadu saistības atbalsta pasākumā </w:t>
      </w:r>
      <w:r w:rsidRPr="004B2C44">
        <w:rPr>
          <w:rFonts w:ascii="Cambria" w:hAnsi="Cambria"/>
          <w:sz w:val="19"/>
        </w:rPr>
        <w:t>"</w:t>
      </w:r>
      <w:r w:rsidRPr="004B2C44">
        <w:rPr>
          <w:rFonts w:ascii="Cambria" w:hAnsi="Cambria"/>
          <w:bCs/>
          <w:sz w:val="19"/>
        </w:rPr>
        <w:t>Lauksaimniecības dzīvnieku ģenētisko resursu saglabāšana</w:t>
      </w:r>
      <w:r w:rsidRPr="004B2C44">
        <w:rPr>
          <w:rFonts w:ascii="Cambria" w:hAnsi="Cambria"/>
          <w:sz w:val="19"/>
        </w:rPr>
        <w:t>"</w:t>
      </w:r>
      <w:r w:rsidRPr="004B2C44">
        <w:rPr>
          <w:rFonts w:ascii="Cambria" w:hAnsi="Cambria"/>
          <w:bCs/>
          <w:sz w:val="19"/>
        </w:rPr>
        <w:t xml:space="preserve"> saskaņā ar </w:t>
      </w:r>
      <w:r w:rsidRPr="004B2C44">
        <w:rPr>
          <w:rFonts w:ascii="Cambria" w:hAnsi="Cambria"/>
          <w:sz w:val="19"/>
        </w:rPr>
        <w:t>normatīvajiem aktiem par valsts un Eiropas Savienības lauku attīstības atbalsta piešķiršanu, administrēšanu un uzraudzību vides un lauku ainavas uzlabošanai</w:t>
      </w:r>
      <w:r w:rsidRPr="004B2C44">
        <w:rPr>
          <w:rFonts w:ascii="Cambria" w:hAnsi="Cambria"/>
          <w:bCs/>
          <w:sz w:val="19"/>
        </w:rPr>
        <w:t>.</w:t>
      </w:r>
    </w:p>
    <w:p w:rsidR="001709F0" w:rsidRPr="004B2C44" w:rsidRDefault="001709F0" w:rsidP="001709F0">
      <w:pPr>
        <w:spacing w:before="130" w:line="260" w:lineRule="exact"/>
        <w:ind w:firstLine="539"/>
        <w:jc w:val="both"/>
        <w:rPr>
          <w:rFonts w:ascii="Cambria" w:hAnsi="Cambria"/>
          <w:bCs/>
          <w:iCs/>
          <w:sz w:val="19"/>
        </w:rPr>
      </w:pPr>
    </w:p>
    <w:p w:rsidR="001709F0" w:rsidRPr="004B2C44" w:rsidRDefault="001709F0" w:rsidP="001709F0">
      <w:pPr>
        <w:spacing w:before="130" w:line="260" w:lineRule="exact"/>
        <w:ind w:firstLine="539"/>
        <w:jc w:val="both"/>
        <w:rPr>
          <w:rFonts w:ascii="Cambria" w:hAnsi="Cambria"/>
          <w:bCs/>
          <w:iCs/>
          <w:sz w:val="19"/>
        </w:rPr>
      </w:pPr>
      <w:r w:rsidRPr="004B2C44">
        <w:rPr>
          <w:rFonts w:ascii="Cambria" w:hAnsi="Cambria"/>
          <w:bCs/>
          <w:iCs/>
          <w:sz w:val="19"/>
        </w:rPr>
        <w:t>Ar parakstu apliecinu, ka apņemos: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1) glabāt un, ja nepieciešams, uzrādīt visu dokumentāciju, kas saistīta ar atbalsta saņemšanu, kā arī piekrītu jebkurām kontrolēm, kuras veiks Latvijas Republikas institūciju pārstāvji pirms iesnieguma apstiprināšanas, pasākuma īstenošanas laikā un piecus gadus pēc maksājuma saņemšanas;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2) sniegt papildu informāciju attiecībā uz šo iesniegumu pēc Lauku atbalsta dienesta pieprasījuma;</w:t>
      </w:r>
    </w:p>
    <w:p w:rsidR="001709F0" w:rsidRPr="004B2C44" w:rsidRDefault="001709F0" w:rsidP="001709F0">
      <w:pPr>
        <w:tabs>
          <w:tab w:val="left" w:pos="720"/>
        </w:tabs>
        <w:spacing w:before="130" w:line="260" w:lineRule="exact"/>
        <w:ind w:firstLine="539"/>
        <w:jc w:val="both"/>
        <w:rPr>
          <w:rFonts w:ascii="Cambria" w:hAnsi="Cambria"/>
          <w:sz w:val="19"/>
          <w:lang w:eastAsia="en-US"/>
        </w:rPr>
      </w:pPr>
      <w:r w:rsidRPr="004B2C44">
        <w:rPr>
          <w:rFonts w:ascii="Cambria" w:hAnsi="Cambria"/>
          <w:sz w:val="19"/>
          <w:lang w:eastAsia="en-US"/>
        </w:rPr>
        <w:t>3) katru gadu visā saistību periodā iesniegt Lauku atbalsta dienestā iesniegumu par saimniecībā esošajiem ģenētisko resursu saglabāšanai paredzētajiem lauksaimniecības dzīvniekiem, par kuriem esmu uzņēmies saistības;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4) ievērot laba lauksaimniecības un vides stāvokļa nosacījumus, obligātās pārvaldības prasības un minimālā organiskā mēslojuma un augu aizsardzības līdzekļu lietošanas prasības, kā arī citas normatīvajos aktos noteiktās obligātās prasības;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 xml:space="preserve">5) pēc paziņojuma saņemšanas atmaksāt noteiktajā termiņā Lauku atbalsta dienesta norādītajā kontā pilnu atbalsta summu, ja tiek konstatēts, ka atbalsts ir saņemts nepamatoti, kā arī samaksāt </w:t>
      </w:r>
      <w:r w:rsidRPr="004B2C44">
        <w:rPr>
          <w:rFonts w:ascii="Cambria" w:hAnsi="Cambria"/>
          <w:sz w:val="19"/>
        </w:rPr>
        <w:lastRenderedPageBreak/>
        <w:t>soda procentus saskaņā ar normatīvajiem aktiem par kārtību, kādā 2014.–2020. gada plānošanas periodā administrē valsts un Eiropas Savienības atbalstu lauksaimniecībai, lauku un zivsaimniecības attīstībai, ja samaksas termiņš nokavēts;</w:t>
      </w:r>
    </w:p>
    <w:p w:rsidR="001709F0" w:rsidRPr="004B2C44" w:rsidRDefault="001709F0" w:rsidP="001709F0">
      <w:pPr>
        <w:spacing w:before="130" w:line="260" w:lineRule="exact"/>
        <w:ind w:firstLine="539"/>
        <w:jc w:val="both"/>
        <w:rPr>
          <w:rFonts w:ascii="Cambria" w:hAnsi="Cambria"/>
          <w:sz w:val="19"/>
          <w:lang w:eastAsia="en-GB"/>
        </w:rPr>
      </w:pPr>
      <w:r w:rsidRPr="004B2C44">
        <w:rPr>
          <w:rFonts w:ascii="Cambria" w:hAnsi="Cambria"/>
          <w:sz w:val="19"/>
          <w:lang w:eastAsia="en-GB"/>
        </w:rPr>
        <w:t>6) rakstiski paziņot Lauku atbalsta dienestam par ārkārtas apstākļiem, sniedzot attiecīgus pierādījumus, 10 darbdienu laikā no minēto apstākļu iestāšanās brīža.</w:t>
      </w:r>
    </w:p>
    <w:p w:rsidR="001709F0" w:rsidRPr="004B2C44" w:rsidRDefault="001709F0" w:rsidP="001709F0">
      <w:pPr>
        <w:spacing w:before="130" w:line="260" w:lineRule="exact"/>
        <w:ind w:firstLine="539"/>
        <w:jc w:val="both"/>
        <w:rPr>
          <w:rFonts w:ascii="Cambria" w:hAnsi="Cambria"/>
          <w:sz w:val="19"/>
        </w:rPr>
      </w:pPr>
    </w:p>
    <w:p w:rsidR="001709F0" w:rsidRPr="004B2C44" w:rsidRDefault="001709F0" w:rsidP="001709F0">
      <w:pPr>
        <w:spacing w:before="130" w:line="260" w:lineRule="exact"/>
        <w:ind w:firstLine="539"/>
        <w:jc w:val="both"/>
        <w:rPr>
          <w:rFonts w:ascii="Cambria" w:hAnsi="Cambria"/>
          <w:b/>
          <w:bCs/>
          <w:sz w:val="19"/>
        </w:rPr>
      </w:pPr>
      <w:r w:rsidRPr="004B2C44">
        <w:rPr>
          <w:rFonts w:ascii="Cambria" w:hAnsi="Cambria"/>
          <w:sz w:val="19"/>
        </w:rPr>
        <w:t>Piekrītu, ka gadījumā, ja neievērošu atbalsta saņemšanas nosacījumus vai apzināti vai nolaidības dēļ sniegšu nepatiesu informāciju (ziņas), atbalsts netiks piešķirts, kā arī apņemos atmaksāt līdz šim saņemto atbalstu.</w:t>
      </w:r>
    </w:p>
    <w:p w:rsidR="001709F0" w:rsidRPr="004B2C44" w:rsidRDefault="001709F0" w:rsidP="001709F0">
      <w:pPr>
        <w:spacing w:before="130" w:line="260" w:lineRule="exact"/>
        <w:ind w:firstLine="539"/>
        <w:jc w:val="both"/>
        <w:rPr>
          <w:rFonts w:ascii="Cambria" w:hAnsi="Cambria"/>
          <w:snapToGrid w:val="0"/>
          <w:sz w:val="19"/>
        </w:rPr>
      </w:pPr>
    </w:p>
    <w:p w:rsidR="001709F0" w:rsidRPr="004B2C44" w:rsidRDefault="001709F0" w:rsidP="001709F0">
      <w:pPr>
        <w:spacing w:before="130" w:line="260" w:lineRule="exact"/>
        <w:ind w:firstLine="539"/>
        <w:jc w:val="both"/>
        <w:rPr>
          <w:rFonts w:ascii="Cambria" w:hAnsi="Cambria"/>
          <w:snapToGrid w:val="0"/>
          <w:sz w:val="19"/>
        </w:rPr>
      </w:pPr>
      <w:r w:rsidRPr="004B2C44">
        <w:rPr>
          <w:rFonts w:ascii="Cambria" w:hAnsi="Cambria"/>
          <w:sz w:val="19"/>
        </w:rPr>
        <w:t>Dati var tikt izmantoti statistikai un tiks publiskoti saskaņā ar normatīvo aktu par kārtību, kādā 2014.–2020. gada plānošanas periodā administrē valsts un Eiropas Savienības atbalstu lauksaimniecībai, lauku un zivsaimniecības attīstībai.</w:t>
      </w:r>
    </w:p>
    <w:p w:rsidR="001709F0" w:rsidRPr="004B2C44" w:rsidRDefault="001709F0" w:rsidP="001709F0">
      <w:pPr>
        <w:spacing w:before="130" w:line="260" w:lineRule="exact"/>
        <w:ind w:firstLine="539"/>
        <w:jc w:val="both"/>
        <w:rPr>
          <w:rFonts w:ascii="Cambria" w:hAnsi="Cambria"/>
          <w:snapToGrid w:val="0"/>
          <w:sz w:val="19"/>
        </w:rPr>
      </w:pPr>
    </w:p>
    <w:p w:rsidR="001709F0" w:rsidRPr="004B2C44" w:rsidRDefault="001709F0" w:rsidP="001709F0">
      <w:pPr>
        <w:spacing w:before="130" w:line="260" w:lineRule="exact"/>
        <w:ind w:firstLine="539"/>
        <w:rPr>
          <w:rFonts w:ascii="Cambria" w:hAnsi="Cambria"/>
          <w:sz w:val="19"/>
        </w:rPr>
      </w:pPr>
      <w:r w:rsidRPr="004B2C44">
        <w:rPr>
          <w:rFonts w:ascii="Cambria" w:hAnsi="Cambria"/>
          <w:sz w:val="19"/>
        </w:rPr>
        <w:t>Saglabājiet aizpildītu iesnieguma un atzinuma kopiju!</w:t>
      </w:r>
    </w:p>
    <w:p w:rsidR="001709F0" w:rsidRPr="004B2C44" w:rsidRDefault="001709F0" w:rsidP="001709F0">
      <w:pPr>
        <w:spacing w:before="130" w:line="260" w:lineRule="exact"/>
        <w:ind w:firstLine="539"/>
        <w:jc w:val="both"/>
        <w:rPr>
          <w:rFonts w:ascii="Cambria" w:hAnsi="Cambria"/>
          <w:sz w:val="19"/>
        </w:rPr>
      </w:pPr>
    </w:p>
    <w:p w:rsidR="00FA0337" w:rsidRPr="001709F0" w:rsidRDefault="001709F0" w:rsidP="001709F0">
      <w:pPr>
        <w:spacing w:before="130" w:line="260" w:lineRule="exact"/>
        <w:ind w:firstLine="539"/>
        <w:jc w:val="both"/>
        <w:rPr>
          <w:rFonts w:ascii="Cambria" w:hAnsi="Cambria"/>
          <w:sz w:val="19"/>
        </w:rPr>
      </w:pPr>
      <w:r w:rsidRPr="004B2C44">
        <w:rPr>
          <w:rFonts w:ascii="Cambria" w:hAnsi="Cambria"/>
          <w:sz w:val="19"/>
        </w:rPr>
        <w:t>Piezīme. * Pretendents iesniegumu aizpilda un iesniedz Lauku atbalsta dienesta elektroniskajā pieteikšanās sistēmā.</w:t>
      </w:r>
    </w:p>
    <w:sectPr w:rsidR="00FA0337" w:rsidRPr="001709F0" w:rsidSect="005524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9F0"/>
    <w:rsid w:val="00106713"/>
    <w:rsid w:val="001709F0"/>
    <w:rsid w:val="00552475"/>
    <w:rsid w:val="006C2AE2"/>
    <w:rsid w:val="008311FA"/>
    <w:rsid w:val="00C73804"/>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2832</Words>
  <Characters>1615</Characters>
  <Application>Microsoft Office Word</Application>
  <DocSecurity>0</DocSecurity>
  <Lines>13</Lines>
  <Paragraphs>8</Paragraphs>
  <ScaleCrop>false</ScaleCrop>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elina.kurme</cp:lastModifiedBy>
  <cp:revision>3</cp:revision>
  <dcterms:created xsi:type="dcterms:W3CDTF">2019-03-08T09:22:00Z</dcterms:created>
  <dcterms:modified xsi:type="dcterms:W3CDTF">2021-08-18T18:59:00Z</dcterms:modified>
</cp:coreProperties>
</file>