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DB" w:rsidRPr="00BA6360" w:rsidRDefault="005249DB" w:rsidP="005249DB">
      <w:pPr>
        <w:pStyle w:val="Header"/>
        <w:jc w:val="right"/>
      </w:pPr>
      <w:r w:rsidRPr="00BA6360">
        <w:rPr>
          <w:b/>
        </w:rPr>
        <w:t>Ekonomikas ministrijas iesniegtajā redakcijā</w:t>
      </w:r>
    </w:p>
    <w:p w:rsidR="005249DB" w:rsidRPr="00BA6360" w:rsidRDefault="005249DB" w:rsidP="00DD7CA4">
      <w:pPr>
        <w:tabs>
          <w:tab w:val="right" w:pos="9992"/>
        </w:tabs>
        <w:jc w:val="right"/>
        <w:rPr>
          <w:lang w:val="pl-PL"/>
        </w:rPr>
      </w:pPr>
    </w:p>
    <w:p w:rsidR="00DD7CA4" w:rsidRPr="00BA6360" w:rsidRDefault="00DD7CA4" w:rsidP="00DD7CA4">
      <w:pPr>
        <w:tabs>
          <w:tab w:val="right" w:pos="9992"/>
        </w:tabs>
        <w:jc w:val="right"/>
      </w:pPr>
      <w:r w:rsidRPr="00BA6360">
        <w:t>203.pielikums</w:t>
      </w:r>
    </w:p>
    <w:p w:rsidR="00DD7CA4" w:rsidRPr="00BA6360" w:rsidRDefault="00DD7CA4" w:rsidP="00DD7CA4">
      <w:pPr>
        <w:tabs>
          <w:tab w:val="right" w:pos="9992"/>
        </w:tabs>
        <w:jc w:val="right"/>
      </w:pPr>
      <w:r w:rsidRPr="00BA6360">
        <w:t>Ministru kabineta</w:t>
      </w:r>
    </w:p>
    <w:p w:rsidR="00DD7CA4" w:rsidRPr="00BA6360" w:rsidRDefault="00DD7CA4" w:rsidP="00DD7CA4">
      <w:pPr>
        <w:tabs>
          <w:tab w:val="right" w:pos="9992"/>
        </w:tabs>
        <w:jc w:val="right"/>
      </w:pPr>
      <w:r w:rsidRPr="00BA6360">
        <w:t>2006.gada 6.novembra</w:t>
      </w:r>
    </w:p>
    <w:p w:rsidR="00DD7CA4" w:rsidRPr="00BA6360" w:rsidRDefault="00DD7CA4" w:rsidP="00DD7CA4">
      <w:pPr>
        <w:jc w:val="right"/>
      </w:pPr>
      <w:r w:rsidRPr="00BA6360">
        <w:t>noteikumiem Nr.922</w:t>
      </w:r>
    </w:p>
    <w:p w:rsidR="00DD7CA4" w:rsidRPr="00BA6360" w:rsidRDefault="00BA6360" w:rsidP="00BA6360">
      <w:pPr>
        <w:rPr>
          <w:i/>
          <w:sz w:val="18"/>
          <w:szCs w:val="18"/>
        </w:rPr>
      </w:pPr>
      <w:r w:rsidRPr="00BA6360">
        <w:rPr>
          <w:i/>
          <w:sz w:val="18"/>
          <w:szCs w:val="18"/>
        </w:rPr>
        <w:t xml:space="preserve">(Pielikums MK 29.10.2013. noteikumu Nr.1184 redakcijā; pielikums stājas spēkā 01.01.2014., sk. </w:t>
      </w:r>
      <w:hyperlink r:id="rId7" w:tgtFrame="_blank" w:history="1">
        <w:r w:rsidRPr="00BA6360">
          <w:rPr>
            <w:rStyle w:val="Hyperlink"/>
            <w:rFonts w:eastAsia="Arial Unicode MS"/>
            <w:i/>
            <w:sz w:val="18"/>
            <w:szCs w:val="18"/>
          </w:rPr>
          <w:t>grozījumu</w:t>
        </w:r>
      </w:hyperlink>
      <w:r w:rsidRPr="00BA6360">
        <w:rPr>
          <w:i/>
          <w:sz w:val="18"/>
          <w:szCs w:val="18"/>
        </w:rPr>
        <w:t xml:space="preserve"> 2.punktu)</w:t>
      </w:r>
      <w:r w:rsidRPr="00BA6360">
        <w:rPr>
          <w:i/>
          <w:sz w:val="18"/>
          <w:szCs w:val="18"/>
        </w:rPr>
        <w:br/>
      </w:r>
    </w:p>
    <w:p w:rsidR="00BA6360" w:rsidRPr="00401B00" w:rsidRDefault="00BA6360" w:rsidP="00BA6360">
      <w:pPr>
        <w:rPr>
          <w:sz w:val="28"/>
        </w:rPr>
      </w:pPr>
    </w:p>
    <w:p w:rsidR="00DD7CA4" w:rsidRPr="00ED5DCC" w:rsidRDefault="00DD7CA4" w:rsidP="00DD7CA4">
      <w:pPr>
        <w:tabs>
          <w:tab w:val="left" w:pos="1800"/>
        </w:tabs>
        <w:ind w:left="870"/>
        <w:jc w:val="center"/>
        <w:rPr>
          <w:sz w:val="28"/>
          <w:lang w:val="pl-PL"/>
        </w:rPr>
      </w:pPr>
      <w:r w:rsidRPr="00ED5DCC">
        <w:rPr>
          <w:sz w:val="28"/>
          <w:lang w:val="pl-PL"/>
        </w:rPr>
        <w:t>Veidlapas Nr.</w:t>
      </w:r>
      <w:r>
        <w:rPr>
          <w:sz w:val="28"/>
          <w:lang w:val="pl-PL"/>
        </w:rPr>
        <w:t>4-EU-SILC</w:t>
      </w:r>
      <w:r w:rsidR="00A45687">
        <w:rPr>
          <w:sz w:val="28"/>
          <w:lang w:val="pl-PL"/>
        </w:rPr>
        <w:t xml:space="preserve"> (2014)</w:t>
      </w:r>
      <w:r w:rsidRPr="00ED5DCC">
        <w:rPr>
          <w:sz w:val="28"/>
          <w:lang w:val="pl-PL"/>
        </w:rPr>
        <w:t xml:space="preserve">  </w:t>
      </w:r>
      <w:r w:rsidR="003D5526">
        <w:rPr>
          <w:sz w:val="28"/>
          <w:lang w:val="pl-PL"/>
        </w:rPr>
        <w:t>"</w:t>
      </w:r>
      <w:r>
        <w:rPr>
          <w:sz w:val="28"/>
          <w:lang w:val="pl-PL"/>
        </w:rPr>
        <w:t>Materiālā nenodrošinātība. EU-SILC apsekojuma ‘Statistika par ienākumiem un dzīves apstākļiem</w:t>
      </w:r>
      <w:r w:rsidR="003D5526">
        <w:rPr>
          <w:sz w:val="28"/>
          <w:lang w:val="pl-PL"/>
        </w:rPr>
        <w:t>"</w:t>
      </w:r>
      <w:r>
        <w:rPr>
          <w:sz w:val="28"/>
          <w:lang w:val="pl-PL"/>
        </w:rPr>
        <w:t xml:space="preserve"> pielikums – modulis 2014.gadā</w:t>
      </w:r>
      <w:r w:rsidR="003D5526">
        <w:rPr>
          <w:sz w:val="28"/>
          <w:lang w:val="pl-PL"/>
        </w:rPr>
        <w:t>"</w:t>
      </w:r>
      <w:r w:rsidRPr="00ED5DCC">
        <w:rPr>
          <w:sz w:val="28"/>
          <w:lang w:val="pl-PL"/>
        </w:rPr>
        <w:t xml:space="preserve"> paraugs.</w:t>
      </w:r>
    </w:p>
    <w:p w:rsidR="00A44695" w:rsidRPr="00DD7CA4" w:rsidRDefault="00A44695" w:rsidP="000A7294">
      <w:pPr>
        <w:rPr>
          <w:lang w:val="pl-PL"/>
        </w:rPr>
      </w:pPr>
    </w:p>
    <w:p w:rsidR="00A44695" w:rsidRDefault="00A44695" w:rsidP="000A7294"/>
    <w:p w:rsidR="00A44695" w:rsidRDefault="00A44695" w:rsidP="000A7294"/>
    <w:p w:rsidR="00A44695" w:rsidRPr="005675DC" w:rsidRDefault="00A44695" w:rsidP="000A7294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483"/>
      </w:tblGrid>
      <w:tr w:rsidR="008E62C3" w:rsidRPr="005675DC" w:rsidTr="008E62C3">
        <w:trPr>
          <w:cantSplit/>
          <w:trHeight w:val="1563"/>
        </w:trPr>
        <w:tc>
          <w:tcPr>
            <w:tcW w:w="623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AD6EF0" w:rsidRPr="002A6F6C" w:rsidRDefault="00AD6EF0" w:rsidP="000A729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8E62C3" w:rsidRPr="005675DC" w:rsidRDefault="001E07D9" w:rsidP="000A7294">
            <w:pPr>
              <w:jc w:val="center"/>
              <w:rPr>
                <w:b/>
                <w:bCs/>
                <w:iCs/>
                <w:caps/>
                <w:sz w:val="32"/>
                <w:szCs w:val="32"/>
              </w:rPr>
            </w:pPr>
            <w:r w:rsidRPr="002A6F6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MATERIĀLĀ NENODROŠINĀTĪBA </w:t>
            </w:r>
            <w:r w:rsidR="008E62C3" w:rsidRPr="002A6F6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E62C3" w:rsidRPr="005675DC" w:rsidRDefault="008E62C3" w:rsidP="004D3F0A">
            <w:pPr>
              <w:spacing w:before="120"/>
              <w:jc w:val="center"/>
              <w:rPr>
                <w:bCs/>
                <w:iCs/>
              </w:rPr>
            </w:pPr>
            <w:r w:rsidRPr="005675DC">
              <w:rPr>
                <w:bCs/>
                <w:iCs/>
              </w:rPr>
              <w:t xml:space="preserve">EU-SILC apsekojuma </w:t>
            </w:r>
            <w:r w:rsidR="003D5526">
              <w:rPr>
                <w:bCs/>
                <w:iCs/>
              </w:rPr>
              <w:t>"</w:t>
            </w:r>
            <w:r w:rsidRPr="005675DC">
              <w:rPr>
                <w:bCs/>
                <w:iCs/>
              </w:rPr>
              <w:t>Statistika par ienākumiem un dzīves apst</w:t>
            </w:r>
            <w:r w:rsidR="00AD6EF0">
              <w:rPr>
                <w:bCs/>
                <w:iCs/>
              </w:rPr>
              <w:t>ākļiem</w:t>
            </w:r>
            <w:r w:rsidR="003D5526">
              <w:rPr>
                <w:bCs/>
                <w:iCs/>
              </w:rPr>
              <w:t>"</w:t>
            </w:r>
            <w:r w:rsidR="00AD6EF0">
              <w:rPr>
                <w:bCs/>
                <w:iCs/>
              </w:rPr>
              <w:t xml:space="preserve"> pielikums – modulis 2014</w:t>
            </w:r>
            <w:r w:rsidRPr="005675DC">
              <w:rPr>
                <w:bCs/>
                <w:iCs/>
              </w:rPr>
              <w:t>.gadā</w:t>
            </w:r>
          </w:p>
        </w:tc>
        <w:tc>
          <w:tcPr>
            <w:tcW w:w="3483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2C3" w:rsidRPr="005675DC" w:rsidRDefault="008E62C3" w:rsidP="000A7294">
            <w:pPr>
              <w:jc w:val="center"/>
              <w:rPr>
                <w:b/>
                <w:i/>
                <w:sz w:val="52"/>
              </w:rPr>
            </w:pPr>
            <w:r w:rsidRPr="005675DC">
              <w:rPr>
                <w:b/>
                <w:i/>
                <w:sz w:val="52"/>
              </w:rPr>
              <w:t>4-EU-SILC</w:t>
            </w:r>
          </w:p>
          <w:p w:rsidR="008E62C3" w:rsidRPr="005675DC" w:rsidRDefault="00AD6EF0" w:rsidP="000A7294">
            <w:pPr>
              <w:jc w:val="center"/>
              <w:rPr>
                <w:b/>
                <w:i/>
                <w:sz w:val="60"/>
              </w:rPr>
            </w:pPr>
            <w:r>
              <w:rPr>
                <w:b/>
                <w:i/>
                <w:sz w:val="52"/>
              </w:rPr>
              <w:t>(2014</w:t>
            </w:r>
            <w:r w:rsidR="008E62C3" w:rsidRPr="005675DC">
              <w:rPr>
                <w:b/>
                <w:i/>
                <w:sz w:val="52"/>
              </w:rPr>
              <w:t>)</w:t>
            </w:r>
          </w:p>
        </w:tc>
      </w:tr>
    </w:tbl>
    <w:p w:rsidR="008E62C3" w:rsidRPr="002A6F6C" w:rsidRDefault="008E62C3" w:rsidP="000A7294">
      <w:pPr>
        <w:shd w:val="clear" w:color="auto" w:fill="FFFFFF"/>
        <w:tabs>
          <w:tab w:val="left" w:pos="2694"/>
        </w:tabs>
        <w:rPr>
          <w:rFonts w:ascii="Arial" w:hAnsi="Arial"/>
          <w:b/>
          <w:caps/>
          <w:outline/>
          <w:color w:val="000000"/>
          <w:sz w:val="8"/>
        </w:rPr>
      </w:pPr>
    </w:p>
    <w:p w:rsidR="008E62C3" w:rsidRDefault="008E62C3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Pr="00A44695" w:rsidRDefault="00AD6EF0" w:rsidP="000A7294">
      <w:pPr>
        <w:pStyle w:val="CommentText"/>
        <w:rPr>
          <w:sz w:val="32"/>
          <w:szCs w:val="32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Default="00AD6EF0" w:rsidP="000A7294">
      <w:pPr>
        <w:pStyle w:val="CommentText"/>
        <w:rPr>
          <w:sz w:val="4"/>
        </w:rPr>
      </w:pPr>
    </w:p>
    <w:p w:rsidR="00AD6EF0" w:rsidRPr="005675DC" w:rsidRDefault="00AD6EF0" w:rsidP="000A729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8E62C3" w:rsidRPr="005675DC" w:rsidTr="008E62C3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pStyle w:val="Heading8"/>
              <w:rPr>
                <w:rFonts w:ascii="Times New Roman" w:hAnsi="Times New Roman"/>
                <w:b w:val="0"/>
                <w:color w:val="C0C0C0"/>
                <w:lang w:eastAsia="en-US"/>
              </w:rPr>
            </w:pPr>
            <w:r w:rsidRPr="005675DC">
              <w:rPr>
                <w:rFonts w:ascii="Times New Roman" w:hAnsi="Times New Roman"/>
                <w:lang w:eastAsia="en-US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0A7294">
            <w:pPr>
              <w:pStyle w:val="Heading8"/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</w:tr>
      <w:tr w:rsidR="008E62C3" w:rsidRPr="005675DC" w:rsidTr="008E62C3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jc w:val="center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jc w:val="center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jc w:val="center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Gads</w:t>
            </w:r>
          </w:p>
        </w:tc>
      </w:tr>
      <w:tr w:rsidR="008E62C3" w:rsidRPr="005675DC" w:rsidTr="008E62C3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  <w:sz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jc w:val="center"/>
              <w:rPr>
                <w:i/>
                <w:sz w:val="16"/>
              </w:rPr>
            </w:pPr>
          </w:p>
        </w:tc>
      </w:tr>
    </w:tbl>
    <w:p w:rsidR="008E62C3" w:rsidRPr="005675DC" w:rsidRDefault="008E62C3" w:rsidP="000A7294">
      <w:pPr>
        <w:pStyle w:val="CommentText"/>
        <w:rPr>
          <w:sz w:val="24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562"/>
        <w:gridCol w:w="563"/>
        <w:gridCol w:w="563"/>
        <w:gridCol w:w="563"/>
        <w:gridCol w:w="563"/>
        <w:gridCol w:w="563"/>
        <w:gridCol w:w="563"/>
      </w:tblGrid>
      <w:tr w:rsidR="008E62C3" w:rsidRPr="005675DC" w:rsidTr="00AD6EF0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2C3" w:rsidRPr="005675DC" w:rsidRDefault="008E62C3" w:rsidP="000A7294">
            <w:pPr>
              <w:ind w:right="-108"/>
              <w:rPr>
                <w:b/>
                <w:color w:val="C0C0C0"/>
                <w:sz w:val="20"/>
              </w:rPr>
            </w:pPr>
            <w:r w:rsidRPr="005675DC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22"/>
              </w:rPr>
            </w:pPr>
          </w:p>
        </w:tc>
      </w:tr>
      <w:tr w:rsidR="008E62C3" w:rsidRPr="005675DC" w:rsidTr="00AD6EF0">
        <w:trPr>
          <w:gridAfter w:val="1"/>
          <w:wAfter w:w="499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b/>
                <w:color w:val="C0C0C0"/>
                <w:sz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16"/>
              </w:rPr>
            </w:pPr>
          </w:p>
        </w:tc>
      </w:tr>
    </w:tbl>
    <w:p w:rsidR="008E62C3" w:rsidRPr="00A44695" w:rsidRDefault="008E62C3" w:rsidP="000A7294">
      <w:pPr>
        <w:pStyle w:val="CommentText"/>
        <w:rPr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8E62C3" w:rsidRPr="005675DC" w:rsidTr="00AD6EF0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2C3" w:rsidRPr="005675DC" w:rsidRDefault="008E62C3" w:rsidP="000A7294">
            <w:pPr>
              <w:tabs>
                <w:tab w:val="left" w:pos="34"/>
              </w:tabs>
              <w:ind w:left="34"/>
              <w:rPr>
                <w:b/>
                <w:sz w:val="20"/>
              </w:rPr>
            </w:pPr>
            <w:r w:rsidRPr="005675DC">
              <w:rPr>
                <w:b/>
                <w:sz w:val="20"/>
              </w:rPr>
              <w:t xml:space="preserve">Mājsaimniecības </w:t>
            </w:r>
          </w:p>
          <w:p w:rsidR="008E62C3" w:rsidRPr="005675DC" w:rsidRDefault="008E62C3" w:rsidP="000A7294">
            <w:pPr>
              <w:ind w:right="-108"/>
              <w:rPr>
                <w:color w:val="C0C0C0"/>
              </w:rPr>
            </w:pPr>
            <w:r w:rsidRPr="005675DC">
              <w:rPr>
                <w:b/>
                <w:sz w:val="20"/>
              </w:rPr>
              <w:t>identifikācija: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262E4C">
            <w:pPr>
              <w:spacing w:before="40" w:after="4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40" w:after="40"/>
              <w:rPr>
                <w:sz w:val="22"/>
              </w:rPr>
            </w:pPr>
          </w:p>
        </w:tc>
      </w:tr>
      <w:tr w:rsidR="008E62C3" w:rsidRPr="005675DC" w:rsidTr="00AD6EF0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jc w:val="center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ind w:left="-108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Atdalīšanās numurs</w:t>
            </w:r>
          </w:p>
        </w:tc>
      </w:tr>
      <w:tr w:rsidR="008E62C3" w:rsidRPr="005675DC" w:rsidTr="00AD6EF0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ind w:left="-108"/>
              <w:jc w:val="center"/>
              <w:rPr>
                <w:i/>
                <w:sz w:val="16"/>
              </w:rPr>
            </w:pPr>
          </w:p>
        </w:tc>
      </w:tr>
    </w:tbl>
    <w:p w:rsidR="008E62C3" w:rsidRPr="005675DC" w:rsidRDefault="008E62C3" w:rsidP="000A7294">
      <w:pPr>
        <w:pStyle w:val="CommentText"/>
        <w:rPr>
          <w:sz w:val="18"/>
        </w:rPr>
      </w:pPr>
    </w:p>
    <w:p w:rsidR="008E62C3" w:rsidRPr="005675DC" w:rsidRDefault="008E62C3" w:rsidP="000A7294">
      <w:pPr>
        <w:pStyle w:val="CommentText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284"/>
        <w:gridCol w:w="282"/>
      </w:tblGrid>
      <w:tr w:rsidR="008E62C3" w:rsidRPr="005675DC" w:rsidTr="008E62C3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2C3" w:rsidRPr="005675DC" w:rsidRDefault="008E62C3" w:rsidP="000A7294">
            <w:pPr>
              <w:ind w:left="34"/>
              <w:rPr>
                <w:b/>
                <w:sz w:val="20"/>
              </w:rPr>
            </w:pPr>
            <w:r w:rsidRPr="005675DC">
              <w:rPr>
                <w:b/>
                <w:sz w:val="20"/>
              </w:rPr>
              <w:t xml:space="preserve">Respondenta </w:t>
            </w:r>
          </w:p>
          <w:p w:rsidR="008E62C3" w:rsidRPr="005675DC" w:rsidRDefault="008E62C3" w:rsidP="000A7294">
            <w:pPr>
              <w:ind w:right="-108"/>
              <w:rPr>
                <w:color w:val="C0C0C0"/>
              </w:rPr>
            </w:pPr>
            <w:r w:rsidRPr="005675DC">
              <w:rPr>
                <w:b/>
                <w:sz w:val="20"/>
              </w:rPr>
              <w:t>identifikācija: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0A7294">
            <w:pPr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jc w:val="center"/>
              <w:rPr>
                <w:b/>
              </w:rPr>
            </w:pPr>
          </w:p>
        </w:tc>
      </w:tr>
      <w:tr w:rsidR="008E62C3" w:rsidRPr="005675DC" w:rsidTr="00AD6EF0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ind w:left="-108"/>
              <w:rPr>
                <w:i/>
                <w:sz w:val="20"/>
              </w:rPr>
            </w:pPr>
            <w:r w:rsidRPr="005675DC">
              <w:rPr>
                <w:i/>
                <w:sz w:val="20"/>
              </w:rPr>
              <w:t>Personas numurs</w:t>
            </w:r>
          </w:p>
        </w:tc>
      </w:tr>
      <w:tr w:rsidR="008E62C3" w:rsidRPr="005675DC" w:rsidTr="00AD6EF0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ind w:left="-108"/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ind w:left="-108"/>
              <w:rPr>
                <w:i/>
                <w:sz w:val="16"/>
              </w:rPr>
            </w:pPr>
          </w:p>
        </w:tc>
      </w:tr>
      <w:tr w:rsidR="008E62C3" w:rsidRPr="005675DC" w:rsidTr="008E62C3">
        <w:trPr>
          <w:gridAfter w:val="1"/>
          <w:wAfter w:w="282" w:type="dxa"/>
          <w:cantSplit/>
          <w:trHeight w:val="29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ind w:left="-108"/>
              <w:jc w:val="center"/>
              <w:rPr>
                <w:color w:val="C0C0C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ind w:left="-108"/>
              <w:rPr>
                <w:i/>
                <w:sz w:val="16"/>
              </w:rPr>
            </w:pPr>
          </w:p>
        </w:tc>
      </w:tr>
    </w:tbl>
    <w:p w:rsidR="008E62C3" w:rsidRDefault="008E62C3" w:rsidP="000A7294">
      <w:pPr>
        <w:pStyle w:val="CommentText"/>
        <w:rPr>
          <w:sz w:val="22"/>
        </w:rPr>
      </w:pPr>
    </w:p>
    <w:p w:rsidR="00A44695" w:rsidRPr="005675DC" w:rsidRDefault="00A44695" w:rsidP="000A7294">
      <w:pPr>
        <w:pStyle w:val="Comment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311"/>
        <w:gridCol w:w="1211"/>
      </w:tblGrid>
      <w:tr w:rsidR="008E62C3" w:rsidRPr="005675DC" w:rsidTr="008E62C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2C3" w:rsidRPr="005675DC" w:rsidRDefault="008E62C3" w:rsidP="00262E4C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8E62C3" w:rsidP="00262E4C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5675DC">
              <w:rPr>
                <w:b/>
                <w:sz w:val="20"/>
              </w:rPr>
              <w:t xml:space="preserve">Laiks, kad </w:t>
            </w:r>
            <w:r w:rsidR="00F134D5" w:rsidRPr="005675DC">
              <w:rPr>
                <w:b/>
                <w:sz w:val="20"/>
              </w:rPr>
              <w:t xml:space="preserve">tika uzsākta </w:t>
            </w:r>
            <w:r w:rsidRPr="005675DC">
              <w:rPr>
                <w:b/>
                <w:sz w:val="20"/>
              </w:rPr>
              <w:t xml:space="preserve">anketas aizpildīšana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62C3" w:rsidRPr="005675DC" w:rsidRDefault="00DD7CA4" w:rsidP="000A7294">
            <w:pPr>
              <w:ind w:right="-108"/>
              <w:rPr>
                <w:color w:val="C0C0C0"/>
                <w:sz w:val="20"/>
              </w:rPr>
            </w:pPr>
            <w:r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21" o:spid="_x0000_s1032" type="#_x0000_t65" style="position:absolute;margin-left:91.3pt;margin-top:-32.6pt;width:165.6pt;height:113.2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">
                  <v:textbox>
                    <w:txbxContent>
                      <w:p w:rsidR="000A7294" w:rsidRDefault="000A7294" w:rsidP="008E62C3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Uzsākot sarunu ar respondentu, informējiet par:</w:t>
                        </w:r>
                      </w:p>
                      <w:p w:rsidR="000A7294" w:rsidRDefault="000A7294" w:rsidP="008E62C3">
                        <w:pPr>
                          <w:numPr>
                            <w:ilvl w:val="0"/>
                            <w:numId w:val="2"/>
                          </w:numPr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apsekojuma mērķi;</w:t>
                        </w:r>
                      </w:p>
                      <w:p w:rsidR="000A7294" w:rsidRDefault="000A7294" w:rsidP="008E62C3">
                        <w:pPr>
                          <w:numPr>
                            <w:ilvl w:val="0"/>
                            <w:numId w:val="2"/>
                          </w:numPr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 izmantošanas veidu;</w:t>
                        </w:r>
                      </w:p>
                      <w:p w:rsidR="000A7294" w:rsidRDefault="000A7294" w:rsidP="008E62C3">
                        <w:pPr>
                          <w:numPr>
                            <w:ilvl w:val="0"/>
                            <w:numId w:val="2"/>
                          </w:numPr>
                          <w:spacing w:before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konfidencialitāti;</w:t>
                        </w:r>
                      </w:p>
                      <w:p w:rsidR="000A7294" w:rsidRDefault="000A7294" w:rsidP="008E62C3">
                        <w:pPr>
                          <w:numPr>
                            <w:ilvl w:val="0"/>
                            <w:numId w:val="2"/>
                          </w:numPr>
                          <w:spacing w:before="20"/>
                          <w:rPr>
                            <w:rFonts w:ascii="Arial" w:hAnsi="Arial"/>
                          </w:rPr>
                        </w:pPr>
                        <w:r>
                          <w:rPr>
                            <w:sz w:val="20"/>
                          </w:rPr>
                          <w:t>intervijā iekļautaj</w:t>
                        </w:r>
                        <w:r w:rsidR="005B3A82">
                          <w:rPr>
                            <w:sz w:val="20"/>
                          </w:rPr>
                          <w:t>iem      tematiem</w:t>
                        </w:r>
                      </w:p>
                    </w:txbxContent>
                  </v:textbox>
                </v:shape>
              </w:pict>
            </w:r>
            <w:r w:rsidR="008E62C3" w:rsidRPr="005675DC">
              <w:rPr>
                <w:color w:val="C0C0C0"/>
              </w:rPr>
              <w:t xml:space="preserve"> </w:t>
            </w:r>
          </w:p>
        </w:tc>
      </w:tr>
      <w:tr w:rsidR="008E62C3" w:rsidRPr="005675DC" w:rsidTr="008E62C3">
        <w:trPr>
          <w:gridAfter w:val="2"/>
          <w:wAfter w:w="1522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2C3" w:rsidRPr="005675DC" w:rsidRDefault="008E62C3" w:rsidP="00262E4C">
            <w:pPr>
              <w:spacing w:before="60"/>
              <w:jc w:val="center"/>
              <w:rPr>
                <w:bCs/>
                <w:sz w:val="20"/>
              </w:rPr>
            </w:pPr>
            <w:r w:rsidRPr="005675DC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C3" w:rsidRPr="005675DC" w:rsidRDefault="008E62C3" w:rsidP="00262E4C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C3" w:rsidRPr="005675DC" w:rsidRDefault="008E62C3" w:rsidP="00262E4C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2C3" w:rsidRPr="005675DC" w:rsidRDefault="008E62C3" w:rsidP="00262E4C">
            <w:pPr>
              <w:spacing w:before="60"/>
              <w:ind w:right="-108"/>
              <w:rPr>
                <w:b/>
                <w:sz w:val="20"/>
              </w:rPr>
            </w:pPr>
            <w:r w:rsidRPr="005675DC">
              <w:rPr>
                <w:sz w:val="20"/>
              </w:rPr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C3" w:rsidRPr="005675DC" w:rsidRDefault="008E62C3" w:rsidP="00262E4C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C3" w:rsidRPr="005675DC" w:rsidRDefault="008E62C3" w:rsidP="00262E4C">
            <w:pPr>
              <w:pStyle w:val="CommentText"/>
              <w:spacing w:before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62C3" w:rsidRPr="005675DC" w:rsidRDefault="008E62C3" w:rsidP="00262E4C">
            <w:pPr>
              <w:spacing w:before="60"/>
              <w:ind w:right="-108"/>
              <w:rPr>
                <w:sz w:val="20"/>
              </w:rPr>
            </w:pPr>
            <w:r w:rsidRPr="005675DC">
              <w:rPr>
                <w:sz w:val="20"/>
              </w:rPr>
              <w:t>min.</w:t>
            </w:r>
          </w:p>
        </w:tc>
      </w:tr>
    </w:tbl>
    <w:p w:rsidR="008E62C3" w:rsidRPr="005675DC" w:rsidRDefault="008E62C3" w:rsidP="000A7294">
      <w:pPr>
        <w:rPr>
          <w:sz w:val="2"/>
          <w:szCs w:val="20"/>
        </w:rPr>
      </w:pPr>
    </w:p>
    <w:p w:rsidR="008E62C3" w:rsidRPr="005675DC" w:rsidRDefault="008E62C3" w:rsidP="000A7294">
      <w:pPr>
        <w:pStyle w:val="CommentText"/>
        <w:rPr>
          <w:sz w:val="2"/>
        </w:rPr>
      </w:pPr>
    </w:p>
    <w:p w:rsidR="008E62C3" w:rsidRPr="005675DC" w:rsidRDefault="008E62C3" w:rsidP="000A7294">
      <w:pPr>
        <w:pStyle w:val="CommentText"/>
        <w:rPr>
          <w:sz w:val="2"/>
        </w:rPr>
      </w:pPr>
    </w:p>
    <w:p w:rsidR="008E62C3" w:rsidRPr="005675DC" w:rsidRDefault="008E62C3" w:rsidP="000A7294">
      <w:pPr>
        <w:pStyle w:val="CommentText"/>
        <w:rPr>
          <w:sz w:val="2"/>
        </w:rPr>
      </w:pPr>
    </w:p>
    <w:p w:rsidR="008E62C3" w:rsidRPr="005675DC" w:rsidRDefault="008E62C3" w:rsidP="000A7294">
      <w:pPr>
        <w:rPr>
          <w:sz w:val="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8E62C3" w:rsidRPr="005675DC" w:rsidTr="008E62C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E62C3" w:rsidRPr="005675DC" w:rsidRDefault="008E62C3" w:rsidP="007F360F">
            <w:pPr>
              <w:spacing w:before="60" w:after="60"/>
            </w:pPr>
            <w:r w:rsidRPr="005675DC">
              <w:br w:type="page"/>
            </w:r>
            <w:r w:rsidRPr="005675DC">
              <w:rPr>
                <w:b/>
              </w:rPr>
              <w:t>MATERIĀLĀ NENODROŠINĀTĪBA</w:t>
            </w:r>
          </w:p>
        </w:tc>
      </w:tr>
    </w:tbl>
    <w:p w:rsidR="007B2A85" w:rsidRPr="00805674" w:rsidRDefault="007B2A85" w:rsidP="000A7294">
      <w:pPr>
        <w:rPr>
          <w:rFonts w:ascii="Arial" w:hAnsi="Arial"/>
          <w:bCs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708"/>
      </w:tblGrid>
      <w:tr w:rsidR="008E62C3" w:rsidRPr="005675DC" w:rsidTr="0080567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2A6F6C" w:rsidP="00BC6CA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group id="Group 18" o:spid="_x0000_s1029" style="position:absolute;left:0;text-align:left;margin-left:-9.15pt;margin-top:8.95pt;width:49.7pt;height:49.7pt;z-index:1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">
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<v:stroke joinstyle="miter"/>
                    <v:path gradientshapeok="t" o:connecttype="custom" o:connectlocs="14522,0;0,8615;8485,21600;21600,13290" o:connectangles="270,180,90,0" textboxrect="4627,6320,16702,13937"/>
                  </v:shapetype>
                  <v:shape id="AutoShape 3" o:spid="_x0000_s1030" type="#_x0000_t71" style="position:absolute;width:576;height: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UXsAA&#10;AADbAAAADwAAAGRycy9kb3ducmV2LnhtbERPTWsCMRC9F/ofwhR6q1kt2HY1SikIvYmrl96GzXSz&#10;uJmsyai7/74RhN7m8T5nuR58py4UUxvYwHRSgCKug225MXDYb17eQSVBttgFJgMjJVivHh+WWNpw&#10;5R1dKmlUDuFUogEn0pdap9qRxzQJPXHmfkP0KBnGRtuI1xzuOz0rirn22HJucNjTl6P6WJ29gdNe&#10;uDlsf/wpzis3Pb+OMr6Nxjw/DZ8LUEKD/Ivv7m+b53/A7Zd8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YUXsAAAADbAAAADwAAAAAAAAAAAAAAAACYAgAAZHJzL2Rvd25y&#10;ZXYueG1sUEsFBgAAAAAEAAQA9QAAAIUDAAAAAA==&#10;">
                    <v:textbox inset="1.5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115;top:144;width:461;height: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CIL8A&#10;AADbAAAADwAAAGRycy9kb3ducmV2LnhtbERPzWoCMRC+F3yHMEJvNVsPardGKYLgRazWBxg242br&#10;ZrIko259+uYgePz4/ufL3rfqSjE1gQ28jwpQxFWwDdcGjj/rtxmoJMgW28Bk4I8SLBeDlzmWNtx4&#10;T9eD1CqHcCrRgBPpSq1T5chjGoWOOHOnED1KhrHWNuIth/tWj4tioj02nBscdrRyVJ0PF2/gFFfb&#10;vdDv7kPO7dbfj+57qp0xr8P+6xOUUC9P8cO9sQbGeX3+kn+A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MIgvwAAANsAAAAPAAAAAAAAAAAAAAAAAJgCAABkcnMvZG93bnJl&#10;di54bWxQSwUGAAAAAAQABAD1AAAAhAMAAAAA&#10;" filled="f" stroked="f">
                    <v:textbox inset="1.5mm">
                      <w:txbxContent>
                        <w:p w:rsidR="000A7294" w:rsidRDefault="000A7294" w:rsidP="008E62C3">
                          <w:pPr>
                            <w:ind w:left="-57"/>
                            <w:jc w:val="center"/>
                            <w:rPr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</w:rPr>
                            <w:t>Karte</w:t>
                          </w:r>
                        </w:p>
                      </w:txbxContent>
                    </v:textbox>
                  </v:shape>
                </v:group>
              </w:pict>
            </w:r>
            <w:r w:rsidR="00C135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color w:val="C0C0C0"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>Vai Jums ir iespēja…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2A6F6C" w:rsidRDefault="008E62C3" w:rsidP="000A729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E62C3" w:rsidRPr="00805674" w:rsidRDefault="008E62C3" w:rsidP="000A7294">
      <w:pPr>
        <w:rPr>
          <w:sz w:val="8"/>
          <w:szCs w:val="8"/>
        </w:rPr>
      </w:pPr>
    </w:p>
    <w:tbl>
      <w:tblPr>
        <w:tblpPr w:leftFromText="180" w:rightFromText="180" w:bottomFromText="200" w:vertAnchor="text" w:tblpY="1"/>
        <w:tblOverlap w:val="never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992"/>
        <w:gridCol w:w="567"/>
        <w:gridCol w:w="425"/>
        <w:gridCol w:w="1842"/>
        <w:gridCol w:w="567"/>
        <w:gridCol w:w="5242"/>
      </w:tblGrid>
      <w:tr w:rsidR="008E62C3" w:rsidRPr="005675DC" w:rsidTr="008E62C3">
        <w:trPr>
          <w:gridAfter w:val="2"/>
          <w:wAfter w:w="5812" w:type="dxa"/>
          <w:cantSplit/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2C3" w:rsidRPr="005675DC" w:rsidRDefault="008E62C3" w:rsidP="000A7294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C3" w:rsidRPr="005675DC" w:rsidRDefault="008E62C3" w:rsidP="00FC4A9A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</w:rPr>
            </w:pPr>
            <w:r w:rsidRPr="005675DC">
              <w:rPr>
                <w:i/>
                <w:color w:val="000000"/>
                <w:sz w:val="18"/>
              </w:rPr>
              <w:t>1. Vai ir iespēja?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8E62C3" w:rsidP="000A7294">
            <w:pPr>
              <w:rPr>
                <w:b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2C3" w:rsidRPr="005675DC" w:rsidRDefault="008E62C3" w:rsidP="007B3CE1">
            <w:pPr>
              <w:jc w:val="center"/>
              <w:rPr>
                <w:b/>
                <w:i/>
                <w:sz w:val="18"/>
              </w:rPr>
            </w:pPr>
            <w:r w:rsidRPr="005675DC">
              <w:rPr>
                <w:i/>
                <w:color w:val="000000"/>
                <w:sz w:val="18"/>
              </w:rPr>
              <w:t>2. Kāpēc nav iespējas?</w:t>
            </w:r>
          </w:p>
        </w:tc>
      </w:tr>
      <w:tr w:rsidR="008E62C3" w:rsidRPr="005675DC" w:rsidTr="004B49C5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sz w:val="20"/>
                <w:szCs w:val="20"/>
              </w:rPr>
            </w:pPr>
            <w:r w:rsidRPr="005675DC">
              <w:rPr>
                <w:color w:val="000000"/>
                <w:sz w:val="20"/>
                <w:szCs w:val="20"/>
              </w:rPr>
              <w:t>regulāri piedalīties atpūtas aktivitātēs ārpus mājām (sports, kino, koncerts u.c.)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9D6B6A">
            <w:pPr>
              <w:spacing w:before="4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8E62C3" w:rsidRPr="005675DC" w:rsidRDefault="008E62C3" w:rsidP="00D377EC">
            <w:pPr>
              <w:spacing w:before="12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9D6B6A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8E62C3" w:rsidRPr="005675DC" w:rsidRDefault="008E62C3" w:rsidP="00D377EC">
            <w:pPr>
              <w:spacing w:before="100"/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2C3" w:rsidRPr="007B3CE1" w:rsidRDefault="008E62C3" w:rsidP="004B49C5">
            <w:pPr>
              <w:spacing w:before="300" w:after="120"/>
              <w:rPr>
                <w:sz w:val="18"/>
                <w:highlight w:val="yellow"/>
              </w:rPr>
            </w:pPr>
            <w:r w:rsidRPr="004B49C5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2C3" w:rsidRPr="005675DC" w:rsidRDefault="008E62C3" w:rsidP="004B49C5">
            <w:pPr>
              <w:spacing w:before="36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atļauties.……….</w:t>
            </w:r>
          </w:p>
          <w:p w:rsidR="008E62C3" w:rsidRPr="005675DC" w:rsidRDefault="008E62C3" w:rsidP="009A5A3B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4B49C5">
            <w:pPr>
              <w:spacing w:before="3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8E62C3" w:rsidRPr="005675DC" w:rsidRDefault="008E62C3" w:rsidP="009A5A3B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2A6F6C" w:rsidRDefault="008E62C3" w:rsidP="000A729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8E62C3" w:rsidRPr="005675DC" w:rsidTr="004B49C5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BF30DF">
            <w:pPr>
              <w:spacing w:before="80"/>
              <w:rPr>
                <w:color w:val="000000"/>
                <w:sz w:val="20"/>
                <w:szCs w:val="20"/>
              </w:rPr>
            </w:pPr>
            <w:r w:rsidRPr="005675DC">
              <w:rPr>
                <w:color w:val="000000"/>
                <w:sz w:val="20"/>
                <w:szCs w:val="20"/>
              </w:rPr>
              <w:t>vismaz reizi mēnesī satikties ar draugiem/ģimeni (radiem) uz kopīgu maltīti vai glāzi dzēriena (mājās, kafejnīcā, restorānā u.tml.)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BF30DF">
            <w:pPr>
              <w:spacing w:before="6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8E62C3" w:rsidRPr="005675DC" w:rsidRDefault="008E62C3" w:rsidP="00D377EC">
            <w:pPr>
              <w:spacing w:before="8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9D6B6A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8E62C3" w:rsidRPr="005675DC" w:rsidRDefault="008E62C3" w:rsidP="009D6B6A">
            <w:pPr>
              <w:spacing w:before="60"/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2C3" w:rsidRPr="005675DC" w:rsidRDefault="008E62C3" w:rsidP="00A50181">
            <w:pPr>
              <w:spacing w:before="300"/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2C3" w:rsidRPr="005675DC" w:rsidRDefault="008E62C3" w:rsidP="004B49C5">
            <w:pPr>
              <w:spacing w:before="36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atļauties….…….</w:t>
            </w:r>
          </w:p>
          <w:p w:rsidR="008E62C3" w:rsidRPr="005675DC" w:rsidRDefault="008E62C3" w:rsidP="00175541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A50181">
            <w:pPr>
              <w:spacing w:before="3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8E62C3" w:rsidRPr="005675DC" w:rsidRDefault="008E62C3" w:rsidP="00175541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2A6F6C" w:rsidRDefault="008E62C3" w:rsidP="000A729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8E62C3" w:rsidRPr="005675DC" w:rsidTr="00A50181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FA5D24">
            <w:pPr>
              <w:spacing w:before="80"/>
              <w:rPr>
                <w:color w:val="000000"/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sev nodrošināt divus piemērotus apavu pārus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BF30DF">
            <w:pPr>
              <w:spacing w:before="6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8E62C3" w:rsidRPr="005675DC" w:rsidRDefault="008E62C3" w:rsidP="00BF30DF">
            <w:pPr>
              <w:spacing w:before="120" w:after="2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F974ED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8E62C3" w:rsidRPr="005675DC" w:rsidRDefault="008E62C3" w:rsidP="00D377EC">
            <w:pPr>
              <w:spacing w:before="120"/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2C3" w:rsidRPr="005675DC" w:rsidRDefault="008E62C3" w:rsidP="00A50181">
            <w:pPr>
              <w:spacing w:before="300"/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2C3" w:rsidRPr="005675DC" w:rsidRDefault="008E62C3" w:rsidP="00A50181">
            <w:pPr>
              <w:spacing w:before="36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atļauties…..…….</w:t>
            </w:r>
          </w:p>
          <w:p w:rsidR="008E62C3" w:rsidRPr="005675DC" w:rsidRDefault="008E62C3" w:rsidP="00175541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A50181">
            <w:pPr>
              <w:spacing w:before="3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8E62C3" w:rsidRPr="005675DC" w:rsidRDefault="008E62C3" w:rsidP="00175541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2A6F6C" w:rsidRDefault="008E62C3" w:rsidP="000A729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8E62C3" w:rsidRPr="005675DC" w:rsidTr="00A50181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FA5D24">
            <w:pPr>
              <w:spacing w:before="80"/>
              <w:rPr>
                <w:sz w:val="20"/>
                <w:szCs w:val="20"/>
              </w:rPr>
            </w:pPr>
            <w:r w:rsidRPr="005675DC">
              <w:rPr>
                <w:color w:val="000000"/>
                <w:sz w:val="20"/>
                <w:szCs w:val="20"/>
              </w:rPr>
              <w:t>novalkātās drēbes nomainīt pret jaunām (nevis lietotām)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BF30DF">
            <w:pPr>
              <w:spacing w:before="6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8E62C3" w:rsidRPr="005675DC" w:rsidRDefault="008E62C3" w:rsidP="00BF30DF">
            <w:pPr>
              <w:spacing w:before="120" w:after="2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F974ED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8E62C3" w:rsidRPr="005675DC" w:rsidRDefault="008E62C3" w:rsidP="00F974ED">
            <w:pPr>
              <w:spacing w:before="100"/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2C3" w:rsidRPr="005675DC" w:rsidRDefault="008E62C3" w:rsidP="00A50181">
            <w:pPr>
              <w:spacing w:before="300"/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2C3" w:rsidRPr="005675DC" w:rsidRDefault="008E62C3" w:rsidP="00A50181">
            <w:pPr>
              <w:spacing w:before="36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atļauties.……….</w:t>
            </w:r>
          </w:p>
          <w:p w:rsidR="008E62C3" w:rsidRPr="005675DC" w:rsidRDefault="008E62C3" w:rsidP="00175541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A50181">
            <w:pPr>
              <w:spacing w:before="3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8E62C3" w:rsidRPr="005675DC" w:rsidRDefault="008E62C3" w:rsidP="00175541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2A6F6C" w:rsidRDefault="008E62C3" w:rsidP="000A729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8E62C3" w:rsidRPr="005675DC" w:rsidTr="006405E4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BF30DF">
            <w:pPr>
              <w:spacing w:before="80"/>
              <w:rPr>
                <w:color w:val="000000"/>
                <w:sz w:val="20"/>
                <w:szCs w:val="20"/>
              </w:rPr>
            </w:pPr>
            <w:r w:rsidRPr="005675DC">
              <w:rPr>
                <w:color w:val="000000"/>
                <w:sz w:val="20"/>
                <w:szCs w:val="20"/>
              </w:rPr>
              <w:t xml:space="preserve">katru nedēļu nelielu naudas summu tērēt tikai sev, ne ar vienu nesaskaņojot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BF30DF">
            <w:pPr>
              <w:spacing w:before="6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8E62C3" w:rsidRPr="005675DC" w:rsidRDefault="008E62C3" w:rsidP="00BF30DF">
            <w:pPr>
              <w:spacing w:before="120" w:after="2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F974ED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8E62C3" w:rsidRPr="005675DC" w:rsidRDefault="008E62C3" w:rsidP="00F974ED">
            <w:pPr>
              <w:spacing w:before="100"/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2C3" w:rsidRPr="005675DC" w:rsidRDefault="008E62C3" w:rsidP="006405E4">
            <w:pPr>
              <w:spacing w:before="300"/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6405E4">
            <w:pPr>
              <w:spacing w:before="36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atļauties..……….</w:t>
            </w:r>
          </w:p>
          <w:p w:rsidR="008E62C3" w:rsidRPr="005675DC" w:rsidRDefault="008E62C3" w:rsidP="00175541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6405E4">
            <w:pPr>
              <w:spacing w:before="3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8E62C3" w:rsidRPr="005675DC" w:rsidRDefault="008E62C3" w:rsidP="00175541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2A6F6C" w:rsidRDefault="008E62C3" w:rsidP="000A729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</w:tbl>
    <w:p w:rsidR="00A94EE9" w:rsidRPr="005675DC" w:rsidRDefault="00A94EE9" w:rsidP="000A7294">
      <w:pPr>
        <w:rPr>
          <w:rFonts w:ascii="Arial" w:hAnsi="Arial"/>
          <w:sz w:val="2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8E62C3" w:rsidRPr="005675DC" w:rsidTr="008E62C3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C13598" w:rsidP="000A729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 xml:space="preserve">Vai savā mājoklī Jums ir pieeja internetam privātai lietošanai?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color w:val="C0C0C0"/>
                <w:sz w:val="16"/>
                <w:szCs w:val="20"/>
              </w:rPr>
            </w:pPr>
          </w:p>
        </w:tc>
      </w:tr>
      <w:tr w:rsidR="008E62C3" w:rsidRPr="005675DC" w:rsidTr="008E62C3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2C3" w:rsidRPr="005675DC" w:rsidRDefault="008E62C3" w:rsidP="002D59B2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JĀ………….…..</w:t>
            </w:r>
          </w:p>
          <w:p w:rsidR="008E62C3" w:rsidRPr="005675DC" w:rsidRDefault="008E62C3" w:rsidP="00822B96">
            <w:pPr>
              <w:spacing w:before="12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8E62C3" w:rsidRPr="005675DC" w:rsidRDefault="008E62C3" w:rsidP="008D6AAB">
            <w:pPr>
              <w:spacing w:before="8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62C3" w:rsidRPr="005675DC" w:rsidRDefault="008E62C3" w:rsidP="000A7294">
            <w:pPr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="00A50181">
              <w:rPr>
                <w:b/>
                <w:sz w:val="20"/>
                <w:szCs w:val="20"/>
              </w:rPr>
              <w:t xml:space="preserve"> </w:t>
            </w:r>
            <w:r w:rsidR="005B3A82">
              <w:rPr>
                <w:b/>
                <w:sz w:val="20"/>
                <w:szCs w:val="20"/>
              </w:rPr>
              <w:t>4</w:t>
            </w:r>
          </w:p>
          <w:p w:rsidR="008E62C3" w:rsidRPr="005675DC" w:rsidRDefault="008E62C3" w:rsidP="00FA5D24">
            <w:pPr>
              <w:spacing w:before="60"/>
              <w:rPr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="00A50181">
              <w:rPr>
                <w:b/>
                <w:sz w:val="20"/>
                <w:szCs w:val="20"/>
              </w:rPr>
              <w:t xml:space="preserve"> </w:t>
            </w:r>
            <w:r w:rsidR="005B3A82">
              <w:rPr>
                <w:b/>
                <w:sz w:val="20"/>
                <w:szCs w:val="20"/>
              </w:rPr>
              <w:t>3</w:t>
            </w:r>
          </w:p>
        </w:tc>
      </w:tr>
    </w:tbl>
    <w:p w:rsidR="008E62C3" w:rsidRPr="00822B96" w:rsidRDefault="008E62C3" w:rsidP="000A729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567"/>
        <w:gridCol w:w="850"/>
      </w:tblGrid>
      <w:tr w:rsidR="008E62C3" w:rsidRPr="005675DC" w:rsidTr="008E62C3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C13598" w:rsidP="000A72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color w:val="C0C0C0"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>Kāpēc Jums mājoklī nav pieejas internetam privātai lietošanai?</w:t>
            </w:r>
          </w:p>
        </w:tc>
        <w:tc>
          <w:tcPr>
            <w:tcW w:w="850" w:type="dxa"/>
            <w:vAlign w:val="center"/>
          </w:tcPr>
          <w:p w:rsidR="008E62C3" w:rsidRPr="00DD7CA4" w:rsidRDefault="008E62C3" w:rsidP="000A729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E62C3" w:rsidRPr="005675DC" w:rsidTr="008E62C3">
        <w:trPr>
          <w:gridAfter w:val="1"/>
          <w:wAfter w:w="850" w:type="dxa"/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C3" w:rsidRPr="005675DC" w:rsidRDefault="008E62C3" w:rsidP="002D59B2">
            <w:pPr>
              <w:spacing w:before="40"/>
              <w:ind w:left="2302" w:right="-108"/>
              <w:jc w:val="right"/>
              <w:rPr>
                <w:sz w:val="18"/>
              </w:rPr>
            </w:pPr>
            <w:r w:rsidRPr="005675DC">
              <w:rPr>
                <w:sz w:val="18"/>
              </w:rPr>
              <w:t>Nevar atļauties……………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2C3" w:rsidRPr="005675DC" w:rsidRDefault="008E62C3" w:rsidP="000A729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</w:tc>
      </w:tr>
      <w:tr w:rsidR="008E62C3" w:rsidRPr="005675DC" w:rsidTr="008E62C3">
        <w:trPr>
          <w:gridAfter w:val="1"/>
          <w:wAfter w:w="850" w:type="dxa"/>
          <w:cantSplit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C3" w:rsidRPr="005675DC" w:rsidRDefault="008E62C3" w:rsidP="005E3B8A">
            <w:pPr>
              <w:spacing w:before="80" w:after="40"/>
              <w:ind w:left="2302" w:right="-108"/>
              <w:jc w:val="right"/>
              <w:rPr>
                <w:sz w:val="18"/>
              </w:rPr>
            </w:pPr>
            <w:r w:rsidRPr="005675DC">
              <w:rPr>
                <w:sz w:val="18"/>
              </w:rPr>
              <w:t>Cits iemesls.…………..….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2C3" w:rsidRPr="005675DC" w:rsidRDefault="008E62C3" w:rsidP="002D59B2">
            <w:pPr>
              <w:spacing w:after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</w:tr>
      <w:tr w:rsidR="008E62C3" w:rsidRPr="005675DC" w:rsidTr="008E62C3">
        <w:trPr>
          <w:gridAfter w:val="1"/>
          <w:wAfter w:w="850" w:type="dxa"/>
          <w:cantSplit/>
        </w:trPr>
        <w:tc>
          <w:tcPr>
            <w:tcW w:w="4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2C3" w:rsidRPr="002A6F6C" w:rsidRDefault="008E62C3" w:rsidP="000A729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2C3" w:rsidRPr="002A6F6C" w:rsidRDefault="008E62C3" w:rsidP="000A729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</w:tbl>
    <w:p w:rsidR="008E62C3" w:rsidRPr="005675DC" w:rsidRDefault="008E62C3" w:rsidP="000A7294">
      <w:pPr>
        <w:pStyle w:val="CommentText"/>
        <w:rPr>
          <w:rFonts w:ascii="Arial" w:hAnsi="Arial"/>
          <w:sz w:val="2"/>
        </w:rPr>
      </w:pPr>
    </w:p>
    <w:p w:rsidR="00E90BE3" w:rsidRDefault="00E90BE3">
      <w:pPr>
        <w:rPr>
          <w:rFonts w:ascii="Arial" w:hAnsi="Arial"/>
          <w:sz w:val="2"/>
        </w:rPr>
      </w:pPr>
    </w:p>
    <w:p w:rsidR="002D4B3E" w:rsidRDefault="002D4B3E">
      <w:pPr>
        <w:rPr>
          <w:rFonts w:ascii="Arial" w:hAnsi="Arial"/>
          <w:sz w:val="2"/>
        </w:rPr>
      </w:pPr>
    </w:p>
    <w:p w:rsidR="002D4B3E" w:rsidRDefault="002D4B3E">
      <w:pPr>
        <w:rPr>
          <w:rFonts w:ascii="Arial" w:hAnsi="Arial"/>
          <w:sz w:val="2"/>
        </w:rPr>
      </w:pPr>
    </w:p>
    <w:p w:rsidR="002D4B3E" w:rsidRDefault="002D4B3E">
      <w:pPr>
        <w:rPr>
          <w:rFonts w:ascii="Arial" w:hAnsi="Arial"/>
          <w:sz w:val="2"/>
        </w:rPr>
      </w:pPr>
    </w:p>
    <w:p w:rsidR="002D4B3E" w:rsidRDefault="002D4B3E">
      <w:pPr>
        <w:rPr>
          <w:rFonts w:ascii="Arial" w:hAnsi="Arial"/>
          <w:sz w:val="2"/>
        </w:rPr>
      </w:pPr>
    </w:p>
    <w:p w:rsidR="002D4B3E" w:rsidRPr="00822B96" w:rsidRDefault="002D4B3E">
      <w:pPr>
        <w:rPr>
          <w:rFonts w:ascii="Arial" w:hAnsi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  <w:gridCol w:w="279"/>
      </w:tblGrid>
      <w:tr w:rsidR="00E45A06" w:rsidRPr="006D21BB" w:rsidTr="00FB5E50">
        <w:trPr>
          <w:gridAfter w:val="1"/>
          <w:wAfter w:w="279" w:type="dxa"/>
          <w:cantSplit/>
          <w:trHeight w:val="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06" w:rsidRPr="006D21BB" w:rsidRDefault="00C13598" w:rsidP="00EA2B0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6D21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A06" w:rsidRPr="006D21BB" w:rsidRDefault="000420CE" w:rsidP="00EA2B04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6D21BB">
              <w:rPr>
                <w:b/>
                <w:sz w:val="20"/>
                <w:szCs w:val="20"/>
              </w:rPr>
              <w:t xml:space="preserve">Vai Jūs regulāri </w:t>
            </w:r>
            <w:r w:rsidR="00FB739D" w:rsidRPr="006D21BB">
              <w:rPr>
                <w:b/>
                <w:sz w:val="20"/>
                <w:szCs w:val="20"/>
              </w:rPr>
              <w:t xml:space="preserve">ikdienā </w:t>
            </w:r>
            <w:r w:rsidRPr="006D21BB">
              <w:rPr>
                <w:b/>
                <w:sz w:val="20"/>
                <w:szCs w:val="20"/>
              </w:rPr>
              <w:t>izmantojat sabiedrisko transportu</w:t>
            </w:r>
            <w:r w:rsidR="00E45A06" w:rsidRPr="006D21BB">
              <w:rPr>
                <w:b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A06" w:rsidRPr="006D21BB" w:rsidRDefault="00E45A06" w:rsidP="00EA2B04">
            <w:pPr>
              <w:rPr>
                <w:color w:val="C0C0C0"/>
                <w:sz w:val="16"/>
                <w:szCs w:val="20"/>
              </w:rPr>
            </w:pPr>
          </w:p>
        </w:tc>
      </w:tr>
      <w:tr w:rsidR="00E45A06" w:rsidRPr="006D21BB" w:rsidTr="00FB5E50">
        <w:trPr>
          <w:gridBefore w:val="2"/>
          <w:wBefore w:w="5956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A06" w:rsidRPr="006D21BB" w:rsidRDefault="00E45A06" w:rsidP="002D59B2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6D21BB">
              <w:rPr>
                <w:sz w:val="18"/>
                <w:szCs w:val="20"/>
              </w:rPr>
              <w:t>JĀ………….…..</w:t>
            </w:r>
          </w:p>
          <w:p w:rsidR="00E45A06" w:rsidRPr="006D21BB" w:rsidRDefault="00E45A06" w:rsidP="00C13598">
            <w:pPr>
              <w:spacing w:before="120"/>
              <w:ind w:left="459" w:right="-108"/>
              <w:rPr>
                <w:sz w:val="18"/>
                <w:szCs w:val="20"/>
              </w:rPr>
            </w:pPr>
            <w:r w:rsidRPr="006D21BB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6" w:rsidRPr="006D21BB" w:rsidRDefault="00E45A06" w:rsidP="00EA2B04">
            <w:pPr>
              <w:jc w:val="center"/>
              <w:rPr>
                <w:sz w:val="20"/>
                <w:szCs w:val="20"/>
              </w:rPr>
            </w:pPr>
            <w:r w:rsidRPr="006D21BB">
              <w:rPr>
                <w:sz w:val="20"/>
                <w:szCs w:val="20"/>
              </w:rPr>
              <w:t>1</w:t>
            </w:r>
          </w:p>
          <w:p w:rsidR="00E45A06" w:rsidRPr="006D21BB" w:rsidRDefault="00E45A06" w:rsidP="00C13598">
            <w:pPr>
              <w:spacing w:before="120"/>
              <w:jc w:val="center"/>
              <w:rPr>
                <w:sz w:val="20"/>
                <w:szCs w:val="20"/>
              </w:rPr>
            </w:pPr>
            <w:r w:rsidRPr="006D21BB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A06" w:rsidRPr="006D21BB" w:rsidRDefault="00E45A06" w:rsidP="00EA2B04">
            <w:pPr>
              <w:rPr>
                <w:b/>
                <w:sz w:val="20"/>
                <w:szCs w:val="20"/>
              </w:rPr>
            </w:pPr>
            <w:r w:rsidRPr="006D21BB">
              <w:rPr>
                <w:b/>
                <w:sz w:val="20"/>
                <w:szCs w:val="20"/>
              </w:rPr>
              <w:sym w:font="Symbol" w:char="F0AE"/>
            </w:r>
            <w:r w:rsidRPr="006D21BB">
              <w:rPr>
                <w:b/>
                <w:sz w:val="20"/>
                <w:szCs w:val="20"/>
              </w:rPr>
              <w:t xml:space="preserve"> </w:t>
            </w:r>
            <w:r w:rsidR="005B3A82">
              <w:rPr>
                <w:b/>
                <w:sz w:val="20"/>
                <w:szCs w:val="20"/>
              </w:rPr>
              <w:t>6</w:t>
            </w:r>
          </w:p>
          <w:p w:rsidR="00E45A06" w:rsidRPr="006D21BB" w:rsidRDefault="00E45A06" w:rsidP="00FA5D24">
            <w:pPr>
              <w:spacing w:before="100" w:after="40"/>
              <w:rPr>
                <w:sz w:val="20"/>
                <w:szCs w:val="20"/>
              </w:rPr>
            </w:pPr>
            <w:r w:rsidRPr="006D21BB">
              <w:rPr>
                <w:b/>
                <w:sz w:val="20"/>
                <w:szCs w:val="20"/>
              </w:rPr>
              <w:sym w:font="Symbol" w:char="F0AE"/>
            </w:r>
            <w:r w:rsidRPr="006D21BB">
              <w:rPr>
                <w:b/>
                <w:sz w:val="20"/>
                <w:szCs w:val="20"/>
              </w:rPr>
              <w:t xml:space="preserve"> </w:t>
            </w:r>
            <w:r w:rsidR="00FA5D24">
              <w:rPr>
                <w:b/>
                <w:sz w:val="20"/>
                <w:szCs w:val="20"/>
              </w:rPr>
              <w:t>5</w:t>
            </w:r>
          </w:p>
        </w:tc>
      </w:tr>
    </w:tbl>
    <w:p w:rsidR="00E45A06" w:rsidRPr="006D21BB" w:rsidRDefault="00E45A06" w:rsidP="00C13598">
      <w:pPr>
        <w:spacing w:after="200" w:line="276" w:lineRule="auto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4678"/>
        <w:gridCol w:w="567"/>
        <w:gridCol w:w="816"/>
        <w:gridCol w:w="720"/>
      </w:tblGrid>
      <w:tr w:rsidR="007C13BE" w:rsidRPr="006D21BB" w:rsidTr="00EA2B04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13BE" w:rsidRPr="006D21BB" w:rsidRDefault="004738CD" w:rsidP="007C13BE">
            <w:pPr>
              <w:ind w:left="-108" w:right="-109"/>
              <w:jc w:val="center"/>
              <w:rPr>
                <w:b/>
                <w:sz w:val="20"/>
              </w:rPr>
            </w:pPr>
            <w:r w:rsidRPr="006D21BB">
              <w:rPr>
                <w:b/>
                <w:sz w:val="20"/>
              </w:rPr>
              <w:t>5</w:t>
            </w:r>
          </w:p>
        </w:tc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3BE" w:rsidRPr="006D21BB" w:rsidRDefault="007C13BE" w:rsidP="007B3CE1">
            <w:pPr>
              <w:jc w:val="both"/>
              <w:rPr>
                <w:sz w:val="20"/>
              </w:rPr>
            </w:pPr>
            <w:r w:rsidRPr="006D21BB">
              <w:rPr>
                <w:b/>
                <w:sz w:val="20"/>
              </w:rPr>
              <w:t>Kāpēc Jūs</w:t>
            </w:r>
            <w:r w:rsidR="00FB739D" w:rsidRPr="006D21BB">
              <w:rPr>
                <w:b/>
                <w:sz w:val="20"/>
              </w:rPr>
              <w:t xml:space="preserve"> ikdienā</w:t>
            </w:r>
            <w:r w:rsidRPr="006D21BB">
              <w:rPr>
                <w:b/>
                <w:sz w:val="20"/>
              </w:rPr>
              <w:t xml:space="preserve"> neizmantojat sabiedrisko transportu?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C13BE" w:rsidRPr="006D21BB" w:rsidRDefault="007C13BE" w:rsidP="007C13BE">
            <w:pPr>
              <w:rPr>
                <w:sz w:val="20"/>
              </w:rPr>
            </w:pPr>
          </w:p>
        </w:tc>
      </w:tr>
      <w:tr w:rsidR="007C13BE" w:rsidRPr="007C13BE" w:rsidTr="00EA2B04">
        <w:trPr>
          <w:gridBefore w:val="2"/>
          <w:gridAfter w:val="2"/>
          <w:wBefore w:w="3119" w:type="dxa"/>
          <w:wAfter w:w="1536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7C13BE" w:rsidRPr="006D21BB" w:rsidRDefault="007C13BE" w:rsidP="00822B96">
            <w:pPr>
              <w:spacing w:before="100"/>
              <w:ind w:left="885" w:right="-108"/>
              <w:rPr>
                <w:sz w:val="18"/>
                <w:szCs w:val="20"/>
              </w:rPr>
            </w:pPr>
            <w:r w:rsidRPr="006D21BB">
              <w:rPr>
                <w:sz w:val="18"/>
                <w:szCs w:val="20"/>
              </w:rPr>
              <w:t>Braukšanas biļete ir pārāk dārga………….……….</w:t>
            </w:r>
          </w:p>
          <w:p w:rsidR="007C13BE" w:rsidRPr="006D21BB" w:rsidRDefault="008422A7" w:rsidP="00822B96">
            <w:pPr>
              <w:spacing w:before="100"/>
              <w:ind w:left="885" w:right="-108"/>
              <w:rPr>
                <w:sz w:val="18"/>
                <w:szCs w:val="20"/>
              </w:rPr>
            </w:pPr>
            <w:r w:rsidRPr="006D21BB">
              <w:rPr>
                <w:sz w:val="18"/>
                <w:szCs w:val="20"/>
              </w:rPr>
              <w:t xml:space="preserve">Pieturvieta/stacija/autoosta </w:t>
            </w:r>
            <w:r w:rsidR="007C13BE" w:rsidRPr="006D21BB">
              <w:rPr>
                <w:sz w:val="18"/>
                <w:szCs w:val="20"/>
              </w:rPr>
              <w:t>ir pārāk tālu….……….</w:t>
            </w:r>
          </w:p>
          <w:p w:rsidR="007C13BE" w:rsidRPr="006D21BB" w:rsidRDefault="00FB739D" w:rsidP="00822B96">
            <w:pPr>
              <w:spacing w:before="100"/>
              <w:ind w:left="885" w:right="-108"/>
              <w:rPr>
                <w:sz w:val="18"/>
                <w:szCs w:val="20"/>
              </w:rPr>
            </w:pPr>
            <w:r w:rsidRPr="006D21BB">
              <w:rPr>
                <w:sz w:val="18"/>
                <w:szCs w:val="20"/>
              </w:rPr>
              <w:t>Līdz transporta pieturvietai ir grūti nokļūt.</w:t>
            </w:r>
            <w:r w:rsidR="007C13BE" w:rsidRPr="006D21BB">
              <w:rPr>
                <w:sz w:val="18"/>
                <w:szCs w:val="20"/>
              </w:rPr>
              <w:t>.……….</w:t>
            </w:r>
          </w:p>
          <w:p w:rsidR="007C13BE" w:rsidRPr="006D21BB" w:rsidRDefault="007C13BE" w:rsidP="00822B96">
            <w:pPr>
              <w:spacing w:before="100"/>
              <w:ind w:left="885" w:right="-108"/>
              <w:rPr>
                <w:sz w:val="18"/>
                <w:szCs w:val="20"/>
              </w:rPr>
            </w:pPr>
            <w:r w:rsidRPr="006D21BB">
              <w:rPr>
                <w:sz w:val="18"/>
                <w:szCs w:val="20"/>
              </w:rPr>
              <w:t>Ir savs privātais transportlīdzeklis………........…...</w:t>
            </w:r>
          </w:p>
          <w:p w:rsidR="007C13BE" w:rsidRPr="006D21BB" w:rsidRDefault="007C13BE" w:rsidP="00822B96">
            <w:pPr>
              <w:spacing w:before="100"/>
              <w:ind w:left="885" w:right="-108"/>
              <w:rPr>
                <w:sz w:val="18"/>
                <w:szCs w:val="20"/>
              </w:rPr>
            </w:pPr>
            <w:r w:rsidRPr="006D21BB">
              <w:rPr>
                <w:sz w:val="18"/>
                <w:szCs w:val="20"/>
              </w:rPr>
              <w:t xml:space="preserve">Cits iemesls </w:t>
            </w:r>
            <w:r w:rsidRPr="006D21BB">
              <w:rPr>
                <w:i/>
                <w:sz w:val="18"/>
                <w:szCs w:val="20"/>
              </w:rPr>
              <w:t>(norādīt)</w:t>
            </w:r>
            <w:r w:rsidRPr="006D21BB">
              <w:rPr>
                <w:sz w:val="18"/>
                <w:szCs w:val="20"/>
              </w:rPr>
              <w:t>……….……………………..</w:t>
            </w:r>
          </w:p>
        </w:tc>
        <w:tc>
          <w:tcPr>
            <w:tcW w:w="567" w:type="dxa"/>
          </w:tcPr>
          <w:p w:rsidR="007C13BE" w:rsidRPr="006D21BB" w:rsidRDefault="007C13BE" w:rsidP="00822B96">
            <w:pPr>
              <w:spacing w:before="100"/>
              <w:jc w:val="center"/>
              <w:rPr>
                <w:sz w:val="20"/>
              </w:rPr>
            </w:pPr>
            <w:r w:rsidRPr="006D21BB">
              <w:rPr>
                <w:sz w:val="20"/>
              </w:rPr>
              <w:t>1</w:t>
            </w:r>
          </w:p>
          <w:p w:rsidR="007C13BE" w:rsidRPr="006D21BB" w:rsidRDefault="007C13BE" w:rsidP="00822B96">
            <w:pPr>
              <w:spacing w:before="80"/>
              <w:jc w:val="center"/>
              <w:rPr>
                <w:sz w:val="20"/>
              </w:rPr>
            </w:pPr>
            <w:r w:rsidRPr="006D21BB">
              <w:rPr>
                <w:sz w:val="20"/>
              </w:rPr>
              <w:t>2</w:t>
            </w:r>
          </w:p>
          <w:p w:rsidR="007C13BE" w:rsidRPr="006D21BB" w:rsidRDefault="007C13BE" w:rsidP="00822B96">
            <w:pPr>
              <w:spacing w:before="80"/>
              <w:jc w:val="center"/>
              <w:rPr>
                <w:sz w:val="20"/>
              </w:rPr>
            </w:pPr>
            <w:r w:rsidRPr="006D21BB">
              <w:rPr>
                <w:sz w:val="20"/>
              </w:rPr>
              <w:t>3</w:t>
            </w:r>
          </w:p>
          <w:p w:rsidR="007C13BE" w:rsidRPr="006D21BB" w:rsidRDefault="007C13BE" w:rsidP="00822B96">
            <w:pPr>
              <w:spacing w:before="80"/>
              <w:jc w:val="center"/>
              <w:rPr>
                <w:sz w:val="20"/>
              </w:rPr>
            </w:pPr>
            <w:r w:rsidRPr="006D21BB">
              <w:rPr>
                <w:sz w:val="20"/>
              </w:rPr>
              <w:t>4</w:t>
            </w:r>
          </w:p>
          <w:p w:rsidR="007C13BE" w:rsidRPr="007C13BE" w:rsidRDefault="007C13BE" w:rsidP="00822B96">
            <w:pPr>
              <w:spacing w:before="60"/>
              <w:jc w:val="center"/>
            </w:pPr>
            <w:r w:rsidRPr="006D21BB">
              <w:rPr>
                <w:sz w:val="20"/>
              </w:rPr>
              <w:t>5</w:t>
            </w:r>
          </w:p>
        </w:tc>
      </w:tr>
    </w:tbl>
    <w:p w:rsidR="00A74E9D" w:rsidRDefault="00A74E9D"/>
    <w:p w:rsidR="00C13598" w:rsidRDefault="00A74E9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7"/>
        <w:gridCol w:w="1843"/>
        <w:gridCol w:w="568"/>
        <w:gridCol w:w="992"/>
        <w:gridCol w:w="283"/>
      </w:tblGrid>
      <w:tr w:rsidR="00C13598" w:rsidRPr="005675DC" w:rsidTr="00EA2B04">
        <w:trPr>
          <w:gridAfter w:val="1"/>
          <w:wAfter w:w="283" w:type="dxa"/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8" w:rsidRPr="005675DC" w:rsidRDefault="00A50181" w:rsidP="00EA2B0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598" w:rsidRPr="005675DC" w:rsidRDefault="00C13598" w:rsidP="00EA2B04">
            <w:pPr>
              <w:jc w:val="both"/>
              <w:rPr>
                <w:color w:val="C0C0C0"/>
                <w:sz w:val="16"/>
                <w:szCs w:val="20"/>
              </w:rPr>
            </w:pPr>
            <w:r w:rsidRPr="005675DC">
              <w:rPr>
                <w:b/>
                <w:i/>
                <w:sz w:val="20"/>
                <w:szCs w:val="20"/>
              </w:rPr>
              <w:t>Intervētāj</w:t>
            </w:r>
            <w:r w:rsidRPr="005675DC">
              <w:rPr>
                <w:i/>
                <w:sz w:val="20"/>
                <w:szCs w:val="20"/>
              </w:rPr>
              <w:t>, pārbaudiet Mājsaimniecības anketas titullapu un pārliecinieties, vai persona ir Mājsaimniecības anketas respondents!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598" w:rsidRPr="005675DC" w:rsidRDefault="00C13598" w:rsidP="00EA2B0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C13598" w:rsidRPr="005675DC" w:rsidTr="00C13598">
        <w:trPr>
          <w:gridAfter w:val="2"/>
          <w:wAfter w:w="1275" w:type="dxa"/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598" w:rsidRPr="005675DC" w:rsidRDefault="00C13598" w:rsidP="00EA2B0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598" w:rsidRPr="005675DC" w:rsidRDefault="00C13598" w:rsidP="00EA2B04">
            <w:pPr>
              <w:rPr>
                <w:color w:val="C0C0C0"/>
                <w:sz w:val="16"/>
                <w:szCs w:val="20"/>
              </w:rPr>
            </w:pPr>
          </w:p>
        </w:tc>
      </w:tr>
      <w:tr w:rsidR="00C13598" w:rsidRPr="005675DC" w:rsidTr="006B20A7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98" w:rsidRPr="005675DC" w:rsidRDefault="00C13598" w:rsidP="00EA2B04">
            <w:pPr>
              <w:spacing w:before="6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JĀ………….…..</w:t>
            </w:r>
          </w:p>
          <w:p w:rsidR="00C13598" w:rsidRPr="005675DC" w:rsidRDefault="00C13598" w:rsidP="00EA2B04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8" w:rsidRPr="005675DC" w:rsidRDefault="00C13598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C13598" w:rsidRPr="005675DC" w:rsidRDefault="00C13598" w:rsidP="00EA2B04">
            <w:pPr>
              <w:spacing w:before="6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98" w:rsidRPr="005675DC" w:rsidRDefault="00C13598" w:rsidP="00EA2B04">
            <w:pPr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="00873E8F">
              <w:rPr>
                <w:b/>
                <w:sz w:val="20"/>
                <w:szCs w:val="20"/>
              </w:rPr>
              <w:t xml:space="preserve"> 7</w:t>
            </w:r>
          </w:p>
          <w:p w:rsidR="00C13598" w:rsidRPr="005675DC" w:rsidRDefault="00C13598" w:rsidP="00EA2B04">
            <w:pPr>
              <w:spacing w:before="40"/>
              <w:rPr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="00873E8F">
              <w:rPr>
                <w:b/>
                <w:sz w:val="20"/>
                <w:szCs w:val="20"/>
              </w:rPr>
              <w:t xml:space="preserve"> </w:t>
            </w:r>
            <w:r w:rsidR="001D57A2">
              <w:rPr>
                <w:b/>
                <w:sz w:val="18"/>
                <w:szCs w:val="18"/>
              </w:rPr>
              <w:t>Intervi</w:t>
            </w:r>
            <w:r w:rsidR="00873E8F" w:rsidRPr="00873E8F">
              <w:rPr>
                <w:b/>
                <w:sz w:val="18"/>
                <w:szCs w:val="18"/>
              </w:rPr>
              <w:t>jas beigas</w:t>
            </w:r>
          </w:p>
        </w:tc>
      </w:tr>
    </w:tbl>
    <w:p w:rsidR="00C13598" w:rsidRPr="00805674" w:rsidRDefault="00C13598" w:rsidP="00805674">
      <w:pPr>
        <w:spacing w:line="276" w:lineRule="auto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C13598" w:rsidRPr="005675DC" w:rsidTr="00873E8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8" w:rsidRPr="005675DC" w:rsidRDefault="00873E8F" w:rsidP="00EA2B0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598" w:rsidRPr="005675DC" w:rsidRDefault="00C13598" w:rsidP="00EA2B04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 xml:space="preserve">Vai Jums ir iespēja savā mājoklī nomainīt nolietotās mēbeles pret citām?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598" w:rsidRPr="005675DC" w:rsidRDefault="00C13598" w:rsidP="00EA2B0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C13598" w:rsidRPr="005675DC" w:rsidTr="00EA2B04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98" w:rsidRPr="005675DC" w:rsidRDefault="00C13598" w:rsidP="00EA2B04">
            <w:pPr>
              <w:spacing w:before="6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JĀ………….…..</w:t>
            </w:r>
          </w:p>
          <w:p w:rsidR="00C13598" w:rsidRPr="005675DC" w:rsidRDefault="00C13598" w:rsidP="00EA2B04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8" w:rsidRPr="005675DC" w:rsidRDefault="00C13598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C13598" w:rsidRPr="005675DC" w:rsidRDefault="00C13598" w:rsidP="00EA2B04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3598" w:rsidRPr="005675DC" w:rsidRDefault="00C13598" w:rsidP="00EA2B04">
            <w:pPr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="00873E8F">
              <w:rPr>
                <w:b/>
                <w:sz w:val="20"/>
                <w:szCs w:val="20"/>
              </w:rPr>
              <w:t xml:space="preserve"> </w:t>
            </w:r>
            <w:r w:rsidR="005B3A82">
              <w:rPr>
                <w:b/>
                <w:sz w:val="20"/>
                <w:szCs w:val="20"/>
              </w:rPr>
              <w:t>9</w:t>
            </w:r>
          </w:p>
          <w:p w:rsidR="00C13598" w:rsidRPr="005675DC" w:rsidRDefault="00C13598" w:rsidP="005B3A82">
            <w:pPr>
              <w:spacing w:before="40"/>
              <w:rPr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="00873E8F">
              <w:rPr>
                <w:b/>
                <w:sz w:val="20"/>
                <w:szCs w:val="20"/>
              </w:rPr>
              <w:t xml:space="preserve"> </w:t>
            </w:r>
            <w:r w:rsidR="005B3A82">
              <w:rPr>
                <w:b/>
                <w:sz w:val="20"/>
                <w:szCs w:val="20"/>
              </w:rPr>
              <w:t>8</w:t>
            </w:r>
          </w:p>
        </w:tc>
      </w:tr>
    </w:tbl>
    <w:p w:rsidR="00C13598" w:rsidRPr="00805674" w:rsidRDefault="00C13598" w:rsidP="00C13598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C13598" w:rsidRPr="005675DC" w:rsidTr="0080567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98" w:rsidRPr="005675DC" w:rsidRDefault="00873E8F" w:rsidP="00EA2B0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598" w:rsidRPr="005675DC" w:rsidRDefault="00C13598" w:rsidP="00EA2B04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t xml:space="preserve">Kāpēc Jūs nevarat savā mājoklī nolietotās mēbeles nomainīt pret citām?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598" w:rsidRPr="005675DC" w:rsidRDefault="00C13598" w:rsidP="00EA2B0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C13598" w:rsidRPr="005675DC" w:rsidTr="00EA2B04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598" w:rsidRPr="005675DC" w:rsidRDefault="00C13598" w:rsidP="00EA2B04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Nevar atļauties....</w:t>
            </w:r>
          </w:p>
          <w:p w:rsidR="00C13598" w:rsidRPr="005675DC" w:rsidRDefault="00C13598" w:rsidP="00EA2B04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Cits iemesls...….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8" w:rsidRPr="005675DC" w:rsidRDefault="00C13598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C13598" w:rsidRPr="005675DC" w:rsidRDefault="00C13598" w:rsidP="00EA2B04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3598" w:rsidRPr="005675DC" w:rsidRDefault="00C13598" w:rsidP="00EA2B04">
            <w:pPr>
              <w:rPr>
                <w:b/>
                <w:sz w:val="20"/>
                <w:szCs w:val="20"/>
              </w:rPr>
            </w:pPr>
          </w:p>
        </w:tc>
      </w:tr>
    </w:tbl>
    <w:p w:rsidR="008E62C3" w:rsidRDefault="008E62C3" w:rsidP="000A7294">
      <w:pPr>
        <w:rPr>
          <w:sz w:val="16"/>
          <w:szCs w:val="16"/>
        </w:rPr>
      </w:pPr>
    </w:p>
    <w:p w:rsidR="00BC6CAA" w:rsidRPr="00262E4C" w:rsidRDefault="00BC6CAA" w:rsidP="000A7294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BC6CAA" w:rsidRPr="005675DC" w:rsidTr="00EA2B0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C6CAA" w:rsidRPr="005675DC" w:rsidRDefault="00BC6CAA" w:rsidP="00EA2B04">
            <w:pPr>
              <w:spacing w:before="60" w:after="60"/>
            </w:pPr>
            <w:r w:rsidRPr="005675DC">
              <w:br w:type="page"/>
            </w:r>
            <w:r w:rsidRPr="00BC6CAA">
              <w:rPr>
                <w:b/>
              </w:rPr>
              <w:t>BĒRNU</w:t>
            </w:r>
            <w:r>
              <w:t xml:space="preserve"> </w:t>
            </w:r>
            <w:r w:rsidRPr="005675DC">
              <w:rPr>
                <w:b/>
              </w:rPr>
              <w:t>MATERIĀLĀ NENODROŠINĀTĪBA</w:t>
            </w:r>
          </w:p>
        </w:tc>
      </w:tr>
    </w:tbl>
    <w:p w:rsidR="007B3CE1" w:rsidRDefault="007B3CE1" w:rsidP="007B3CE1">
      <w:pPr>
        <w:rPr>
          <w:rFonts w:ascii="Arial" w:hAnsi="Arial"/>
          <w:bCs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7"/>
        <w:gridCol w:w="1843"/>
        <w:gridCol w:w="568"/>
        <w:gridCol w:w="992"/>
        <w:gridCol w:w="283"/>
      </w:tblGrid>
      <w:tr w:rsidR="007B3CE1" w:rsidRPr="005675DC" w:rsidTr="00EA2B04">
        <w:trPr>
          <w:gridAfter w:val="1"/>
          <w:wAfter w:w="283" w:type="dxa"/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E1" w:rsidRPr="005675DC" w:rsidRDefault="00873E8F" w:rsidP="00EA2B0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jc w:val="both"/>
              <w:rPr>
                <w:color w:val="C0C0C0"/>
                <w:sz w:val="16"/>
                <w:szCs w:val="20"/>
              </w:rPr>
            </w:pPr>
            <w:r w:rsidRPr="005675DC">
              <w:rPr>
                <w:b/>
                <w:i/>
                <w:sz w:val="20"/>
                <w:szCs w:val="20"/>
              </w:rPr>
              <w:t>Intervētāj</w:t>
            </w:r>
            <w:r>
              <w:rPr>
                <w:i/>
                <w:sz w:val="20"/>
                <w:szCs w:val="20"/>
              </w:rPr>
              <w:t xml:space="preserve">, pārbaudiet </w:t>
            </w:r>
            <w:r w:rsidRPr="005675DC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 xml:space="preserve">ājsaimniecības reģistra 5.jautājumu </w:t>
            </w:r>
            <w:r w:rsidRPr="005675DC">
              <w:rPr>
                <w:i/>
                <w:sz w:val="20"/>
                <w:szCs w:val="20"/>
              </w:rPr>
              <w:t xml:space="preserve">un </w:t>
            </w:r>
            <w:r>
              <w:rPr>
                <w:i/>
                <w:sz w:val="20"/>
                <w:szCs w:val="20"/>
              </w:rPr>
              <w:t>pārliecinieties, vai mājsaimniecībā ir kaut viens bērns vecumā no</w:t>
            </w:r>
            <w:r w:rsidR="00FA5D24">
              <w:rPr>
                <w:i/>
                <w:sz w:val="20"/>
                <w:szCs w:val="20"/>
              </w:rPr>
              <w:t xml:space="preserve"> viena</w:t>
            </w:r>
            <w:r>
              <w:rPr>
                <w:i/>
                <w:sz w:val="20"/>
                <w:szCs w:val="20"/>
              </w:rPr>
              <w:t xml:space="preserve"> līdz 15 gadiem</w:t>
            </w:r>
            <w:r w:rsidRPr="005675DC">
              <w:rPr>
                <w:i/>
                <w:sz w:val="20"/>
                <w:szCs w:val="20"/>
              </w:rPr>
              <w:t>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7B3CE1" w:rsidRPr="005675DC" w:rsidTr="00326BEC">
        <w:trPr>
          <w:gridAfter w:val="2"/>
          <w:wAfter w:w="1275" w:type="dxa"/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rPr>
                <w:color w:val="C0C0C0"/>
                <w:sz w:val="16"/>
                <w:szCs w:val="20"/>
              </w:rPr>
            </w:pPr>
          </w:p>
        </w:tc>
      </w:tr>
      <w:tr w:rsidR="007B3CE1" w:rsidRPr="005675DC" w:rsidTr="00326BEC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JĀ………….…..</w:t>
            </w:r>
          </w:p>
          <w:p w:rsidR="007B3CE1" w:rsidRPr="005675DC" w:rsidRDefault="007B3CE1" w:rsidP="00EA2B04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CE1" w:rsidRPr="005675DC" w:rsidRDefault="007B3CE1" w:rsidP="00EA2B04">
            <w:pPr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="00873E8F">
              <w:rPr>
                <w:b/>
                <w:sz w:val="20"/>
                <w:szCs w:val="20"/>
              </w:rPr>
              <w:t xml:space="preserve"> 10</w:t>
            </w:r>
          </w:p>
          <w:p w:rsidR="007B3CE1" w:rsidRPr="005675DC" w:rsidRDefault="007B3CE1" w:rsidP="00EA2B04">
            <w:pPr>
              <w:spacing w:before="60"/>
              <w:rPr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="00873E8F">
              <w:rPr>
                <w:b/>
                <w:sz w:val="20"/>
                <w:szCs w:val="20"/>
              </w:rPr>
              <w:t xml:space="preserve"> </w:t>
            </w:r>
            <w:r w:rsidR="001D57A2">
              <w:rPr>
                <w:b/>
                <w:sz w:val="18"/>
                <w:szCs w:val="18"/>
              </w:rPr>
              <w:t>Intervi</w:t>
            </w:r>
            <w:r w:rsidR="00873E8F" w:rsidRPr="00873E8F">
              <w:rPr>
                <w:b/>
                <w:sz w:val="18"/>
                <w:szCs w:val="18"/>
              </w:rPr>
              <w:t>jas beigas</w:t>
            </w:r>
          </w:p>
        </w:tc>
      </w:tr>
    </w:tbl>
    <w:p w:rsidR="007B3CE1" w:rsidRDefault="007B3CE1" w:rsidP="007B3CE1">
      <w:pPr>
        <w:rPr>
          <w:rFonts w:ascii="Arial" w:hAnsi="Arial"/>
          <w:bCs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708"/>
      </w:tblGrid>
      <w:tr w:rsidR="007B3CE1" w:rsidRPr="005675DC" w:rsidTr="00EA2B04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E1" w:rsidRPr="005675DC" w:rsidRDefault="002A6F6C" w:rsidP="00EA2B0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group id="Group 4" o:spid="_x0000_s1026" style="position:absolute;left:0;text-align:left;margin-left:-23.4pt;margin-top:8.6pt;width:49.7pt;height:49.7pt;z-index:3" coordsize="57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">
                  <v:shape id="AutoShape 3" o:spid="_x0000_s1027" type="#_x0000_t71" style="position:absolute;width:576;height: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4gcIA&#10;AADaAAAADwAAAGRycy9kb3ducmV2LnhtbESPQWsCMRSE70L/Q3iF3jSrRVtWo5SC0Ftx9dLbY/O6&#10;Wdy8rMlTd/99Uyj0OMzMN8xmN/hO3SimNrCB+awARVwH23Jj4HTcT19BJUG22AUmAyMl2G0fJhss&#10;bbjzgW6VNCpDOJVowIn0pdapduQxzUJPnL3vED1KlrHRNuI9w32nF0Wx0h5bzgsOe3p3VJ+rqzdw&#10;OQo3p88vf4mrys2vz6OML6MxT4/D2xqU0CD/4b/2hzWwhN8r+Qb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/iBwgAAANoAAAAPAAAAAAAAAAAAAAAAAJgCAABkcnMvZG93&#10;bnJldi54bWxQSwUGAAAAAAQABAD1AAAAhwMAAAAA&#10;">
                    <v:textbox inset="1.5mm"/>
                  </v:shape>
                  <v:shape id="Text Box 4" o:spid="_x0000_s1028" type="#_x0000_t202" style="position:absolute;left:115;top:144;width:461;height: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DncIA&#10;AADaAAAADwAAAGRycy9kb3ducmV2LnhtbESPzWoCQRCE7wHfYWghtzhrDmo2jiKCkIvEvwdodtqd&#10;1Z2eZaajmzx9JhDwWFTVV9R82ftW3SimJrCB8agARVwF23Bt4HTcvMxAJUG22AYmA9+UYLkYPM2x&#10;tOHOe7odpFYZwqlEA06kK7VOlSOPaRQ64uydQ/QoWcZa24j3DPetfi2KifbYcF5w2NHaUXU9fHkD&#10;57je7oUun29ybbf+5+R2U+2MeR72q3dQQr08wv/tD2tgAn9X8g3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kOdwgAAANoAAAAPAAAAAAAAAAAAAAAAAJgCAABkcnMvZG93&#10;bnJldi54bWxQSwUGAAAAAAQABAD1AAAAhwMAAAAA&#10;" filled="f" stroked="f">
                    <v:textbox inset="1.5mm">
                      <w:txbxContent>
                        <w:p w:rsidR="007B3CE1" w:rsidRDefault="007B3CE1" w:rsidP="007B3CE1">
                          <w:pPr>
                            <w:ind w:left="-57"/>
                            <w:jc w:val="center"/>
                            <w:rPr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</w:rPr>
                            <w:t>Karte</w:t>
                          </w:r>
                        </w:p>
                      </w:txbxContent>
                    </v:textbox>
                  </v:shape>
                </v:group>
              </w:pict>
            </w:r>
            <w:r w:rsidR="00326BE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CE1" w:rsidRPr="005675DC" w:rsidRDefault="007B3CE1" w:rsidP="002C0997">
            <w:pPr>
              <w:rPr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Vai visiem Jūsu mājsaimniecības bērniem (vecumā no </w:t>
            </w:r>
            <w:r w:rsidR="002C0997">
              <w:rPr>
                <w:b/>
                <w:sz w:val="20"/>
                <w:szCs w:val="20"/>
              </w:rPr>
              <w:t xml:space="preserve">viena </w:t>
            </w:r>
            <w:r>
              <w:rPr>
                <w:b/>
                <w:sz w:val="20"/>
                <w:szCs w:val="20"/>
              </w:rPr>
              <w:t>līdz 15</w:t>
            </w:r>
            <w:r w:rsidR="001D57A2">
              <w:rPr>
                <w:b/>
                <w:sz w:val="20"/>
                <w:szCs w:val="20"/>
              </w:rPr>
              <w:t xml:space="preserve"> gadiem) ir nodrošinātas šād</w:t>
            </w:r>
            <w:r>
              <w:rPr>
                <w:b/>
                <w:sz w:val="20"/>
                <w:szCs w:val="20"/>
              </w:rPr>
              <w:t>as iespējas…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B3CE1" w:rsidRPr="005675DC" w:rsidRDefault="007B3CE1" w:rsidP="007B3CE1">
      <w:pPr>
        <w:rPr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992"/>
        <w:gridCol w:w="567"/>
        <w:gridCol w:w="425"/>
        <w:gridCol w:w="1842"/>
        <w:gridCol w:w="567"/>
        <w:gridCol w:w="5242"/>
      </w:tblGrid>
      <w:tr w:rsidR="007B3CE1" w:rsidRPr="005675DC" w:rsidTr="00EA2B04">
        <w:trPr>
          <w:gridAfter w:val="2"/>
          <w:wAfter w:w="5809" w:type="dxa"/>
          <w:cantSplit/>
          <w:trHeight w:val="284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CE1" w:rsidRPr="005675DC" w:rsidRDefault="007B3CE1" w:rsidP="00EA2B04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E1" w:rsidRPr="005675DC" w:rsidRDefault="007B3CE1" w:rsidP="00EA2B04">
            <w:pPr>
              <w:spacing w:before="20" w:after="20"/>
              <w:ind w:left="-108" w:right="-108"/>
              <w:jc w:val="center"/>
              <w:rPr>
                <w:b/>
                <w:i/>
                <w:sz w:val="18"/>
              </w:rPr>
            </w:pPr>
            <w:r w:rsidRPr="005675DC">
              <w:rPr>
                <w:i/>
                <w:color w:val="000000"/>
                <w:sz w:val="18"/>
              </w:rPr>
              <w:t>1. Vai ir iespēja?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E1" w:rsidRPr="005675DC" w:rsidRDefault="007B3CE1" w:rsidP="00EA2B04">
            <w:pPr>
              <w:rPr>
                <w:b/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CE1" w:rsidRPr="005675DC" w:rsidRDefault="007B3CE1" w:rsidP="007B3CE1">
            <w:pPr>
              <w:jc w:val="center"/>
              <w:rPr>
                <w:b/>
                <w:i/>
                <w:sz w:val="18"/>
              </w:rPr>
            </w:pPr>
            <w:r w:rsidRPr="005675DC">
              <w:rPr>
                <w:i/>
                <w:color w:val="000000"/>
                <w:sz w:val="18"/>
              </w:rPr>
              <w:t>2.</w:t>
            </w:r>
            <w:r>
              <w:rPr>
                <w:i/>
                <w:color w:val="000000"/>
                <w:sz w:val="18"/>
              </w:rPr>
              <w:t>Kāds tam ir iemesls</w:t>
            </w:r>
            <w:r w:rsidRPr="005675DC">
              <w:rPr>
                <w:i/>
                <w:color w:val="000000"/>
                <w:sz w:val="18"/>
              </w:rPr>
              <w:t>?</w:t>
            </w:r>
          </w:p>
        </w:tc>
      </w:tr>
      <w:tr w:rsidR="007B3CE1" w:rsidRPr="005675DC" w:rsidTr="00EA2B04">
        <w:trPr>
          <w:cantSplit/>
          <w:trHeight w:val="22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jaunas (nevis lietotas) drēbes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6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7B3CE1" w:rsidRPr="005675DC" w:rsidRDefault="007B3CE1" w:rsidP="00EA2B04">
            <w:pPr>
              <w:spacing w:before="80" w:after="2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80"/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3CE1" w:rsidRPr="005675DC" w:rsidRDefault="007B3CE1" w:rsidP="00813C16">
            <w:pPr>
              <w:spacing w:before="300"/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CE1" w:rsidRPr="005675DC" w:rsidRDefault="007B3CE1" w:rsidP="00813C16">
            <w:pPr>
              <w:spacing w:before="3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atļauties.……</w:t>
            </w:r>
            <w:r>
              <w:rPr>
                <w:sz w:val="18"/>
              </w:rPr>
              <w:t>.</w:t>
            </w:r>
            <w:r w:rsidRPr="005675DC">
              <w:rPr>
                <w:sz w:val="18"/>
              </w:rPr>
              <w:t>….</w:t>
            </w:r>
          </w:p>
          <w:p w:rsidR="007B3CE1" w:rsidRPr="005675DC" w:rsidRDefault="007B3CE1" w:rsidP="00EA2B04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iemesls……</w:t>
            </w:r>
            <w:r>
              <w:rPr>
                <w:sz w:val="18"/>
              </w:rPr>
              <w:t>.</w:t>
            </w:r>
            <w:r w:rsidRPr="005675DC">
              <w:rPr>
                <w:sz w:val="18"/>
              </w:rPr>
              <w:t>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13C16">
            <w:pPr>
              <w:spacing w:before="3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7B3CE1" w:rsidRPr="005675DC" w:rsidTr="00EA2B04">
        <w:trPr>
          <w:cantSplit/>
          <w:trHeight w:val="22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divi piemēroti apavu pāri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6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7B3CE1" w:rsidRPr="005675DC" w:rsidRDefault="007B3CE1" w:rsidP="00EA2B04">
            <w:pPr>
              <w:spacing w:before="80" w:after="2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80"/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3CE1" w:rsidRPr="005675DC" w:rsidRDefault="007B3CE1" w:rsidP="00813C16">
            <w:pPr>
              <w:spacing w:before="300"/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CE1" w:rsidRPr="005675DC" w:rsidRDefault="007B3CE1" w:rsidP="00813C16">
            <w:pPr>
              <w:spacing w:before="3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atļauties….</w:t>
            </w:r>
            <w:r>
              <w:rPr>
                <w:sz w:val="18"/>
              </w:rPr>
              <w:t>.</w:t>
            </w:r>
            <w:r w:rsidRPr="005675DC">
              <w:rPr>
                <w:sz w:val="18"/>
              </w:rPr>
              <w:t>…….</w:t>
            </w:r>
          </w:p>
          <w:p w:rsidR="007B3CE1" w:rsidRPr="005675DC" w:rsidRDefault="007B3CE1" w:rsidP="00EA2B04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iemesls………</w:t>
            </w:r>
            <w:r>
              <w:rPr>
                <w:sz w:val="18"/>
              </w:rPr>
              <w:t>.</w:t>
            </w:r>
            <w:r w:rsidRPr="005675DC">
              <w:rPr>
                <w:sz w:val="18"/>
              </w:rPr>
              <w:t>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13C16">
            <w:pPr>
              <w:spacing w:before="3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7B3CE1" w:rsidRPr="005675DC" w:rsidTr="00EA2B04">
        <w:trPr>
          <w:cantSplit/>
          <w:trHeight w:val="22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reizi dienā ēst svaigus augļus un dārzeņus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6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7B3CE1" w:rsidRPr="005675DC" w:rsidRDefault="007B3CE1" w:rsidP="00EA2B04">
            <w:pPr>
              <w:spacing w:before="8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80"/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3CE1" w:rsidRPr="005675DC" w:rsidRDefault="007B3CE1" w:rsidP="00813C16">
            <w:pPr>
              <w:spacing w:before="300"/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CE1" w:rsidRPr="005675DC" w:rsidRDefault="007B3CE1" w:rsidP="00813C16">
            <w:pPr>
              <w:spacing w:before="3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atļauties…..…….</w:t>
            </w:r>
          </w:p>
          <w:p w:rsidR="007B3CE1" w:rsidRPr="005675DC" w:rsidRDefault="007B3CE1" w:rsidP="00EA2B04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13C16">
            <w:pPr>
              <w:spacing w:before="3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7B3CE1" w:rsidRPr="005675DC" w:rsidTr="00EA2B04">
        <w:trPr>
          <w:cantSplit/>
          <w:trHeight w:val="22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Default="007B3CE1" w:rsidP="00EA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vismaz reizi dienā ēst gaļas, ziv</w:t>
            </w:r>
            <w:r w:rsidR="00C47C33">
              <w:rPr>
                <w:sz w:val="20"/>
                <w:szCs w:val="20"/>
              </w:rPr>
              <w:t>ju</w:t>
            </w:r>
            <w:r>
              <w:rPr>
                <w:sz w:val="20"/>
                <w:szCs w:val="20"/>
              </w:rPr>
              <w:t xml:space="preserve"> vai līdzvērtīgu veģetāro ēdienu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6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7B3CE1" w:rsidRPr="005675DC" w:rsidRDefault="007B3CE1" w:rsidP="00EA2B04">
            <w:pPr>
              <w:spacing w:before="6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6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3CE1" w:rsidRPr="005675DC" w:rsidRDefault="007B3CE1" w:rsidP="00813C16">
            <w:pPr>
              <w:spacing w:before="300"/>
              <w:rPr>
                <w:b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CE1" w:rsidRPr="005675DC" w:rsidRDefault="007B3CE1" w:rsidP="00813C16">
            <w:pPr>
              <w:spacing w:before="3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atļauties…..…….</w:t>
            </w:r>
          </w:p>
          <w:p w:rsidR="007B3CE1" w:rsidRPr="005675DC" w:rsidRDefault="007B3CE1" w:rsidP="00EA2B04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13C16">
            <w:pPr>
              <w:spacing w:before="3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7B3CE1" w:rsidRPr="005675DC" w:rsidTr="00EA2B04">
        <w:trPr>
          <w:cantSplit/>
          <w:trHeight w:val="22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A64E6" w:rsidRDefault="001D57A2" w:rsidP="00EA2B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bērn</w:t>
            </w:r>
            <w:r w:rsidR="007B3CE1" w:rsidRPr="005A64E6">
              <w:rPr>
                <w:color w:val="000000"/>
                <w:sz w:val="20"/>
                <w:szCs w:val="20"/>
              </w:rPr>
              <w:t>u vecumam atbilstošas grāmatas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4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7B3CE1" w:rsidRPr="005675DC" w:rsidRDefault="007B3CE1" w:rsidP="00EA2B04">
            <w:pPr>
              <w:spacing w:before="80" w:after="2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80"/>
              <w:jc w:val="center"/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3CE1" w:rsidRPr="005675DC" w:rsidRDefault="007B3CE1" w:rsidP="00805674">
            <w:pPr>
              <w:spacing w:before="300"/>
              <w:rPr>
                <w:sz w:val="18"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CE1" w:rsidRPr="005675DC" w:rsidRDefault="007B3CE1" w:rsidP="00805674">
            <w:pPr>
              <w:spacing w:before="3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atļauties.……</w:t>
            </w:r>
            <w:r>
              <w:rPr>
                <w:sz w:val="18"/>
              </w:rPr>
              <w:t>.</w:t>
            </w:r>
            <w:r w:rsidRPr="005675DC">
              <w:rPr>
                <w:sz w:val="18"/>
              </w:rPr>
              <w:t>….</w:t>
            </w:r>
          </w:p>
          <w:p w:rsidR="007B3CE1" w:rsidRPr="005675DC" w:rsidRDefault="007B3CE1" w:rsidP="00EA2B04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05674">
            <w:pPr>
              <w:spacing w:before="3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7B3CE1" w:rsidRPr="005675DC" w:rsidTr="00EA2B04">
        <w:trPr>
          <w:cantSplit/>
          <w:trHeight w:val="22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A64E6" w:rsidRDefault="007B3CE1" w:rsidP="007B3CE1">
            <w:pPr>
              <w:spacing w:before="40"/>
              <w:rPr>
                <w:color w:val="000000"/>
                <w:sz w:val="20"/>
                <w:szCs w:val="20"/>
              </w:rPr>
            </w:pPr>
            <w:r w:rsidRPr="005A64E6">
              <w:rPr>
                <w:color w:val="000000"/>
                <w:sz w:val="20"/>
                <w:szCs w:val="20"/>
              </w:rPr>
              <w:t>piederumi aktīvai atpūtai (velosipēds, skrituļslidas u.c.)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4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7B3CE1" w:rsidRPr="005675DC" w:rsidRDefault="007B3CE1" w:rsidP="00EA2B04">
            <w:pPr>
              <w:spacing w:before="80" w:after="2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8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CE1" w:rsidRPr="005675DC" w:rsidRDefault="007B3CE1" w:rsidP="00805674">
            <w:pPr>
              <w:spacing w:before="300"/>
              <w:rPr>
                <w:b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05674">
            <w:pPr>
              <w:spacing w:before="3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atļauties..……….</w:t>
            </w:r>
          </w:p>
          <w:p w:rsidR="007B3CE1" w:rsidRPr="005675DC" w:rsidRDefault="007B3CE1" w:rsidP="00EA2B04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05674">
            <w:pPr>
              <w:spacing w:before="3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7B3CE1" w:rsidRPr="005675DC" w:rsidTr="00EA2B04">
        <w:trPr>
          <w:cantSplit/>
          <w:trHeight w:val="22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A64E6" w:rsidRDefault="007B3CE1" w:rsidP="00FF4895">
            <w:pPr>
              <w:spacing w:before="60"/>
              <w:rPr>
                <w:color w:val="000000"/>
                <w:sz w:val="20"/>
                <w:szCs w:val="20"/>
              </w:rPr>
            </w:pPr>
            <w:r w:rsidRPr="005A64E6">
              <w:rPr>
                <w:color w:val="000000"/>
                <w:sz w:val="20"/>
                <w:szCs w:val="20"/>
              </w:rPr>
              <w:t xml:space="preserve">rotaļlietas, ko izmanto telpās (izglītojošas rotaļlietas, </w:t>
            </w:r>
            <w:r w:rsidR="00FF4895" w:rsidRPr="005A64E6">
              <w:rPr>
                <w:color w:val="000000"/>
                <w:sz w:val="20"/>
                <w:szCs w:val="20"/>
              </w:rPr>
              <w:t xml:space="preserve">spēļu </w:t>
            </w:r>
            <w:r w:rsidRPr="005A64E6">
              <w:rPr>
                <w:color w:val="000000"/>
                <w:sz w:val="20"/>
                <w:szCs w:val="20"/>
              </w:rPr>
              <w:t>kluči, galda spēles, datorspēles u.c.)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4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7B3CE1" w:rsidRPr="005675DC" w:rsidRDefault="007B3CE1" w:rsidP="00EA2B04">
            <w:pPr>
              <w:spacing w:before="8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8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CE1" w:rsidRPr="005675DC" w:rsidRDefault="007B3CE1" w:rsidP="00805674">
            <w:pPr>
              <w:spacing w:before="300"/>
              <w:rPr>
                <w:b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05674">
            <w:pPr>
              <w:spacing w:before="3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atļauties..……….</w:t>
            </w:r>
          </w:p>
          <w:p w:rsidR="007B3CE1" w:rsidRPr="005675DC" w:rsidRDefault="007B3CE1" w:rsidP="00EA2B04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05674">
            <w:pPr>
              <w:spacing w:before="3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7B3CE1" w:rsidRPr="005675DC" w:rsidTr="00EA2B04">
        <w:trPr>
          <w:cantSplit/>
          <w:trHeight w:val="22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A64E6" w:rsidRDefault="007B3CE1" w:rsidP="00FF4895">
            <w:pPr>
              <w:spacing w:before="60"/>
              <w:rPr>
                <w:color w:val="000000"/>
                <w:sz w:val="20"/>
                <w:szCs w:val="20"/>
              </w:rPr>
            </w:pPr>
            <w:r w:rsidRPr="005A64E6">
              <w:rPr>
                <w:color w:val="000000"/>
                <w:sz w:val="20"/>
                <w:szCs w:val="20"/>
              </w:rPr>
              <w:t xml:space="preserve">piedalīšanās regulārās atpūtas aktivitātēs (peldēšana, mūzikas </w:t>
            </w:r>
            <w:r w:rsidR="00813C16" w:rsidRPr="005A64E6">
              <w:rPr>
                <w:color w:val="000000"/>
                <w:sz w:val="20"/>
                <w:szCs w:val="20"/>
              </w:rPr>
              <w:t>nodarbība</w:t>
            </w:r>
            <w:r w:rsidR="00FF4895" w:rsidRPr="005A64E6">
              <w:rPr>
                <w:color w:val="000000"/>
                <w:sz w:val="20"/>
                <w:szCs w:val="20"/>
              </w:rPr>
              <w:t>s</w:t>
            </w:r>
            <w:r w:rsidR="00C47C33">
              <w:rPr>
                <w:color w:val="000000"/>
                <w:sz w:val="20"/>
                <w:szCs w:val="20"/>
              </w:rPr>
              <w:t xml:space="preserve"> </w:t>
            </w:r>
            <w:r w:rsidRPr="005A64E6">
              <w:rPr>
                <w:color w:val="000000"/>
                <w:sz w:val="20"/>
                <w:szCs w:val="20"/>
              </w:rPr>
              <w:t>u.c.)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4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7B3CE1" w:rsidRPr="005675DC" w:rsidRDefault="007B3CE1" w:rsidP="00EA2B04">
            <w:pPr>
              <w:spacing w:before="8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8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CE1" w:rsidRPr="005675DC" w:rsidRDefault="007B3CE1" w:rsidP="00805674">
            <w:pPr>
              <w:spacing w:before="300"/>
              <w:rPr>
                <w:b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05674">
            <w:pPr>
              <w:spacing w:before="3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atļauties..……….</w:t>
            </w:r>
          </w:p>
          <w:p w:rsidR="007B3CE1" w:rsidRPr="005675DC" w:rsidRDefault="007B3CE1" w:rsidP="00EA2B04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05674">
            <w:pPr>
              <w:spacing w:before="3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7B3CE1" w:rsidRPr="005675DC" w:rsidTr="00EA2B04">
        <w:trPr>
          <w:cantSplit/>
          <w:trHeight w:val="22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Default="007B3CE1" w:rsidP="00C47C33">
            <w:pPr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svinības īpašos gadījumos (dzimšanas dienas, vārda dienas, </w:t>
            </w:r>
            <w:r w:rsidR="00C47C33">
              <w:rPr>
                <w:color w:val="000000"/>
                <w:sz w:val="20"/>
                <w:szCs w:val="20"/>
              </w:rPr>
              <w:t xml:space="preserve">kristības </w:t>
            </w:r>
            <w:r>
              <w:rPr>
                <w:color w:val="000000"/>
                <w:sz w:val="20"/>
                <w:szCs w:val="20"/>
              </w:rPr>
              <w:t>u.c.)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4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7B3CE1" w:rsidRPr="005675DC" w:rsidRDefault="007B3CE1" w:rsidP="00EA2B04">
            <w:pPr>
              <w:spacing w:before="8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8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CE1" w:rsidRPr="005675DC" w:rsidRDefault="007B3CE1" w:rsidP="00805674">
            <w:pPr>
              <w:spacing w:before="300"/>
              <w:rPr>
                <w:b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05674">
            <w:pPr>
              <w:spacing w:before="3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atļauties..……….</w:t>
            </w:r>
          </w:p>
          <w:p w:rsidR="007B3CE1" w:rsidRPr="005675DC" w:rsidRDefault="007B3CE1" w:rsidP="00EA2B04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805674">
            <w:pPr>
              <w:spacing w:before="3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7B3CE1" w:rsidRPr="005675DC" w:rsidTr="00EA2B04">
        <w:trPr>
          <w:cantSplit/>
          <w:trHeight w:val="22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iespēja laiku pa laikam uzaicināt draugus spēlēties un ieturēt maltīti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4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7B3CE1" w:rsidRPr="005675DC" w:rsidRDefault="007B3CE1" w:rsidP="00EA2B04">
            <w:pPr>
              <w:spacing w:before="80" w:after="2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8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CE1" w:rsidRPr="005675DC" w:rsidRDefault="007B3CE1" w:rsidP="00262E4C">
            <w:pPr>
              <w:spacing w:before="300"/>
              <w:rPr>
                <w:b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262E4C">
            <w:pPr>
              <w:spacing w:before="3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atļauties..……….</w:t>
            </w:r>
          </w:p>
          <w:p w:rsidR="007B3CE1" w:rsidRPr="005675DC" w:rsidRDefault="007B3CE1" w:rsidP="00EA2B04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262E4C">
            <w:pPr>
              <w:spacing w:before="3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7B3CE1" w:rsidRPr="005675DC" w:rsidTr="00EA2B04">
        <w:trPr>
          <w:cantSplit/>
          <w:trHeight w:val="227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spacing w:before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iespēja visiem bērniem katru gadu vismaz vienu nedēļu doties prom no mājām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4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JĀ……….</w:t>
            </w:r>
          </w:p>
          <w:p w:rsidR="007B3CE1" w:rsidRPr="005675DC" w:rsidRDefault="007B3CE1" w:rsidP="00EA2B04">
            <w:pPr>
              <w:spacing w:before="80"/>
              <w:ind w:left="91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8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CE1" w:rsidRPr="005675DC" w:rsidRDefault="007B3CE1" w:rsidP="00262E4C">
            <w:pPr>
              <w:spacing w:before="300"/>
              <w:rPr>
                <w:b/>
              </w:rPr>
            </w:pPr>
            <w:r w:rsidRPr="005675DC">
              <w:rPr>
                <w:b/>
              </w:rPr>
              <w:sym w:font="Symbol" w:char="F0AE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262E4C">
            <w:pPr>
              <w:spacing w:before="3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Nevar atļauties..……….</w:t>
            </w:r>
          </w:p>
          <w:p w:rsidR="007B3CE1" w:rsidRPr="005675DC" w:rsidRDefault="007B3CE1" w:rsidP="00EA2B04">
            <w:pPr>
              <w:spacing w:before="40"/>
              <w:ind w:right="-170"/>
              <w:rPr>
                <w:sz w:val="18"/>
              </w:rPr>
            </w:pPr>
            <w:r w:rsidRPr="005675DC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262E4C">
            <w:pPr>
              <w:spacing w:before="3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2A6F6C" w:rsidRDefault="007B3CE1" w:rsidP="00EA2B04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</w:tbl>
    <w:p w:rsidR="00C47C33" w:rsidRDefault="00C47C33" w:rsidP="007B3CE1">
      <w:pPr>
        <w:spacing w:line="276" w:lineRule="auto"/>
        <w:rPr>
          <w:rFonts w:ascii="Arial" w:hAnsi="Arial"/>
          <w:bCs/>
          <w:iCs/>
          <w:sz w:val="12"/>
          <w:szCs w:val="12"/>
        </w:rPr>
      </w:pPr>
    </w:p>
    <w:p w:rsidR="00C47C33" w:rsidRDefault="00C47C33">
      <w:pPr>
        <w:spacing w:after="200" w:line="276" w:lineRule="auto"/>
        <w:rPr>
          <w:rFonts w:ascii="Arial" w:hAnsi="Arial"/>
          <w:bCs/>
          <w:iCs/>
          <w:sz w:val="12"/>
          <w:szCs w:val="12"/>
        </w:rPr>
      </w:pPr>
    </w:p>
    <w:p w:rsidR="007B3CE1" w:rsidRPr="00C47C33" w:rsidRDefault="007B3CE1" w:rsidP="007B3CE1">
      <w:pPr>
        <w:spacing w:line="276" w:lineRule="auto"/>
        <w:rPr>
          <w:rFonts w:ascii="Arial" w:hAnsi="Arial"/>
          <w:bCs/>
          <w:iCs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7B3CE1" w:rsidRPr="005675DC" w:rsidTr="00EA2B04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E1" w:rsidRPr="005675DC" w:rsidRDefault="00326BEC" w:rsidP="00EA2B0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CE1" w:rsidRPr="005675DC" w:rsidRDefault="007B3CE1" w:rsidP="002C0997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Vai visiem Jūsu mājsaimniecības bērniem (vecumā no </w:t>
            </w:r>
            <w:r w:rsidR="002C0997">
              <w:rPr>
                <w:b/>
                <w:sz w:val="20"/>
                <w:szCs w:val="20"/>
              </w:rPr>
              <w:t>viena</w:t>
            </w:r>
            <w:r>
              <w:rPr>
                <w:b/>
                <w:sz w:val="20"/>
                <w:szCs w:val="20"/>
              </w:rPr>
              <w:t xml:space="preserve"> līdz 15 gadiem), kuri apmeklē skolu, ir iespēja piedalīties skolas ekskursijās vai citos skolas pasākumos par maksu</w:t>
            </w:r>
            <w:r w:rsidRPr="005675DC">
              <w:rPr>
                <w:b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7B3CE1" w:rsidRPr="005675DC" w:rsidTr="00EA2B04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JĀ………….…..</w:t>
            </w:r>
          </w:p>
          <w:p w:rsidR="007B3CE1" w:rsidRPr="005675DC" w:rsidRDefault="007B3CE1" w:rsidP="00EA2B04">
            <w:pPr>
              <w:spacing w:before="80" w:after="2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3CE1" w:rsidRPr="005675DC" w:rsidRDefault="007B3CE1" w:rsidP="00EA2B04">
            <w:pPr>
              <w:rPr>
                <w:b/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="00FE0954">
              <w:rPr>
                <w:b/>
                <w:sz w:val="20"/>
                <w:szCs w:val="20"/>
              </w:rPr>
              <w:t xml:space="preserve"> </w:t>
            </w:r>
            <w:r w:rsidR="002C0997">
              <w:rPr>
                <w:b/>
                <w:sz w:val="20"/>
                <w:szCs w:val="20"/>
              </w:rPr>
              <w:t xml:space="preserve">13 </w:t>
            </w:r>
          </w:p>
          <w:p w:rsidR="007B3CE1" w:rsidRPr="005675DC" w:rsidRDefault="007B3CE1" w:rsidP="002C0997">
            <w:pPr>
              <w:spacing w:before="40"/>
              <w:rPr>
                <w:sz w:val="20"/>
                <w:szCs w:val="20"/>
              </w:rPr>
            </w:pPr>
            <w:r w:rsidRPr="005675DC">
              <w:rPr>
                <w:b/>
                <w:sz w:val="20"/>
                <w:szCs w:val="20"/>
              </w:rPr>
              <w:sym w:font="Symbol" w:char="F0AE"/>
            </w:r>
            <w:r w:rsidR="00FE0954">
              <w:rPr>
                <w:b/>
                <w:sz w:val="20"/>
                <w:szCs w:val="20"/>
              </w:rPr>
              <w:t xml:space="preserve"> </w:t>
            </w:r>
            <w:r w:rsidR="002C0997">
              <w:rPr>
                <w:b/>
                <w:sz w:val="20"/>
                <w:szCs w:val="20"/>
              </w:rPr>
              <w:t xml:space="preserve">12 </w:t>
            </w:r>
          </w:p>
        </w:tc>
      </w:tr>
    </w:tbl>
    <w:p w:rsidR="007B3CE1" w:rsidRPr="002D59B2" w:rsidRDefault="007B3CE1" w:rsidP="007B3CE1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7B3CE1" w:rsidRPr="005675DC" w:rsidTr="00EA2B04">
        <w:trPr>
          <w:cantSplit/>
          <w:trHeight w:val="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E1" w:rsidRPr="005675DC" w:rsidRDefault="00326BEC" w:rsidP="00EA2B0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CE1" w:rsidRPr="005675DC" w:rsidRDefault="007B3CE1" w:rsidP="007B3CE1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BC6CAA">
              <w:rPr>
                <w:b/>
                <w:sz w:val="20"/>
                <w:szCs w:val="20"/>
              </w:rPr>
              <w:t>Kāds ir iemesls tam</w:t>
            </w:r>
            <w:r w:rsidRPr="004738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ka bērniem (vai kādam no viņiem) nav iespējas piedalīties skolas ekskursijās vai citos skolas pasākumos par maksu</w:t>
            </w:r>
            <w:r w:rsidRPr="005675DC">
              <w:rPr>
                <w:b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7B3CE1" w:rsidRPr="005675DC" w:rsidTr="00EA2B04">
        <w:trPr>
          <w:gridBefore w:val="2"/>
          <w:wBefore w:w="5956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Nevar atļauties....</w:t>
            </w:r>
          </w:p>
          <w:p w:rsidR="007B3CE1" w:rsidRPr="005675DC" w:rsidRDefault="007B3CE1" w:rsidP="00EA2B04">
            <w:pPr>
              <w:spacing w:before="80" w:after="2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Cits iemesls...….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3CE1" w:rsidRDefault="007B3CE1" w:rsidP="00EA2B04">
            <w:pPr>
              <w:rPr>
                <w:b/>
                <w:sz w:val="20"/>
                <w:szCs w:val="20"/>
              </w:rPr>
            </w:pPr>
          </w:p>
          <w:p w:rsidR="007B3CE1" w:rsidRPr="005675DC" w:rsidRDefault="007B3CE1" w:rsidP="00EA2B04">
            <w:pPr>
              <w:rPr>
                <w:b/>
                <w:sz w:val="20"/>
                <w:szCs w:val="20"/>
              </w:rPr>
            </w:pPr>
          </w:p>
        </w:tc>
      </w:tr>
    </w:tbl>
    <w:p w:rsidR="007B3CE1" w:rsidRDefault="007B3CE1" w:rsidP="007B3CE1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529"/>
        <w:gridCol w:w="1844"/>
        <w:gridCol w:w="568"/>
        <w:gridCol w:w="992"/>
      </w:tblGrid>
      <w:tr w:rsidR="007B3CE1" w:rsidRPr="005675DC" w:rsidTr="00EA2B04">
        <w:trPr>
          <w:cantSplit/>
          <w:trHeight w:val="3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E1" w:rsidRPr="005675DC" w:rsidRDefault="00326BEC" w:rsidP="00EA2B04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CE1" w:rsidRPr="005675DC" w:rsidRDefault="007B3CE1" w:rsidP="00FF4895">
            <w:pPr>
              <w:jc w:val="both"/>
              <w:rPr>
                <w:b/>
                <w:color w:val="C0C0C0"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Vai visiem Jūsu mājsaimniecības bērniem (vecumā no </w:t>
            </w:r>
            <w:r w:rsidR="00C47C33">
              <w:rPr>
                <w:b/>
                <w:sz w:val="20"/>
                <w:szCs w:val="20"/>
              </w:rPr>
              <w:t>viena</w:t>
            </w:r>
            <w:r>
              <w:rPr>
                <w:b/>
                <w:sz w:val="20"/>
                <w:szCs w:val="20"/>
              </w:rPr>
              <w:t xml:space="preserve"> līdz 15 gadiem), kuri apmeklē skolu, ir piemērota vieta mācībām un mājas darbu </w:t>
            </w:r>
            <w:r w:rsidR="00FF4895" w:rsidRPr="00BC6CAA">
              <w:rPr>
                <w:b/>
                <w:sz w:val="20"/>
                <w:szCs w:val="20"/>
              </w:rPr>
              <w:t>veikšanai</w:t>
            </w:r>
            <w:r w:rsidRPr="005675DC">
              <w:rPr>
                <w:b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CE1" w:rsidRPr="005675DC" w:rsidRDefault="007B3CE1" w:rsidP="00EA2B0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7B3CE1" w:rsidRPr="005675DC" w:rsidTr="00EA2B04">
        <w:trPr>
          <w:gridBefore w:val="2"/>
          <w:wBefore w:w="5956" w:type="dxa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4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JĀ………….…..</w:t>
            </w:r>
          </w:p>
          <w:p w:rsidR="007B3CE1" w:rsidRPr="005675DC" w:rsidRDefault="007B3CE1" w:rsidP="00EA2B04">
            <w:pPr>
              <w:spacing w:before="80" w:after="20"/>
              <w:ind w:left="459" w:right="-108"/>
              <w:rPr>
                <w:sz w:val="18"/>
                <w:szCs w:val="20"/>
              </w:rPr>
            </w:pPr>
            <w:r w:rsidRPr="005675DC">
              <w:rPr>
                <w:sz w:val="18"/>
                <w:szCs w:val="20"/>
              </w:rPr>
              <w:t>NĒ………….….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E1" w:rsidRPr="005675DC" w:rsidRDefault="007B3CE1" w:rsidP="00EA2B04">
            <w:pPr>
              <w:spacing w:before="2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1</w:t>
            </w:r>
          </w:p>
          <w:p w:rsidR="007B3CE1" w:rsidRPr="005675DC" w:rsidRDefault="007B3CE1" w:rsidP="00EA2B04">
            <w:pPr>
              <w:spacing w:before="40"/>
              <w:jc w:val="center"/>
              <w:rPr>
                <w:sz w:val="20"/>
                <w:szCs w:val="20"/>
              </w:rPr>
            </w:pPr>
            <w:r w:rsidRPr="005675D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B3CE1" w:rsidRPr="005675DC" w:rsidRDefault="007B3CE1" w:rsidP="00EA2B04">
            <w:pPr>
              <w:rPr>
                <w:sz w:val="20"/>
                <w:szCs w:val="20"/>
              </w:rPr>
            </w:pPr>
          </w:p>
        </w:tc>
      </w:tr>
    </w:tbl>
    <w:p w:rsidR="00E45A06" w:rsidRPr="005675DC" w:rsidRDefault="00E45A06" w:rsidP="000A7294">
      <w:pPr>
        <w:rPr>
          <w:vanish/>
          <w:sz w:val="16"/>
          <w:szCs w:val="16"/>
        </w:rPr>
      </w:pPr>
    </w:p>
    <w:p w:rsidR="00822B96" w:rsidRDefault="00822B96"/>
    <w:p w:rsidR="00822B96" w:rsidRDefault="00822B96"/>
    <w:p w:rsidR="00822B96" w:rsidRDefault="00822B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26"/>
        <w:gridCol w:w="425"/>
        <w:gridCol w:w="567"/>
        <w:gridCol w:w="425"/>
        <w:gridCol w:w="425"/>
        <w:gridCol w:w="2592"/>
        <w:gridCol w:w="1080"/>
        <w:gridCol w:w="810"/>
      </w:tblGrid>
      <w:tr w:rsidR="008E62C3" w:rsidRPr="005675DC" w:rsidTr="008E62C3">
        <w:trPr>
          <w:gridAfter w:val="1"/>
          <w:wAfter w:w="810" w:type="dxa"/>
          <w:cantSplit/>
          <w:trHeight w:val="454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2C3" w:rsidRPr="005675DC" w:rsidRDefault="008E62C3" w:rsidP="000A7294">
            <w:pPr>
              <w:ind w:right="-108"/>
              <w:rPr>
                <w:b/>
                <w:sz w:val="20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8E62C3" w:rsidP="00F134D5">
            <w:pPr>
              <w:ind w:right="-108"/>
              <w:rPr>
                <w:color w:val="C0C0C0"/>
                <w:sz w:val="20"/>
              </w:rPr>
            </w:pPr>
            <w:r w:rsidRPr="005675DC">
              <w:rPr>
                <w:b/>
                <w:sz w:val="20"/>
              </w:rPr>
              <w:t xml:space="preserve">Laiks, kad </w:t>
            </w:r>
            <w:r w:rsidR="00F134D5" w:rsidRPr="005675DC">
              <w:rPr>
                <w:b/>
                <w:sz w:val="20"/>
              </w:rPr>
              <w:t xml:space="preserve">tika pabeigta </w:t>
            </w:r>
            <w:r w:rsidRPr="005675DC">
              <w:rPr>
                <w:b/>
                <w:sz w:val="20"/>
              </w:rPr>
              <w:t xml:space="preserve">anketas aizpildīšana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62C3" w:rsidRPr="005675DC" w:rsidRDefault="008E62C3" w:rsidP="000A7294">
            <w:pPr>
              <w:ind w:right="-108"/>
              <w:rPr>
                <w:color w:val="C0C0C0"/>
                <w:sz w:val="20"/>
              </w:rPr>
            </w:pPr>
          </w:p>
        </w:tc>
      </w:tr>
      <w:tr w:rsidR="008E62C3" w:rsidRPr="005675DC" w:rsidTr="002D4B3E">
        <w:trPr>
          <w:trHeight w:val="34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2C3" w:rsidRPr="005675DC" w:rsidRDefault="008E62C3" w:rsidP="000A7294">
            <w:pPr>
              <w:jc w:val="center"/>
              <w:rPr>
                <w:bCs/>
              </w:rPr>
            </w:pPr>
            <w:r w:rsidRPr="005675DC">
              <w:rPr>
                <w:bCs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8E62C3" w:rsidP="000A729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8E62C3" w:rsidP="000A729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62C3" w:rsidRPr="005675DC" w:rsidRDefault="008E62C3" w:rsidP="000A7294">
            <w:pPr>
              <w:ind w:right="-108"/>
              <w:rPr>
                <w:b/>
              </w:rPr>
            </w:pPr>
            <w:r w:rsidRPr="005675DC"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8E62C3" w:rsidP="000A729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C3" w:rsidRPr="005675DC" w:rsidRDefault="008E62C3" w:rsidP="000A7294">
            <w:pPr>
              <w:pStyle w:val="CommentTex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62C3" w:rsidRPr="005675DC" w:rsidRDefault="00FB5E50" w:rsidP="000A7294">
            <w:pPr>
              <w:ind w:right="-108"/>
            </w:pPr>
            <w:r>
              <w:t>min.</w:t>
            </w:r>
          </w:p>
        </w:tc>
      </w:tr>
    </w:tbl>
    <w:p w:rsidR="008E62C3" w:rsidRPr="005675DC" w:rsidRDefault="008E62C3" w:rsidP="000A7294">
      <w:pPr>
        <w:rPr>
          <w:sz w:val="2"/>
        </w:rPr>
      </w:pPr>
    </w:p>
    <w:p w:rsidR="0081510E" w:rsidRDefault="0081510E" w:rsidP="0081510E">
      <w:pPr>
        <w:tabs>
          <w:tab w:val="left" w:pos="6804"/>
        </w:tabs>
        <w:ind w:left="360"/>
        <w:rPr>
          <w:sz w:val="28"/>
          <w:szCs w:val="28"/>
        </w:rPr>
      </w:pPr>
    </w:p>
    <w:sectPr w:rsidR="0081510E">
      <w:headerReference w:type="even" r:id="rId8"/>
      <w:headerReference w:type="default" r:id="rId9"/>
      <w:footerReference w:type="even" r:id="rId10"/>
      <w:pgSz w:w="11906" w:h="16838" w:code="9"/>
      <w:pgMar w:top="851" w:right="1077" w:bottom="907" w:left="107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50" w:rsidRDefault="00C05850" w:rsidP="00A43547">
      <w:r>
        <w:separator/>
      </w:r>
    </w:p>
  </w:endnote>
  <w:endnote w:type="continuationSeparator" w:id="0">
    <w:p w:rsidR="00C05850" w:rsidRDefault="00C05850" w:rsidP="00A4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94" w:rsidRDefault="000A7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294" w:rsidRDefault="000A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50" w:rsidRDefault="00C05850" w:rsidP="00A43547">
      <w:r>
        <w:separator/>
      </w:r>
    </w:p>
  </w:footnote>
  <w:footnote w:type="continuationSeparator" w:id="0">
    <w:p w:rsidR="00C05850" w:rsidRDefault="00C05850" w:rsidP="00A4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94" w:rsidRDefault="000A72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294" w:rsidRDefault="000A7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94" w:rsidRDefault="000A729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360">
      <w:rPr>
        <w:noProof/>
      </w:rPr>
      <w:t>4</w:t>
    </w:r>
    <w:r>
      <w:rPr>
        <w:noProof/>
      </w:rPr>
      <w:fldChar w:fldCharType="end"/>
    </w:r>
  </w:p>
  <w:p w:rsidR="000A7294" w:rsidRDefault="000A7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F9F"/>
    <w:rsid w:val="000115DB"/>
    <w:rsid w:val="000176B3"/>
    <w:rsid w:val="000420CE"/>
    <w:rsid w:val="000A7294"/>
    <w:rsid w:val="000B7A7C"/>
    <w:rsid w:val="000D0251"/>
    <w:rsid w:val="00100F84"/>
    <w:rsid w:val="00155171"/>
    <w:rsid w:val="0016756B"/>
    <w:rsid w:val="00174250"/>
    <w:rsid w:val="00175541"/>
    <w:rsid w:val="001A52DE"/>
    <w:rsid w:val="001D57A2"/>
    <w:rsid w:val="001E07D9"/>
    <w:rsid w:val="00211FA5"/>
    <w:rsid w:val="00223171"/>
    <w:rsid w:val="00262E4C"/>
    <w:rsid w:val="002A6F6C"/>
    <w:rsid w:val="002C0997"/>
    <w:rsid w:val="002D1816"/>
    <w:rsid w:val="002D4B3E"/>
    <w:rsid w:val="002D59B2"/>
    <w:rsid w:val="002E73D9"/>
    <w:rsid w:val="002F53CF"/>
    <w:rsid w:val="00323E64"/>
    <w:rsid w:val="00326BEC"/>
    <w:rsid w:val="0036782A"/>
    <w:rsid w:val="003912F1"/>
    <w:rsid w:val="003A2F21"/>
    <w:rsid w:val="003B0F9F"/>
    <w:rsid w:val="003B2DFE"/>
    <w:rsid w:val="003B690E"/>
    <w:rsid w:val="003B7472"/>
    <w:rsid w:val="003C3C54"/>
    <w:rsid w:val="003D2DB8"/>
    <w:rsid w:val="003D5526"/>
    <w:rsid w:val="004123A3"/>
    <w:rsid w:val="0042457F"/>
    <w:rsid w:val="004738CD"/>
    <w:rsid w:val="004B49C5"/>
    <w:rsid w:val="004D073B"/>
    <w:rsid w:val="004D3F0A"/>
    <w:rsid w:val="005065B9"/>
    <w:rsid w:val="0051088E"/>
    <w:rsid w:val="00514B1D"/>
    <w:rsid w:val="005249DB"/>
    <w:rsid w:val="005675DC"/>
    <w:rsid w:val="005A64E6"/>
    <w:rsid w:val="005B3A82"/>
    <w:rsid w:val="005D0ED7"/>
    <w:rsid w:val="005E3B8A"/>
    <w:rsid w:val="005F7D8B"/>
    <w:rsid w:val="00602E0A"/>
    <w:rsid w:val="006148F3"/>
    <w:rsid w:val="006405E4"/>
    <w:rsid w:val="00677A69"/>
    <w:rsid w:val="006B20A7"/>
    <w:rsid w:val="006D21BB"/>
    <w:rsid w:val="00774EC5"/>
    <w:rsid w:val="00784CB0"/>
    <w:rsid w:val="007A1642"/>
    <w:rsid w:val="007B2A85"/>
    <w:rsid w:val="007B3CE1"/>
    <w:rsid w:val="007C070A"/>
    <w:rsid w:val="007C13BE"/>
    <w:rsid w:val="007F360F"/>
    <w:rsid w:val="00805674"/>
    <w:rsid w:val="00812A40"/>
    <w:rsid w:val="00813C16"/>
    <w:rsid w:val="0081510E"/>
    <w:rsid w:val="00822B96"/>
    <w:rsid w:val="008422A7"/>
    <w:rsid w:val="00852243"/>
    <w:rsid w:val="00873E8F"/>
    <w:rsid w:val="00891D22"/>
    <w:rsid w:val="008D6AAB"/>
    <w:rsid w:val="008E62C3"/>
    <w:rsid w:val="008E727B"/>
    <w:rsid w:val="00920642"/>
    <w:rsid w:val="00927051"/>
    <w:rsid w:val="00956AF3"/>
    <w:rsid w:val="009A5A3B"/>
    <w:rsid w:val="009A5B77"/>
    <w:rsid w:val="009A6E3D"/>
    <w:rsid w:val="009C7EC4"/>
    <w:rsid w:val="009D6B6A"/>
    <w:rsid w:val="009E638D"/>
    <w:rsid w:val="00A43547"/>
    <w:rsid w:val="00A44695"/>
    <w:rsid w:val="00A45687"/>
    <w:rsid w:val="00A50181"/>
    <w:rsid w:val="00A70C77"/>
    <w:rsid w:val="00A74E9D"/>
    <w:rsid w:val="00A87357"/>
    <w:rsid w:val="00A94EE9"/>
    <w:rsid w:val="00AD1315"/>
    <w:rsid w:val="00AD6EF0"/>
    <w:rsid w:val="00AE414B"/>
    <w:rsid w:val="00B232D7"/>
    <w:rsid w:val="00B575BB"/>
    <w:rsid w:val="00B620EF"/>
    <w:rsid w:val="00B647DE"/>
    <w:rsid w:val="00BA6360"/>
    <w:rsid w:val="00BC6CAA"/>
    <w:rsid w:val="00BF30DF"/>
    <w:rsid w:val="00C05850"/>
    <w:rsid w:val="00C13598"/>
    <w:rsid w:val="00C369BB"/>
    <w:rsid w:val="00C44373"/>
    <w:rsid w:val="00C47C33"/>
    <w:rsid w:val="00C511A0"/>
    <w:rsid w:val="00CB60BC"/>
    <w:rsid w:val="00CC48EA"/>
    <w:rsid w:val="00CE6A12"/>
    <w:rsid w:val="00D1242C"/>
    <w:rsid w:val="00D377EC"/>
    <w:rsid w:val="00DC14B4"/>
    <w:rsid w:val="00DD7CA4"/>
    <w:rsid w:val="00DF699A"/>
    <w:rsid w:val="00E026FB"/>
    <w:rsid w:val="00E132A1"/>
    <w:rsid w:val="00E32064"/>
    <w:rsid w:val="00E36490"/>
    <w:rsid w:val="00E40617"/>
    <w:rsid w:val="00E42B5D"/>
    <w:rsid w:val="00E45A06"/>
    <w:rsid w:val="00E90BE3"/>
    <w:rsid w:val="00EA2B04"/>
    <w:rsid w:val="00EC188C"/>
    <w:rsid w:val="00EC7663"/>
    <w:rsid w:val="00F134D5"/>
    <w:rsid w:val="00F175AB"/>
    <w:rsid w:val="00F974ED"/>
    <w:rsid w:val="00FA2D6E"/>
    <w:rsid w:val="00FA5D24"/>
    <w:rsid w:val="00FA6E5D"/>
    <w:rsid w:val="00FB5E50"/>
    <w:rsid w:val="00FB739D"/>
    <w:rsid w:val="00FC4A9A"/>
    <w:rsid w:val="00FE0954"/>
    <w:rsid w:val="00FE505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733463-40AD-4F91-8F60-CB876403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F9F"/>
    <w:rPr>
      <w:rFonts w:ascii="Times New Roman" w:eastAsia="Times New Roman" w:hAnsi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3B0F9F"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3B0F9F"/>
    <w:pPr>
      <w:keepNext/>
      <w:outlineLvl w:val="7"/>
    </w:pPr>
    <w:rPr>
      <w:rFonts w:ascii="Arial" w:hAnsi="Arial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B0F9F"/>
    <w:rPr>
      <w:rFonts w:ascii="Arial" w:eastAsia="Arial Unicode MS" w:hAnsi="Arial" w:cs="Times New Roman"/>
      <w:b/>
      <w:sz w:val="20"/>
      <w:szCs w:val="24"/>
      <w:lang w:val="lv-LV"/>
    </w:rPr>
  </w:style>
  <w:style w:type="character" w:customStyle="1" w:styleId="Heading8Char">
    <w:name w:val="Heading 8 Char"/>
    <w:link w:val="Heading8"/>
    <w:rsid w:val="003B0F9F"/>
    <w:rPr>
      <w:rFonts w:ascii="Arial" w:eastAsia="Times New Roman" w:hAnsi="Arial" w:cs="Times New Roman"/>
      <w:b/>
      <w:sz w:val="20"/>
      <w:szCs w:val="20"/>
      <w:lang w:val="lv-LV"/>
    </w:rPr>
  </w:style>
  <w:style w:type="paragraph" w:styleId="BodyText">
    <w:name w:val="Body Text"/>
    <w:basedOn w:val="Normal"/>
    <w:link w:val="BodyTextChar"/>
    <w:rsid w:val="003B0F9F"/>
    <w:rPr>
      <w:szCs w:val="20"/>
      <w:lang w:val="en-AU" w:eastAsia="x-none"/>
    </w:rPr>
  </w:style>
  <w:style w:type="character" w:customStyle="1" w:styleId="BodyTextChar">
    <w:name w:val="Body Text Char"/>
    <w:link w:val="BodyText"/>
    <w:rsid w:val="003B0F9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CommentText">
    <w:name w:val="annotation text"/>
    <w:basedOn w:val="Normal"/>
    <w:link w:val="CommentTextChar"/>
    <w:rsid w:val="003B0F9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B0F9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odyTextIndent">
    <w:name w:val="Body Text Indent"/>
    <w:basedOn w:val="Normal"/>
    <w:link w:val="BodyTextIndentChar"/>
    <w:rsid w:val="003B0F9F"/>
    <w:pPr>
      <w:ind w:left="720"/>
    </w:pPr>
    <w:rPr>
      <w:szCs w:val="20"/>
      <w:lang w:val="en-AU" w:eastAsia="x-none"/>
    </w:rPr>
  </w:style>
  <w:style w:type="character" w:customStyle="1" w:styleId="BodyTextIndentChar">
    <w:name w:val="Body Text Indent Char"/>
    <w:link w:val="BodyTextIndent"/>
    <w:rsid w:val="003B0F9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3B0F9F"/>
    <w:rPr>
      <w:rFonts w:ascii="Arial" w:hAnsi="Arial"/>
      <w:i/>
      <w:color w:val="000000"/>
      <w:sz w:val="20"/>
      <w:szCs w:val="20"/>
      <w:lang w:eastAsia="x-none"/>
    </w:rPr>
  </w:style>
  <w:style w:type="character" w:customStyle="1" w:styleId="BodyText2Char">
    <w:name w:val="Body Text 2 Char"/>
    <w:link w:val="BodyText2"/>
    <w:rsid w:val="003B0F9F"/>
    <w:rPr>
      <w:rFonts w:ascii="Arial" w:eastAsia="Times New Roman" w:hAnsi="Arial" w:cs="Times New Roman"/>
      <w:i/>
      <w:color w:val="000000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3B0F9F"/>
    <w:pPr>
      <w:tabs>
        <w:tab w:val="center" w:pos="4320"/>
        <w:tab w:val="right" w:pos="8640"/>
      </w:tabs>
    </w:pPr>
    <w:rPr>
      <w:rFonts w:ascii="Arial" w:hAnsi="Arial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3B0F9F"/>
    <w:rPr>
      <w:rFonts w:ascii="Arial" w:eastAsia="Times New Roman" w:hAnsi="Arial" w:cs="Times New Roman"/>
      <w:sz w:val="20"/>
      <w:szCs w:val="20"/>
      <w:lang w:val="lv-LV"/>
    </w:rPr>
  </w:style>
  <w:style w:type="character" w:styleId="PageNumber">
    <w:name w:val="page number"/>
    <w:basedOn w:val="DefaultParagraphFont"/>
    <w:semiHidden/>
    <w:rsid w:val="003B0F9F"/>
  </w:style>
  <w:style w:type="paragraph" w:styleId="NormalWeb">
    <w:name w:val="Normal (Web)"/>
    <w:basedOn w:val="Normal"/>
    <w:semiHidden/>
    <w:rsid w:val="003B0F9F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3B0F9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3B0F9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4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43547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rsid w:val="00A4354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B3CE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C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CE1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%202615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2006.gada 6.novembra noteikumos Nr.922 "Valsts statistikas pārskatu un anketu veidlapu paraugu apstiprināšanas noteikumi"" 33.pielikums</vt:lpstr>
    </vt:vector>
  </TitlesOfParts>
  <Company>EM</Company>
  <LinksUpToDate>false</LinksUpToDate>
  <CharactersWithSpaces>5310</CharactersWithSpaces>
  <SharedDoc>false</SharedDoc>
  <HLinks>
    <vt:vector size="6" baseType="variant"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http://www.likumi.lv/doc.php?id=%20261526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2006.gada 6.novembra noteikumos Nr.922 "Valsts statistikas pārskatu un anketu veidlapu paraugu apstiprināšanas noteikumi"" 33.pielikums</dc:title>
  <dc:subject>Veidlapas Nr.4-EU-SILC (2014)  “Materiālā nenodrošinātība. EU-SILC apsekojuma ‘Statistika par ienākumiem un dzīves apstākļiem” pielikums – modulis 2014.gadā” paraugs.</dc:subject>
  <dc:creator>Ieva Začeste</dc:creator>
  <cp:keywords/>
  <dc:description>ieva.zaceste@csb.gov.lv_x000d_
67366897</dc:description>
  <cp:lastModifiedBy>vija.skutane</cp:lastModifiedBy>
  <cp:revision>6</cp:revision>
  <cp:lastPrinted>2013-11-01T08:29:00Z</cp:lastPrinted>
  <dcterms:created xsi:type="dcterms:W3CDTF">2013-11-01T08:29:00Z</dcterms:created>
  <dcterms:modified xsi:type="dcterms:W3CDTF">2013-11-06T14:16:00Z</dcterms:modified>
</cp:coreProperties>
</file>