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350"/>
        <w:gridCol w:w="3465"/>
      </w:tblGrid>
      <w:tr w:rsidR="00342478">
        <w:trPr>
          <w:trHeight w:val="85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78" w:rsidRDefault="00342478">
            <w:pPr>
              <w:jc w:val="center"/>
              <w:rPr>
                <w:sz w:val="16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F5C" w:rsidRPr="00484DA8" w:rsidRDefault="00737F5C" w:rsidP="00737F5C">
            <w:pPr>
              <w:tabs>
                <w:tab w:val="right" w:pos="9992"/>
              </w:tabs>
              <w:jc w:val="right"/>
            </w:pPr>
            <w:bookmarkStart w:id="0" w:name="OLE_LINK1"/>
            <w:r w:rsidRPr="00484DA8">
              <w:t>194.pielikums</w:t>
            </w:r>
          </w:p>
          <w:p w:rsidR="00737F5C" w:rsidRPr="00484DA8" w:rsidRDefault="00737F5C" w:rsidP="00737F5C">
            <w:pPr>
              <w:tabs>
                <w:tab w:val="right" w:pos="9992"/>
              </w:tabs>
              <w:jc w:val="right"/>
            </w:pPr>
            <w:r w:rsidRPr="00484DA8">
              <w:t>Ministru kabineta</w:t>
            </w:r>
          </w:p>
          <w:p w:rsidR="00737F5C" w:rsidRPr="00484DA8" w:rsidRDefault="00737F5C" w:rsidP="00737F5C">
            <w:pPr>
              <w:tabs>
                <w:tab w:val="right" w:pos="9992"/>
              </w:tabs>
              <w:jc w:val="right"/>
            </w:pPr>
            <w:r w:rsidRPr="00484DA8">
              <w:t>2006.gada 6.novembra</w:t>
            </w:r>
          </w:p>
          <w:p w:rsidR="00737F5C" w:rsidRPr="00484DA8" w:rsidRDefault="00737F5C" w:rsidP="00737F5C">
            <w:pPr>
              <w:jc w:val="right"/>
            </w:pPr>
            <w:r w:rsidRPr="00484DA8">
              <w:t>noteikumiem Nr.922</w:t>
            </w:r>
          </w:p>
          <w:p w:rsidR="00737F5C" w:rsidRPr="00484DA8" w:rsidRDefault="00484DA8" w:rsidP="00484DA8">
            <w:pPr>
              <w:rPr>
                <w:i/>
                <w:sz w:val="18"/>
                <w:szCs w:val="18"/>
              </w:rPr>
            </w:pPr>
            <w:r w:rsidRPr="00484DA8">
              <w:rPr>
                <w:i/>
                <w:sz w:val="18"/>
                <w:szCs w:val="18"/>
              </w:rPr>
              <w:t xml:space="preserve">(Pielikums MK 01.11.2011. noteikumu Nr.838 redakcijā, kas grozīta ar MK 29.10.2013. noteikumiem Nr.1184; grozījumi pielikumā stājas spēkā 01.01.2014., sk. </w:t>
            </w:r>
            <w:hyperlink r:id="rId7" w:tgtFrame="_blank" w:history="1">
              <w:r w:rsidRPr="00484DA8">
                <w:rPr>
                  <w:rStyle w:val="Hyperlink"/>
                  <w:i/>
                  <w:sz w:val="18"/>
                  <w:szCs w:val="18"/>
                </w:rPr>
                <w:t>grozījumu</w:t>
              </w:r>
            </w:hyperlink>
            <w:r w:rsidRPr="00484DA8">
              <w:rPr>
                <w:i/>
                <w:sz w:val="18"/>
                <w:szCs w:val="18"/>
              </w:rPr>
              <w:t xml:space="preserve"> 2.punktu)</w:t>
            </w:r>
            <w:r w:rsidRPr="00484DA8">
              <w:rPr>
                <w:i/>
                <w:sz w:val="18"/>
                <w:szCs w:val="18"/>
              </w:rPr>
              <w:br/>
            </w:r>
          </w:p>
          <w:p w:rsidR="00737F5C" w:rsidRPr="00791B8E" w:rsidRDefault="00737F5C" w:rsidP="00737F5C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791B8E">
              <w:rPr>
                <w:sz w:val="28"/>
              </w:rPr>
              <w:t>Veidlapas Nr.</w:t>
            </w:r>
            <w:r>
              <w:rPr>
                <w:sz w:val="28"/>
              </w:rPr>
              <w:t>1-pc</w:t>
            </w:r>
            <w:r w:rsidRPr="00791B8E">
              <w:rPr>
                <w:sz w:val="28"/>
              </w:rPr>
              <w:t xml:space="preserve"> “Pārskats par </w:t>
            </w:r>
            <w:r>
              <w:rPr>
                <w:sz w:val="28"/>
              </w:rPr>
              <w:t>biznesa pakalpojumu cenām</w:t>
            </w:r>
            <w:r w:rsidRPr="00791B8E">
              <w:rPr>
                <w:sz w:val="28"/>
              </w:rPr>
              <w:t>” paraugs.</w:t>
            </w:r>
          </w:p>
          <w:bookmarkEnd w:id="0"/>
          <w:p w:rsidR="00342478" w:rsidRDefault="00342478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342478" w:rsidTr="00F22FE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70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342478" w:rsidRPr="00376764" w:rsidRDefault="00342478">
            <w:pPr>
              <w:spacing w:before="80"/>
              <w:jc w:val="center"/>
              <w:rPr>
                <w:b/>
                <w:sz w:val="40"/>
                <w:szCs w:val="40"/>
              </w:rPr>
            </w:pPr>
            <w:r w:rsidRPr="00376764">
              <w:rPr>
                <w:b/>
                <w:sz w:val="40"/>
                <w:szCs w:val="40"/>
              </w:rPr>
              <w:t xml:space="preserve">PĀRSKATS PAR </w:t>
            </w:r>
            <w:r w:rsidR="002A70E4" w:rsidRPr="00376764">
              <w:rPr>
                <w:b/>
                <w:sz w:val="40"/>
                <w:szCs w:val="40"/>
              </w:rPr>
              <w:t>BIZNESA PAKALPOJUMU</w:t>
            </w:r>
            <w:r w:rsidRPr="00376764">
              <w:rPr>
                <w:b/>
                <w:sz w:val="40"/>
                <w:szCs w:val="40"/>
              </w:rPr>
              <w:t xml:space="preserve"> CENĀM</w:t>
            </w:r>
          </w:p>
          <w:p w:rsidR="00342478" w:rsidRDefault="00342478">
            <w:pPr>
              <w:spacing w:before="80" w:after="80"/>
              <w:jc w:val="center"/>
            </w:pPr>
            <w:r>
              <w:t>ceturkšņa</w:t>
            </w:r>
          </w:p>
        </w:tc>
        <w:tc>
          <w:tcPr>
            <w:tcW w:w="346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42478" w:rsidRPr="00F22FE7" w:rsidRDefault="002A70E4" w:rsidP="00F22FE7">
            <w:pPr>
              <w:spacing w:after="80"/>
              <w:jc w:val="center"/>
              <w:rPr>
                <w:b/>
                <w:i/>
                <w:noProof/>
                <w:sz w:val="72"/>
                <w:szCs w:val="20"/>
              </w:rPr>
            </w:pPr>
            <w:r>
              <w:rPr>
                <w:b/>
                <w:i/>
                <w:noProof/>
                <w:sz w:val="72"/>
                <w:szCs w:val="20"/>
              </w:rPr>
              <w:t>1</w:t>
            </w:r>
            <w:r w:rsidR="00342478" w:rsidRPr="00F22FE7">
              <w:rPr>
                <w:b/>
                <w:i/>
                <w:noProof/>
                <w:sz w:val="72"/>
                <w:szCs w:val="20"/>
              </w:rPr>
              <w:t>-pc</w:t>
            </w:r>
          </w:p>
        </w:tc>
      </w:tr>
    </w:tbl>
    <w:p w:rsidR="00342478" w:rsidRDefault="00342478">
      <w:pPr>
        <w:rPr>
          <w:bCs/>
          <w:sz w:val="20"/>
          <w:szCs w:val="20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38"/>
        <w:gridCol w:w="4829"/>
      </w:tblGrid>
      <w:tr w:rsidR="00342478" w:rsidRPr="00543BC3" w:rsidTr="005D40AD">
        <w:trPr>
          <w:trHeight w:val="1513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78" w:rsidRDefault="00342478" w:rsidP="00E80789">
            <w:pPr>
              <w:jc w:val="center"/>
              <w:rPr>
                <w:b/>
                <w:i/>
                <w:sz w:val="32"/>
                <w:szCs w:val="32"/>
              </w:rPr>
            </w:pPr>
            <w:r w:rsidRPr="00543BC3">
              <w:rPr>
                <w:b/>
                <w:i/>
                <w:sz w:val="32"/>
                <w:szCs w:val="32"/>
              </w:rPr>
              <w:t xml:space="preserve">Iesniedz līdz </w:t>
            </w:r>
            <w:r w:rsidR="00E80789">
              <w:rPr>
                <w:b/>
                <w:i/>
                <w:sz w:val="32"/>
                <w:szCs w:val="32"/>
              </w:rPr>
              <w:t>___</w:t>
            </w:r>
            <w:r w:rsidRPr="00543BC3">
              <w:rPr>
                <w:b/>
                <w:i/>
                <w:sz w:val="32"/>
                <w:szCs w:val="32"/>
              </w:rPr>
              <w:t>.datumam</w:t>
            </w:r>
            <w:r w:rsidR="00543BC3" w:rsidRPr="00543BC3">
              <w:rPr>
                <w:b/>
                <w:i/>
                <w:sz w:val="32"/>
                <w:szCs w:val="32"/>
              </w:rPr>
              <w:br/>
            </w:r>
            <w:r w:rsidRPr="00543BC3">
              <w:rPr>
                <w:b/>
                <w:i/>
                <w:sz w:val="32"/>
                <w:szCs w:val="32"/>
              </w:rPr>
              <w:t>pēc pārskata ceturkšņa</w:t>
            </w:r>
          </w:p>
          <w:p w:rsidR="00E80789" w:rsidRPr="00B446DD" w:rsidRDefault="00E80789" w:rsidP="00E80789">
            <w:pPr>
              <w:spacing w:before="120" w:after="80"/>
              <w:jc w:val="center"/>
              <w:rPr>
                <w:b/>
                <w:iCs/>
              </w:rPr>
            </w:pPr>
            <w:r w:rsidRPr="00B446DD">
              <w:rPr>
                <w:b/>
                <w:iCs/>
                <w:noProof/>
                <w:sz w:val="20"/>
                <w:szCs w:val="20"/>
              </w:rPr>
              <w:t>20___.gada pārskata ceturksnis: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"/>
              <w:gridCol w:w="416"/>
              <w:gridCol w:w="416"/>
              <w:gridCol w:w="416"/>
            </w:tblGrid>
            <w:tr w:rsidR="00E80789" w:rsidRPr="008D5A01" w:rsidTr="005E1EBC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  <w:jc w:val="center"/>
              </w:trPr>
              <w:tc>
                <w:tcPr>
                  <w:tcW w:w="415" w:type="dxa"/>
                  <w:vAlign w:val="center"/>
                </w:tcPr>
                <w:p w:rsidR="00E80789" w:rsidRPr="00B446DD" w:rsidRDefault="00E80789" w:rsidP="005E1EBC">
                  <w:pPr>
                    <w:ind w:left="-113" w:right="-113"/>
                    <w:jc w:val="center"/>
                    <w:rPr>
                      <w:bCs/>
                      <w:iCs/>
                      <w:noProof/>
                      <w:sz w:val="20"/>
                    </w:rPr>
                  </w:pPr>
                  <w:r w:rsidRPr="00B446DD">
                    <w:rPr>
                      <w:bCs/>
                      <w:iCs/>
                      <w:noProof/>
                      <w:sz w:val="20"/>
                    </w:rPr>
                    <w:t>I</w:t>
                  </w:r>
                </w:p>
              </w:tc>
              <w:tc>
                <w:tcPr>
                  <w:tcW w:w="416" w:type="dxa"/>
                  <w:vAlign w:val="center"/>
                </w:tcPr>
                <w:p w:rsidR="00E80789" w:rsidRPr="00B446DD" w:rsidRDefault="00E80789" w:rsidP="005E1EBC">
                  <w:pPr>
                    <w:ind w:left="-113" w:right="-113"/>
                    <w:jc w:val="center"/>
                    <w:rPr>
                      <w:bCs/>
                      <w:iCs/>
                      <w:noProof/>
                      <w:sz w:val="20"/>
                    </w:rPr>
                  </w:pPr>
                  <w:r w:rsidRPr="00B446DD">
                    <w:rPr>
                      <w:bCs/>
                      <w:iCs/>
                      <w:noProof/>
                      <w:sz w:val="20"/>
                    </w:rPr>
                    <w:t>II</w:t>
                  </w:r>
                </w:p>
              </w:tc>
              <w:tc>
                <w:tcPr>
                  <w:tcW w:w="416" w:type="dxa"/>
                  <w:vAlign w:val="center"/>
                </w:tcPr>
                <w:p w:rsidR="00E80789" w:rsidRPr="00B446DD" w:rsidRDefault="00E80789" w:rsidP="005E1EBC">
                  <w:pPr>
                    <w:ind w:left="-113" w:right="-113"/>
                    <w:jc w:val="center"/>
                    <w:rPr>
                      <w:bCs/>
                      <w:iCs/>
                      <w:noProof/>
                      <w:sz w:val="20"/>
                    </w:rPr>
                  </w:pPr>
                  <w:r w:rsidRPr="00B446DD">
                    <w:rPr>
                      <w:bCs/>
                      <w:iCs/>
                      <w:noProof/>
                      <w:sz w:val="20"/>
                    </w:rPr>
                    <w:t>III</w:t>
                  </w:r>
                </w:p>
              </w:tc>
              <w:tc>
                <w:tcPr>
                  <w:tcW w:w="416" w:type="dxa"/>
                  <w:vAlign w:val="center"/>
                </w:tcPr>
                <w:p w:rsidR="00E80789" w:rsidRPr="008D5A01" w:rsidRDefault="00E80789" w:rsidP="005E1EBC">
                  <w:pPr>
                    <w:ind w:left="-113" w:right="-113"/>
                    <w:jc w:val="center"/>
                    <w:rPr>
                      <w:bCs/>
                      <w:iCs/>
                      <w:noProof/>
                      <w:sz w:val="20"/>
                    </w:rPr>
                  </w:pPr>
                  <w:r w:rsidRPr="00B446DD">
                    <w:rPr>
                      <w:bCs/>
                      <w:iCs/>
                      <w:noProof/>
                      <w:sz w:val="20"/>
                    </w:rPr>
                    <w:t>IV</w:t>
                  </w:r>
                </w:p>
              </w:tc>
            </w:tr>
          </w:tbl>
          <w:p w:rsidR="00E80789" w:rsidRPr="00543BC3" w:rsidRDefault="00E80789" w:rsidP="00E8078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42478" w:rsidRPr="00543BC3" w:rsidRDefault="0034247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78" w:rsidRPr="00543BC3" w:rsidRDefault="00342478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342478" w:rsidRPr="00E80789" w:rsidRDefault="00342478" w:rsidP="00543BC3">
      <w:pPr>
        <w:tabs>
          <w:tab w:val="left" w:pos="10440"/>
        </w:tabs>
        <w:spacing w:before="240"/>
        <w:ind w:left="-57" w:firstLine="357"/>
        <w:jc w:val="right"/>
        <w:rPr>
          <w:bCs/>
          <w:noProof/>
          <w:sz w:val="20"/>
          <w:szCs w:val="20"/>
        </w:rPr>
      </w:pPr>
      <w:r w:rsidRPr="00E80789">
        <w:rPr>
          <w:bCs/>
          <w:noProof/>
          <w:sz w:val="20"/>
          <w:szCs w:val="20"/>
        </w:rPr>
        <w:t>Elektroniskā pārskata iesniegšana: https</w:t>
      </w:r>
      <w:r w:rsidRPr="00E80789">
        <w:rPr>
          <w:b/>
          <w:noProof/>
          <w:sz w:val="20"/>
          <w:szCs w:val="20"/>
        </w:rPr>
        <w:t>://</w:t>
      </w:r>
      <w:r w:rsidRPr="00E80789">
        <w:rPr>
          <w:bCs/>
          <w:noProof/>
          <w:sz w:val="20"/>
          <w:szCs w:val="20"/>
        </w:rPr>
        <w:t>eparskats.csb.gov.lv</w:t>
      </w:r>
    </w:p>
    <w:p w:rsidR="00342478" w:rsidRDefault="00342478">
      <w:pPr>
        <w:jc w:val="center"/>
        <w:rPr>
          <w:b/>
          <w:bCs/>
          <w:i/>
          <w:iCs/>
          <w:sz w:val="22"/>
        </w:rPr>
      </w:pPr>
    </w:p>
    <w:p w:rsidR="00342478" w:rsidRDefault="00342478">
      <w:pPr>
        <w:pStyle w:val="Heading2"/>
        <w:rPr>
          <w:bCs w:val="0"/>
          <w:szCs w:val="24"/>
        </w:rPr>
      </w:pPr>
      <w:r>
        <w:rPr>
          <w:bCs w:val="0"/>
          <w:szCs w:val="24"/>
        </w:rPr>
        <w:t>Centrālā statistikas pārvalde saskaņā ar Valsts statistikas likumu garantē sniegtās informācijas konfidencialitāti</w:t>
      </w:r>
    </w:p>
    <w:p w:rsidR="00342478" w:rsidRDefault="00342478">
      <w:pPr>
        <w:jc w:val="center"/>
        <w:rPr>
          <w:b/>
          <w:sz w:val="16"/>
        </w:rPr>
      </w:pP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432"/>
        <w:gridCol w:w="2971"/>
        <w:gridCol w:w="269"/>
        <w:gridCol w:w="402"/>
        <w:gridCol w:w="279"/>
        <w:gridCol w:w="12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132"/>
      </w:tblGrid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478" w:rsidRDefault="00342478">
            <w:pPr>
              <w:ind w:left="57"/>
              <w:rPr>
                <w:u w:val="single"/>
              </w:rPr>
            </w:pPr>
            <w:r>
              <w:rPr>
                <w:u w:val="single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:rsidR="00342478" w:rsidRDefault="00342478">
            <w:pPr>
              <w:ind w:left="57"/>
              <w:rPr>
                <w:i/>
                <w:sz w:val="28"/>
              </w:rPr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  <w:r>
              <w:rPr>
                <w:i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  <w:r>
              <w:rPr>
                <w:i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  <w:r>
              <w:rPr>
                <w:i/>
              </w:rPr>
              <w:t>Biroja vai pamatdarbības vienības adrese:</w:t>
            </w:r>
          </w:p>
        </w:tc>
        <w:tc>
          <w:tcPr>
            <w:tcW w:w="7667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342478" w:rsidRDefault="00342478">
            <w:pPr>
              <w:ind w:left="57"/>
              <w:rPr>
                <w:i/>
                <w:highlight w:val="cyan"/>
              </w:rPr>
            </w:pPr>
            <w:r>
              <w:rPr>
                <w:i/>
              </w:rPr>
              <w:t>fakss: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  <w:rPr>
                <w:highlight w:val="cyan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</w:pPr>
          </w:p>
          <w:p w:rsidR="00342478" w:rsidRDefault="00342478">
            <w:pPr>
              <w:ind w:left="57"/>
            </w:pPr>
          </w:p>
          <w:p w:rsidR="00342478" w:rsidRDefault="00342478">
            <w:pPr>
              <w:ind w:left="57"/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ind w:left="57"/>
            </w:pPr>
            <w:r>
              <w:rPr>
                <w:i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  <w:rPr>
                <w:w w:val="95"/>
              </w:rPr>
            </w:pPr>
            <w:r>
              <w:rPr>
                <w:i/>
                <w:w w:val="110"/>
              </w:rPr>
              <w:t>Nodokļu maksātāja reģistrācijas numurs</w:t>
            </w:r>
            <w:r>
              <w:rPr>
                <w:i/>
                <w:w w:val="95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spacing w:before="240"/>
              <w:ind w:left="57"/>
              <w:rPr>
                <w:u w:val="single"/>
              </w:rPr>
            </w:pPr>
            <w:r>
              <w:rPr>
                <w:u w:val="single"/>
              </w:rPr>
              <w:t>Veidlapas aizpildītājs</w:t>
            </w:r>
          </w:p>
          <w:p w:rsidR="00342478" w:rsidRDefault="00342478">
            <w:pPr>
              <w:spacing w:before="160"/>
              <w:ind w:left="57"/>
              <w:rPr>
                <w:i/>
              </w:rPr>
            </w:pPr>
            <w:r>
              <w:rPr>
                <w:i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  <w:highlight w:val="cyan"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  <w:rPr>
                <w:highlight w:val="cyan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342478" w:rsidRDefault="00342478">
            <w:pPr>
              <w:ind w:left="57"/>
              <w:rPr>
                <w:i/>
                <w:highlight w:val="cyan"/>
              </w:rPr>
            </w:pPr>
            <w:r>
              <w:rPr>
                <w:i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42478" w:rsidRDefault="00342478">
            <w:pPr>
              <w:ind w:left="57"/>
              <w:rPr>
                <w:highlight w:val="cyan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</w:pPr>
          </w:p>
          <w:p w:rsidR="00342478" w:rsidRDefault="00342478">
            <w:pPr>
              <w:ind w:left="57"/>
            </w:pPr>
          </w:p>
          <w:p w:rsidR="00342478" w:rsidRDefault="00342478">
            <w:pPr>
              <w:ind w:left="57"/>
            </w:pPr>
          </w:p>
        </w:tc>
      </w:tr>
      <w:tr w:rsidR="00342478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42478" w:rsidRDefault="00342478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42478" w:rsidRDefault="00342478">
            <w:pPr>
              <w:ind w:left="57"/>
              <w:rPr>
                <w:i/>
              </w:rPr>
            </w:pPr>
          </w:p>
        </w:tc>
      </w:tr>
    </w:tbl>
    <w:p w:rsidR="00342478" w:rsidRDefault="00342478">
      <w:pPr>
        <w:pStyle w:val="Heading9"/>
        <w:rPr>
          <w:sz w:val="12"/>
          <w:lang w:val="lv-LV"/>
        </w:rPr>
      </w:pPr>
    </w:p>
    <w:p w:rsidR="00342478" w:rsidRDefault="00342478">
      <w:pPr>
        <w:pBdr>
          <w:top w:val="thinThickSmallGap" w:sz="18" w:space="1" w:color="auto"/>
        </w:pBdr>
        <w:jc w:val="both"/>
        <w:rPr>
          <w:w w:val="150"/>
          <w:sz w:val="18"/>
          <w:szCs w:val="18"/>
        </w:rPr>
      </w:pPr>
      <w:r>
        <w:rPr>
          <w:sz w:val="18"/>
          <w:szCs w:val="18"/>
        </w:rPr>
        <w:t>Statistikas iestādes atzīmes</w:t>
      </w:r>
      <w:r>
        <w:rPr>
          <w:w w:val="150"/>
          <w:sz w:val="18"/>
          <w:szCs w:val="1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7"/>
        <w:gridCol w:w="2126"/>
        <w:gridCol w:w="993"/>
        <w:gridCol w:w="1275"/>
        <w:gridCol w:w="993"/>
        <w:gridCol w:w="1559"/>
        <w:gridCol w:w="1257"/>
        <w:gridCol w:w="1206"/>
      </w:tblGrid>
      <w:tr w:rsidR="00342478" w:rsidTr="00F22F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97" w:type="dxa"/>
            <w:vAlign w:val="center"/>
          </w:tcPr>
          <w:p w:rsidR="00342478" w:rsidRDefault="00342478">
            <w:pPr>
              <w:jc w:val="center"/>
            </w:pPr>
            <w:r>
              <w:t>UUK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78" w:rsidRDefault="00342478">
            <w:pPr>
              <w:jc w:val="both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42478" w:rsidRDefault="00342478">
            <w:pPr>
              <w:jc w:val="center"/>
            </w:pPr>
          </w:p>
        </w:tc>
        <w:tc>
          <w:tcPr>
            <w:tcW w:w="1275" w:type="dxa"/>
            <w:vAlign w:val="center"/>
          </w:tcPr>
          <w:p w:rsidR="00342478" w:rsidRDefault="00342478">
            <w:pPr>
              <w:jc w:val="both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42478" w:rsidRDefault="00342478">
            <w:pPr>
              <w:jc w:val="center"/>
            </w:pPr>
            <w:r>
              <w:t>NACE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78" w:rsidRDefault="00342478">
            <w:pPr>
              <w:jc w:val="both"/>
            </w:pPr>
          </w:p>
        </w:tc>
        <w:tc>
          <w:tcPr>
            <w:tcW w:w="1257" w:type="dxa"/>
            <w:tcBorders>
              <w:left w:val="nil"/>
              <w:right w:val="single" w:sz="4" w:space="0" w:color="auto"/>
            </w:tcBorders>
            <w:vAlign w:val="center"/>
          </w:tcPr>
          <w:p w:rsidR="00342478" w:rsidRDefault="00F22FE7" w:rsidP="00F22FE7">
            <w:pPr>
              <w:jc w:val="right"/>
            </w:pPr>
            <w:r w:rsidRPr="00B446DD">
              <w:t xml:space="preserve">PC </w:t>
            </w:r>
            <w:r w:rsidR="00CB2275">
              <w:t>KODS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78" w:rsidRDefault="00342478">
            <w:pPr>
              <w:jc w:val="both"/>
            </w:pPr>
          </w:p>
        </w:tc>
      </w:tr>
    </w:tbl>
    <w:p w:rsidR="00342478" w:rsidRDefault="00342478">
      <w:pPr>
        <w:pStyle w:val="BodyTextIndent2"/>
        <w:rPr>
          <w:b/>
          <w:lang w:val="lv-LV"/>
        </w:rPr>
        <w:sectPr w:rsidR="00342478" w:rsidSect="00F80BC5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F80BC5" w:rsidRPr="00F80BC5" w:rsidRDefault="00F80BC5" w:rsidP="00F80BC5">
      <w:pPr>
        <w:pStyle w:val="Header"/>
        <w:jc w:val="right"/>
        <w:rPr>
          <w:b/>
          <w:bCs/>
          <w:i/>
          <w:iCs/>
          <w:sz w:val="22"/>
          <w:szCs w:val="22"/>
          <w:lang w:val="lv-LV"/>
        </w:rPr>
      </w:pPr>
      <w:r w:rsidRPr="00F80BC5">
        <w:rPr>
          <w:i/>
          <w:iCs/>
          <w:sz w:val="22"/>
          <w:szCs w:val="22"/>
          <w:lang w:val="lv-LV"/>
        </w:rPr>
        <w:t>Konsultācijas par pārskata aizpildīšanu: tālr.</w:t>
      </w:r>
      <w:r w:rsidRPr="00F80BC5">
        <w:rPr>
          <w:b/>
          <w:bCs/>
          <w:i/>
          <w:iCs/>
          <w:sz w:val="22"/>
          <w:szCs w:val="22"/>
          <w:lang w:val="lv-LV"/>
        </w:rPr>
        <w:t xml:space="preserve"> </w:t>
      </w:r>
      <w:r w:rsidR="00AD5EC6" w:rsidRPr="00307F30">
        <w:rPr>
          <w:b/>
          <w:bCs/>
          <w:i/>
          <w:iCs/>
          <w:color w:val="000000"/>
          <w:sz w:val="22"/>
          <w:szCs w:val="22"/>
          <w:lang w:val="lv-LV"/>
        </w:rPr>
        <w:t xml:space="preserve">67366678, </w:t>
      </w:r>
      <w:r w:rsidRPr="00F80BC5">
        <w:rPr>
          <w:b/>
          <w:bCs/>
          <w:i/>
          <w:iCs/>
          <w:sz w:val="22"/>
          <w:szCs w:val="22"/>
          <w:lang w:val="lv-LV"/>
        </w:rPr>
        <w:t xml:space="preserve">67366783, </w:t>
      </w:r>
      <w:r w:rsidR="00AD5EC6" w:rsidRPr="00AD5EC6">
        <w:rPr>
          <w:b/>
          <w:bCs/>
          <w:i/>
          <w:iCs/>
          <w:sz w:val="22"/>
          <w:szCs w:val="22"/>
          <w:lang w:val="lv-LV"/>
        </w:rPr>
        <w:t>67366837</w:t>
      </w:r>
    </w:p>
    <w:p w:rsidR="007E58E9" w:rsidRDefault="007E58E9" w:rsidP="007E58E9">
      <w:pPr>
        <w:pStyle w:val="Heading9"/>
        <w:rPr>
          <w:sz w:val="22"/>
          <w:szCs w:val="22"/>
          <w:u w:val="none"/>
          <w:lang w:val="lv-LV"/>
        </w:rPr>
      </w:pPr>
      <w:r>
        <w:rPr>
          <w:sz w:val="22"/>
          <w:szCs w:val="22"/>
          <w:u w:val="none"/>
          <w:lang w:val="lv-LV"/>
        </w:rPr>
        <w:t>NORĀDĪJUMI VEIDLAPAS AIZPILDĪŠANAI</w:t>
      </w:r>
    </w:p>
    <w:p w:rsidR="007E58E9" w:rsidRDefault="007E58E9" w:rsidP="007E58E9">
      <w:pPr>
        <w:pStyle w:val="BodyTextIndent"/>
        <w:ind w:firstLine="0"/>
        <w:rPr>
          <w:sz w:val="21"/>
        </w:rPr>
      </w:pPr>
    </w:p>
    <w:p w:rsidR="007E58E9" w:rsidRPr="00B446DD" w:rsidRDefault="007E58E9" w:rsidP="007E58E9">
      <w:pPr>
        <w:ind w:right="126" w:firstLine="360"/>
        <w:jc w:val="both"/>
        <w:rPr>
          <w:sz w:val="22"/>
          <w:szCs w:val="22"/>
        </w:rPr>
      </w:pPr>
      <w:r w:rsidRPr="00B446DD">
        <w:rPr>
          <w:sz w:val="22"/>
          <w:szCs w:val="22"/>
        </w:rPr>
        <w:t xml:space="preserve">Uzņēmums sniedz datus par </w:t>
      </w:r>
      <w:r w:rsidR="000A6B02">
        <w:rPr>
          <w:sz w:val="22"/>
          <w:szCs w:val="22"/>
        </w:rPr>
        <w:t>pārskatā „2-pc”</w:t>
      </w:r>
      <w:r w:rsidRPr="00B446DD">
        <w:rPr>
          <w:sz w:val="22"/>
          <w:szCs w:val="22"/>
        </w:rPr>
        <w:t xml:space="preserve"> izvēlētajiem </w:t>
      </w:r>
      <w:r w:rsidR="000C0CEA" w:rsidRPr="00B446DD">
        <w:rPr>
          <w:sz w:val="22"/>
          <w:szCs w:val="22"/>
        </w:rPr>
        <w:t>pakalpojumiem</w:t>
      </w:r>
      <w:r w:rsidR="00AD5EC6" w:rsidRPr="00B446DD">
        <w:rPr>
          <w:sz w:val="22"/>
          <w:szCs w:val="22"/>
        </w:rPr>
        <w:t xml:space="preserve"> vai līgumiem</w:t>
      </w:r>
      <w:r w:rsidRPr="00B446DD">
        <w:rPr>
          <w:sz w:val="22"/>
          <w:szCs w:val="22"/>
        </w:rPr>
        <w:t>, uzrādot pārskata ceturksnī sniegto pakalpojumu vidējās cenas</w:t>
      </w:r>
      <w:r w:rsidR="000C0CEA" w:rsidRPr="00B446DD">
        <w:rPr>
          <w:sz w:val="22"/>
          <w:szCs w:val="22"/>
        </w:rPr>
        <w:t>/</w:t>
      </w:r>
      <w:r w:rsidRPr="00B446DD">
        <w:rPr>
          <w:sz w:val="22"/>
          <w:szCs w:val="22"/>
        </w:rPr>
        <w:t xml:space="preserve">tarifus </w:t>
      </w:r>
      <w:r w:rsidR="00484DA8" w:rsidRPr="00484DA8">
        <w:rPr>
          <w:i/>
          <w:sz w:val="22"/>
          <w:szCs w:val="22"/>
        </w:rPr>
        <w:t>euro</w:t>
      </w:r>
      <w:r w:rsidRPr="00B446DD">
        <w:rPr>
          <w:sz w:val="22"/>
          <w:szCs w:val="22"/>
        </w:rPr>
        <w:t xml:space="preserve"> bez pievienotās vērtības nodokļa (PVN).</w:t>
      </w:r>
    </w:p>
    <w:p w:rsidR="000C0CEA" w:rsidRPr="00B446DD" w:rsidRDefault="000C0CEA" w:rsidP="007E58E9">
      <w:pPr>
        <w:ind w:right="126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pārskata ceturksnī kāds no izvēlētajiem pakalpojumiem netika veikts, </w:t>
      </w:r>
      <w:r w:rsidRPr="00B446DD">
        <w:rPr>
          <w:sz w:val="22"/>
          <w:szCs w:val="22"/>
        </w:rPr>
        <w:t xml:space="preserve">uzrāda plānoto cenu par šo </w:t>
      </w:r>
      <w:r w:rsidR="00AD5EC6" w:rsidRPr="00B446DD">
        <w:rPr>
          <w:sz w:val="22"/>
          <w:szCs w:val="22"/>
        </w:rPr>
        <w:t>pakalpojumu</w:t>
      </w:r>
      <w:r w:rsidRPr="00B446DD">
        <w:rPr>
          <w:sz w:val="22"/>
          <w:szCs w:val="22"/>
        </w:rPr>
        <w:t xml:space="preserve">. Šādas cenas </w:t>
      </w:r>
      <w:r w:rsidR="008B2E77">
        <w:rPr>
          <w:sz w:val="22"/>
          <w:szCs w:val="22"/>
        </w:rPr>
        <w:t xml:space="preserve">ailē 1A </w:t>
      </w:r>
      <w:r w:rsidRPr="00B446DD">
        <w:rPr>
          <w:sz w:val="22"/>
          <w:szCs w:val="22"/>
        </w:rPr>
        <w:t>atzīmē ar zvaigznīti (*).</w:t>
      </w:r>
    </w:p>
    <w:p w:rsidR="007E58E9" w:rsidRDefault="007E58E9" w:rsidP="007E58E9">
      <w:pPr>
        <w:ind w:right="126" w:firstLine="360"/>
        <w:jc w:val="both"/>
        <w:rPr>
          <w:sz w:val="22"/>
          <w:szCs w:val="22"/>
        </w:rPr>
      </w:pPr>
      <w:r w:rsidRPr="00B446DD">
        <w:rPr>
          <w:sz w:val="22"/>
          <w:szCs w:val="22"/>
        </w:rPr>
        <w:t xml:space="preserve">Piezīmēs uzrāda </w:t>
      </w:r>
      <w:r w:rsidR="00561386" w:rsidRPr="00B446DD">
        <w:rPr>
          <w:sz w:val="22"/>
          <w:szCs w:val="22"/>
        </w:rPr>
        <w:t xml:space="preserve">cenu </w:t>
      </w:r>
      <w:r w:rsidRPr="00B446DD">
        <w:rPr>
          <w:sz w:val="22"/>
          <w:szCs w:val="22"/>
        </w:rPr>
        <w:t>izmaiņu galvenos cēloņus pārskata ceturksnī, salīdzinot ar iepriekšējo ceturksni.</w:t>
      </w:r>
    </w:p>
    <w:p w:rsidR="00342478" w:rsidRPr="007E58E9" w:rsidRDefault="00342478">
      <w:pPr>
        <w:pStyle w:val="Heading2"/>
        <w:tabs>
          <w:tab w:val="left" w:pos="0"/>
        </w:tabs>
        <w:jc w:val="left"/>
        <w:rPr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8280"/>
        <w:gridCol w:w="1800"/>
        <w:gridCol w:w="360"/>
        <w:gridCol w:w="2160"/>
      </w:tblGrid>
      <w:tr w:rsidR="00B83432" w:rsidRPr="00B446DD" w:rsidTr="004C10A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D32557">
            <w:pPr>
              <w:spacing w:before="120"/>
              <w:jc w:val="center"/>
              <w:rPr>
                <w:bCs/>
                <w:sz w:val="22"/>
              </w:rPr>
            </w:pPr>
            <w:r w:rsidRPr="00B446DD">
              <w:rPr>
                <w:bCs/>
                <w:sz w:val="22"/>
              </w:rPr>
              <w:t>Nr.p.k.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D32557">
            <w:pPr>
              <w:jc w:val="center"/>
              <w:rPr>
                <w:sz w:val="22"/>
              </w:rPr>
            </w:pPr>
            <w:r w:rsidRPr="00B446DD">
              <w:rPr>
                <w:sz w:val="22"/>
              </w:rPr>
              <w:t xml:space="preserve">Kods </w:t>
            </w:r>
          </w:p>
          <w:p w:rsidR="00B83432" w:rsidRPr="00B446DD" w:rsidRDefault="00B83432" w:rsidP="00D32557">
            <w:pPr>
              <w:jc w:val="center"/>
              <w:rPr>
                <w:i/>
                <w:sz w:val="22"/>
              </w:rPr>
            </w:pPr>
            <w:r w:rsidRPr="00B446DD">
              <w:rPr>
                <w:i/>
                <w:sz w:val="22"/>
              </w:rPr>
              <w:t>(aizpilda CSP)</w:t>
            </w:r>
          </w:p>
        </w:tc>
        <w:tc>
          <w:tcPr>
            <w:tcW w:w="82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D32557">
            <w:pPr>
              <w:pStyle w:val="Heading7"/>
              <w:jc w:val="center"/>
              <w:rPr>
                <w:sz w:val="22"/>
              </w:rPr>
            </w:pPr>
            <w:r w:rsidRPr="00B446DD">
              <w:rPr>
                <w:sz w:val="22"/>
              </w:rPr>
              <w:t xml:space="preserve">Pakalpojuma/līguma apraksts </w:t>
            </w:r>
          </w:p>
          <w:p w:rsidR="00B83432" w:rsidRPr="00B446DD" w:rsidRDefault="00B83432" w:rsidP="00F22FE7">
            <w:pPr>
              <w:pStyle w:val="Heading7"/>
              <w:spacing w:before="0"/>
              <w:jc w:val="center"/>
              <w:rPr>
                <w:sz w:val="22"/>
              </w:rPr>
            </w:pPr>
            <w:r w:rsidRPr="00B446DD">
              <w:rPr>
                <w:i/>
                <w:sz w:val="22"/>
              </w:rPr>
              <w:t>(aizpilda CSP)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432" w:rsidRPr="00B446DD" w:rsidRDefault="00B83432" w:rsidP="00D32557">
            <w:pPr>
              <w:jc w:val="center"/>
              <w:rPr>
                <w:bCs/>
                <w:sz w:val="22"/>
              </w:rPr>
            </w:pPr>
            <w:r w:rsidRPr="00B446DD">
              <w:rPr>
                <w:bCs/>
                <w:sz w:val="22"/>
              </w:rPr>
              <w:t>Vidējā cena/tarifs</w:t>
            </w:r>
          </w:p>
          <w:p w:rsidR="00B83432" w:rsidRPr="00B446DD" w:rsidRDefault="00B83432" w:rsidP="00D32557">
            <w:pPr>
              <w:jc w:val="center"/>
              <w:rPr>
                <w:sz w:val="22"/>
              </w:rPr>
            </w:pPr>
            <w:r w:rsidRPr="00B446DD">
              <w:rPr>
                <w:sz w:val="22"/>
              </w:rPr>
              <w:t>(</w:t>
            </w:r>
            <w:r w:rsidR="00484DA8" w:rsidRPr="00484DA8">
              <w:rPr>
                <w:i/>
                <w:sz w:val="22"/>
              </w:rPr>
              <w:t>euro</w:t>
            </w:r>
            <w:r w:rsidRPr="00B446DD">
              <w:rPr>
                <w:sz w:val="22"/>
              </w:rPr>
              <w:t>, bez PVN,</w:t>
            </w:r>
          </w:p>
          <w:p w:rsidR="00B83432" w:rsidRPr="00B446DD" w:rsidRDefault="00B83432" w:rsidP="00D32557">
            <w:pPr>
              <w:jc w:val="center"/>
              <w:rPr>
                <w:bCs/>
                <w:sz w:val="22"/>
              </w:rPr>
            </w:pPr>
            <w:r w:rsidRPr="00B446DD">
              <w:rPr>
                <w:sz w:val="22"/>
              </w:rPr>
              <w:t xml:space="preserve"> ar 2 zīmēm aiz komata)</w:t>
            </w:r>
          </w:p>
        </w:tc>
      </w:tr>
      <w:tr w:rsidR="00B83432" w:rsidRPr="00B446DD" w:rsidTr="004C10A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</w:p>
        </w:tc>
        <w:tc>
          <w:tcPr>
            <w:tcW w:w="82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432" w:rsidRPr="00B446DD" w:rsidRDefault="00B83432" w:rsidP="00B40846">
            <w:pPr>
              <w:jc w:val="center"/>
              <w:rPr>
                <w:sz w:val="22"/>
                <w:szCs w:val="22"/>
              </w:rPr>
            </w:pPr>
            <w:r w:rsidRPr="00B446DD">
              <w:rPr>
                <w:sz w:val="22"/>
                <w:szCs w:val="22"/>
              </w:rPr>
              <w:t>pārskata ceturksnī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432" w:rsidRPr="00B446DD" w:rsidRDefault="00B83432" w:rsidP="00B40846">
            <w:pPr>
              <w:jc w:val="center"/>
              <w:rPr>
                <w:sz w:val="22"/>
                <w:szCs w:val="22"/>
              </w:rPr>
            </w:pPr>
            <w:r w:rsidRPr="00B446DD">
              <w:rPr>
                <w:sz w:val="22"/>
                <w:szCs w:val="22"/>
              </w:rPr>
              <w:t>iepriekšējā ceturksnī</w:t>
            </w:r>
          </w:p>
          <w:p w:rsidR="00B83432" w:rsidRPr="00B446DD" w:rsidRDefault="00B83432" w:rsidP="00B40846">
            <w:pPr>
              <w:jc w:val="center"/>
              <w:rPr>
                <w:sz w:val="22"/>
                <w:szCs w:val="22"/>
              </w:rPr>
            </w:pPr>
            <w:r w:rsidRPr="00B446DD">
              <w:rPr>
                <w:i/>
                <w:sz w:val="22"/>
              </w:rPr>
              <w:t>(aizpilda CSP)</w:t>
            </w:r>
          </w:p>
        </w:tc>
      </w:tr>
      <w:tr w:rsidR="00B83432" w:rsidTr="008B2E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  <w:r w:rsidRPr="00B446DD">
              <w:rPr>
                <w:sz w:val="18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  <w:r w:rsidRPr="00B446DD">
              <w:rPr>
                <w:sz w:val="18"/>
              </w:rPr>
              <w:t>B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  <w:r w:rsidRPr="00B446DD">
              <w:rPr>
                <w:sz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432" w:rsidRPr="00B446DD" w:rsidRDefault="00B83432" w:rsidP="00E32264">
            <w:pPr>
              <w:jc w:val="center"/>
              <w:rPr>
                <w:sz w:val="18"/>
              </w:rPr>
            </w:pPr>
            <w:r w:rsidRPr="00B446DD"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83432" w:rsidRPr="008B2E77" w:rsidRDefault="008B2E77" w:rsidP="008B2E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B2E77">
              <w:rPr>
                <w:sz w:val="18"/>
                <w:szCs w:val="18"/>
              </w:rPr>
              <w:t>1A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432" w:rsidRDefault="00B83432" w:rsidP="00947F68">
            <w:pPr>
              <w:jc w:val="center"/>
              <w:rPr>
                <w:sz w:val="18"/>
              </w:rPr>
            </w:pPr>
            <w:r w:rsidRPr="00B446DD">
              <w:rPr>
                <w:sz w:val="18"/>
              </w:rPr>
              <w:t>2</w:t>
            </w:r>
          </w:p>
        </w:tc>
      </w:tr>
      <w:tr w:rsidR="00B83432" w:rsidTr="008B2E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8280" w:type="dxa"/>
            <w:tcBorders>
              <w:top w:val="single" w:sz="12" w:space="0" w:color="auto"/>
            </w:tcBorders>
            <w:vAlign w:val="center"/>
          </w:tcPr>
          <w:p w:rsidR="00B83432" w:rsidRDefault="00B83432" w:rsidP="00E32264"/>
        </w:tc>
        <w:tc>
          <w:tcPr>
            <w:tcW w:w="180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right w:val="single" w:sz="6" w:space="0" w:color="auto"/>
            </w:tcBorders>
          </w:tcPr>
          <w:p w:rsidR="00B83432" w:rsidRDefault="00B83432" w:rsidP="00E32264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83432" w:rsidRDefault="00B83432" w:rsidP="00E32264">
            <w:pPr>
              <w:jc w:val="center"/>
            </w:pPr>
          </w:p>
        </w:tc>
      </w:tr>
      <w:tr w:rsidR="00B83432" w:rsidTr="008B2E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  <w:r>
              <w:t>2.</w:t>
            </w:r>
          </w:p>
        </w:tc>
        <w:tc>
          <w:tcPr>
            <w:tcW w:w="1620" w:type="dxa"/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8280" w:type="dxa"/>
            <w:vAlign w:val="center"/>
          </w:tcPr>
          <w:p w:rsidR="00B83432" w:rsidRDefault="00B83432" w:rsidP="00E32264"/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B83432" w:rsidRDefault="00B83432" w:rsidP="00E32264">
            <w:pPr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:rsidR="00B83432" w:rsidRDefault="00B83432" w:rsidP="00E32264">
            <w:pPr>
              <w:jc w:val="center"/>
            </w:pPr>
          </w:p>
        </w:tc>
      </w:tr>
      <w:tr w:rsidR="00B83432" w:rsidTr="008B2E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B83432" w:rsidRDefault="00B83432" w:rsidP="00E32264"/>
        </w:tc>
        <w:tc>
          <w:tcPr>
            <w:tcW w:w="180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6" w:space="0" w:color="auto"/>
            </w:tcBorders>
          </w:tcPr>
          <w:p w:rsidR="00B83432" w:rsidRDefault="00B83432" w:rsidP="00E32264">
            <w:pPr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83432" w:rsidRDefault="00B83432" w:rsidP="00E32264">
            <w:pPr>
              <w:jc w:val="center"/>
            </w:pPr>
          </w:p>
        </w:tc>
      </w:tr>
      <w:tr w:rsidR="00B83432" w:rsidTr="008B2E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  <w:r>
              <w:t>4.</w:t>
            </w:r>
          </w:p>
        </w:tc>
        <w:tc>
          <w:tcPr>
            <w:tcW w:w="1620" w:type="dxa"/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8280" w:type="dxa"/>
            <w:vAlign w:val="center"/>
          </w:tcPr>
          <w:p w:rsidR="00B83432" w:rsidRDefault="00B83432" w:rsidP="00E32264"/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B83432" w:rsidRDefault="00B83432" w:rsidP="00E32264">
            <w:pPr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:rsidR="00B83432" w:rsidRDefault="00B83432" w:rsidP="00E32264">
            <w:pPr>
              <w:jc w:val="center"/>
            </w:pPr>
          </w:p>
        </w:tc>
      </w:tr>
      <w:tr w:rsidR="00B83432" w:rsidTr="008B2E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8280" w:type="dxa"/>
            <w:tcBorders>
              <w:bottom w:val="single" w:sz="12" w:space="0" w:color="auto"/>
            </w:tcBorders>
            <w:vAlign w:val="center"/>
          </w:tcPr>
          <w:p w:rsidR="00B83432" w:rsidRDefault="00B83432" w:rsidP="00E32264"/>
        </w:tc>
        <w:tc>
          <w:tcPr>
            <w:tcW w:w="180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83432" w:rsidRDefault="00B83432" w:rsidP="00E32264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6" w:space="0" w:color="auto"/>
            </w:tcBorders>
          </w:tcPr>
          <w:p w:rsidR="00B83432" w:rsidRDefault="00B83432" w:rsidP="00E32264">
            <w:pPr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3432" w:rsidRDefault="00B83432" w:rsidP="00E32264">
            <w:pPr>
              <w:jc w:val="center"/>
            </w:pPr>
          </w:p>
        </w:tc>
      </w:tr>
    </w:tbl>
    <w:p w:rsidR="00E317FF" w:rsidRDefault="00E317FF">
      <w:pPr>
        <w:tabs>
          <w:tab w:val="center" w:pos="5628"/>
          <w:tab w:val="center" w:pos="6537"/>
        </w:tabs>
        <w:ind w:right="-86"/>
        <w:rPr>
          <w:sz w:val="16"/>
          <w:szCs w:val="16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3500"/>
      </w:tblGrid>
      <w:tr w:rsidR="000718A5" w:rsidTr="00F80B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20" w:type="dxa"/>
            <w:vAlign w:val="center"/>
          </w:tcPr>
          <w:p w:rsidR="000718A5" w:rsidRPr="00443632" w:rsidRDefault="00944A5A" w:rsidP="001B4098">
            <w:pPr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Piezīmes</w:t>
            </w:r>
          </w:p>
        </w:tc>
        <w:tc>
          <w:tcPr>
            <w:tcW w:w="13500" w:type="dxa"/>
            <w:tcBorders>
              <w:bottom w:val="dotted" w:sz="4" w:space="0" w:color="auto"/>
            </w:tcBorders>
            <w:vAlign w:val="center"/>
          </w:tcPr>
          <w:p w:rsidR="000718A5" w:rsidRDefault="000718A5" w:rsidP="001B4098">
            <w:pPr>
              <w:rPr>
                <w:rFonts w:ascii="Times New Roman Tilde" w:hAnsi="Times New Roman Tilde"/>
                <w:sz w:val="22"/>
              </w:rPr>
            </w:pPr>
          </w:p>
        </w:tc>
      </w:tr>
      <w:tr w:rsidR="000718A5" w:rsidTr="00F80B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20" w:type="dxa"/>
            <w:gridSpan w:val="2"/>
            <w:tcBorders>
              <w:top w:val="dotted" w:sz="4" w:space="0" w:color="auto"/>
            </w:tcBorders>
            <w:vAlign w:val="center"/>
          </w:tcPr>
          <w:p w:rsidR="000718A5" w:rsidRDefault="000718A5" w:rsidP="001B4098">
            <w:pPr>
              <w:rPr>
                <w:rFonts w:ascii="Times New Roman Tilde" w:hAnsi="Times New Roman Tilde"/>
                <w:sz w:val="26"/>
              </w:rPr>
            </w:pPr>
          </w:p>
        </w:tc>
      </w:tr>
      <w:tr w:rsidR="000718A5" w:rsidTr="00F80B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8A5" w:rsidRDefault="000718A5" w:rsidP="001B4098">
            <w:pPr>
              <w:rPr>
                <w:rFonts w:ascii="Times New Roman Tilde" w:hAnsi="Times New Roman Tilde"/>
                <w:sz w:val="26"/>
              </w:rPr>
            </w:pPr>
          </w:p>
        </w:tc>
      </w:tr>
      <w:tr w:rsidR="000718A5" w:rsidTr="00F80B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8A5" w:rsidRDefault="000718A5" w:rsidP="001B4098">
            <w:pPr>
              <w:rPr>
                <w:rFonts w:ascii="Times New Roman Tilde" w:hAnsi="Times New Roman Tilde"/>
                <w:sz w:val="26"/>
              </w:rPr>
            </w:pPr>
          </w:p>
        </w:tc>
      </w:tr>
    </w:tbl>
    <w:p w:rsidR="00737F5C" w:rsidRDefault="00737F5C" w:rsidP="00443632">
      <w:pPr>
        <w:sectPr w:rsidR="00737F5C" w:rsidSect="005D40AD">
          <w:headerReference w:type="even" r:id="rId12"/>
          <w:headerReference w:type="default" r:id="rId13"/>
          <w:footerReference w:type="even" r:id="rId14"/>
          <w:headerReference w:type="first" r:id="rId15"/>
          <w:pgSz w:w="16838" w:h="11906" w:orient="landscape" w:code="9"/>
          <w:pgMar w:top="851" w:right="851" w:bottom="567" w:left="851" w:header="357" w:footer="709" w:gutter="0"/>
          <w:cols w:space="708"/>
          <w:docGrid w:linePitch="360"/>
        </w:sectPr>
      </w:pPr>
    </w:p>
    <w:p w:rsidR="00443632" w:rsidRPr="003B60CC" w:rsidRDefault="00443632" w:rsidP="0044363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443632" w:rsidTr="00A84C3F">
        <w:trPr>
          <w:trHeight w:val="340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443632" w:rsidRDefault="00443632" w:rsidP="00A84C3F">
            <w:pPr>
              <w:ind w:right="-86"/>
              <w:rPr>
                <w:sz w:val="20"/>
              </w:rPr>
            </w:pPr>
            <w:r>
              <w:rPr>
                <w:noProof/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632" w:rsidRDefault="00443632" w:rsidP="00A84C3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632" w:rsidRDefault="00443632" w:rsidP="00A84C3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632" w:rsidRDefault="00443632" w:rsidP="00A84C3F">
            <w:pPr>
              <w:jc w:val="center"/>
              <w:rPr>
                <w:sz w:val="20"/>
              </w:rPr>
            </w:pPr>
          </w:p>
        </w:tc>
      </w:tr>
    </w:tbl>
    <w:p w:rsidR="00307F30" w:rsidRPr="00FC33F5" w:rsidRDefault="00307F30" w:rsidP="00307F30">
      <w:pPr>
        <w:tabs>
          <w:tab w:val="center" w:pos="5760"/>
          <w:tab w:val="center" w:pos="6660"/>
        </w:tabs>
        <w:ind w:right="-86" w:firstLine="540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C33F5">
        <w:rPr>
          <w:sz w:val="16"/>
          <w:szCs w:val="16"/>
        </w:rPr>
        <w:t>stundas</w:t>
      </w:r>
      <w:r w:rsidRPr="00FC33F5">
        <w:rPr>
          <w:sz w:val="16"/>
          <w:szCs w:val="16"/>
        </w:rPr>
        <w:tab/>
        <w:t>minūtes</w:t>
      </w:r>
    </w:p>
    <w:p w:rsidR="00342478" w:rsidRPr="00A4203F" w:rsidRDefault="00342478">
      <w:pPr>
        <w:rPr>
          <w:sz w:val="16"/>
          <w:szCs w:val="16"/>
        </w:rPr>
      </w:pPr>
    </w:p>
    <w:p w:rsidR="00342478" w:rsidRDefault="00342478" w:rsidP="00307F30">
      <w:pPr>
        <w:tabs>
          <w:tab w:val="left" w:pos="10260"/>
        </w:tabs>
        <w:rPr>
          <w:sz w:val="20"/>
          <w:szCs w:val="20"/>
        </w:rPr>
      </w:pPr>
      <w:r>
        <w:rPr>
          <w:sz w:val="20"/>
          <w:szCs w:val="20"/>
        </w:rPr>
        <w:t>20___.gada ___. ______________________</w:t>
      </w:r>
      <w:r>
        <w:rPr>
          <w:sz w:val="20"/>
          <w:szCs w:val="20"/>
        </w:rPr>
        <w:tab/>
      </w:r>
      <w:r w:rsidR="00307F30">
        <w:rPr>
          <w:sz w:val="20"/>
          <w:szCs w:val="20"/>
        </w:rPr>
        <w:t>Vadītājs</w:t>
      </w:r>
      <w:r>
        <w:rPr>
          <w:sz w:val="20"/>
          <w:szCs w:val="20"/>
        </w:rPr>
        <w:t xml:space="preserve"> ________________________________</w:t>
      </w:r>
    </w:p>
    <w:p w:rsidR="00342478" w:rsidRDefault="00342478" w:rsidP="00836D78">
      <w:pPr>
        <w:ind w:firstLine="11340"/>
        <w:rPr>
          <w:color w:val="000000"/>
          <w:sz w:val="20"/>
          <w:szCs w:val="20"/>
        </w:rPr>
      </w:pPr>
      <w:r w:rsidRPr="001668D9">
        <w:rPr>
          <w:color w:val="000000"/>
          <w:sz w:val="20"/>
          <w:szCs w:val="20"/>
        </w:rPr>
        <w:t>/Vārds, uzvārds, paraksts/</w:t>
      </w:r>
      <w:r w:rsidR="00737F5C">
        <w:rPr>
          <w:color w:val="000000"/>
          <w:sz w:val="20"/>
          <w:szCs w:val="20"/>
        </w:rPr>
        <w:t>*</w:t>
      </w:r>
    </w:p>
    <w:p w:rsidR="00737F5C" w:rsidRDefault="00737F5C" w:rsidP="00836D78">
      <w:pPr>
        <w:ind w:firstLine="11340"/>
        <w:rPr>
          <w:color w:val="000000"/>
          <w:sz w:val="20"/>
          <w:szCs w:val="20"/>
        </w:rPr>
      </w:pPr>
    </w:p>
    <w:p w:rsidR="00737F5C" w:rsidRPr="00791B8E" w:rsidRDefault="00737F5C" w:rsidP="00737F5C">
      <w:pPr>
        <w:ind w:firstLine="7920"/>
        <w:outlineLvl w:val="0"/>
        <w:rPr>
          <w:sz w:val="20"/>
        </w:rPr>
      </w:pPr>
    </w:p>
    <w:p w:rsidR="00737F5C" w:rsidRDefault="00737F5C" w:rsidP="00C95B22">
      <w:pPr>
        <w:numPr>
          <w:ilvl w:val="0"/>
          <w:numId w:val="1"/>
        </w:num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791B8E">
        <w:rPr>
          <w:color w:val="000000"/>
          <w:sz w:val="28"/>
          <w:szCs w:val="28"/>
        </w:rPr>
        <w:t>Dokumenta rekvizītu “datums” un “paraksts” neaizpilda, ja elektroniskais dokuments ir noformēts atbilstoši elektronisko dokumentu noformēšanai normatīva</w:t>
      </w:r>
      <w:r w:rsidR="00484DA8">
        <w:rPr>
          <w:color w:val="000000"/>
          <w:sz w:val="28"/>
          <w:szCs w:val="28"/>
        </w:rPr>
        <w:t>jos aktos noteiktajām prasībām.</w:t>
      </w:r>
    </w:p>
    <w:p w:rsidR="00C95B22" w:rsidRDefault="00C95B22" w:rsidP="00C95B22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sectPr w:rsidR="00C95B22" w:rsidSect="00F80BC5">
      <w:pgSz w:w="16838" w:h="11906" w:orient="landscape" w:code="9"/>
      <w:pgMar w:top="851" w:right="851" w:bottom="567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B7" w:rsidRDefault="00E454B7">
      <w:r>
        <w:separator/>
      </w:r>
    </w:p>
  </w:endnote>
  <w:endnote w:type="continuationSeparator" w:id="0">
    <w:p w:rsidR="00E454B7" w:rsidRDefault="00E4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C" w:rsidRDefault="00737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F5C" w:rsidRDefault="0073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C" w:rsidRDefault="00737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F5C" w:rsidRDefault="00737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B7" w:rsidRDefault="00E454B7">
      <w:r>
        <w:separator/>
      </w:r>
    </w:p>
  </w:footnote>
  <w:footnote w:type="continuationSeparator" w:id="0">
    <w:p w:rsidR="00E454B7" w:rsidRDefault="00E4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C" w:rsidRDefault="00737F5C" w:rsidP="005D4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7F5C" w:rsidRDefault="0073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AD" w:rsidRDefault="005D40AD" w:rsidP="005D4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7F5C" w:rsidRDefault="00737F5C">
    <w:pPr>
      <w:pStyle w:val="Header"/>
      <w:framePr w:wrap="around" w:vAnchor="text" w:hAnchor="margin" w:xAlign="center" w:y="1"/>
      <w:rPr>
        <w:rStyle w:val="PageNumber"/>
      </w:rPr>
    </w:pPr>
  </w:p>
  <w:p w:rsidR="00737F5C" w:rsidRDefault="00737F5C">
    <w:pPr>
      <w:pStyle w:val="Header"/>
      <w:jc w:val="right"/>
    </w:pPr>
    <w:r>
      <w:rPr>
        <w:i/>
        <w:iCs/>
        <w:lang w:val="lv-LV"/>
      </w:rPr>
      <w:t>Konsultācijas par pārskata aizpildīšanu: tālr.</w:t>
    </w:r>
    <w:r>
      <w:rPr>
        <w:b/>
        <w:bCs/>
        <w:i/>
        <w:iCs/>
        <w:lang w:val="lv-LV"/>
      </w:rPr>
      <w:t xml:space="preserve"> 67366837, 67366696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AD" w:rsidRPr="00484DA8" w:rsidRDefault="005D40AD" w:rsidP="005D40AD">
    <w:pPr>
      <w:pStyle w:val="Header"/>
      <w:jc w:val="right"/>
      <w:rPr>
        <w:b/>
        <w:sz w:val="24"/>
        <w:szCs w:val="24"/>
      </w:rPr>
    </w:pPr>
    <w:r w:rsidRPr="00484DA8">
      <w:rPr>
        <w:b/>
        <w:sz w:val="24"/>
        <w:szCs w:val="24"/>
      </w:rPr>
      <w:t>Ekonomikas ministrijas iesniegtajā redakcijā</w:t>
    </w:r>
  </w:p>
  <w:p w:rsidR="00737F5C" w:rsidRPr="005D40AD" w:rsidRDefault="00737F5C" w:rsidP="005D40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C" w:rsidRDefault="00737F5C" w:rsidP="005D4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7F5C" w:rsidRDefault="00737F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5C" w:rsidRPr="005D40AD" w:rsidRDefault="00737F5C" w:rsidP="005D40AD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5D40AD">
      <w:rPr>
        <w:rStyle w:val="PageNumber"/>
        <w:sz w:val="24"/>
        <w:szCs w:val="24"/>
      </w:rPr>
      <w:fldChar w:fldCharType="begin"/>
    </w:r>
    <w:r w:rsidRPr="005D40AD">
      <w:rPr>
        <w:rStyle w:val="PageNumber"/>
        <w:sz w:val="24"/>
        <w:szCs w:val="24"/>
      </w:rPr>
      <w:instrText xml:space="preserve">PAGE  </w:instrText>
    </w:r>
    <w:r w:rsidRPr="005D40AD">
      <w:rPr>
        <w:rStyle w:val="PageNumber"/>
        <w:sz w:val="24"/>
        <w:szCs w:val="24"/>
      </w:rPr>
      <w:fldChar w:fldCharType="separate"/>
    </w:r>
    <w:r w:rsidR="00484DA8">
      <w:rPr>
        <w:rStyle w:val="PageNumber"/>
        <w:noProof/>
        <w:sz w:val="24"/>
        <w:szCs w:val="24"/>
      </w:rPr>
      <w:t>3</w:t>
    </w:r>
    <w:r w:rsidRPr="005D40AD">
      <w:rPr>
        <w:rStyle w:val="PageNumber"/>
        <w:sz w:val="24"/>
        <w:szCs w:val="24"/>
      </w:rPr>
      <w:fldChar w:fldCharType="end"/>
    </w:r>
  </w:p>
  <w:p w:rsidR="00737F5C" w:rsidRDefault="00737F5C" w:rsidP="005D40AD">
    <w:pPr>
      <w:pStyle w:val="Header"/>
      <w:framePr w:wrap="around" w:vAnchor="text" w:hAnchor="margin" w:xAlign="center" w:y="1"/>
      <w:rPr>
        <w:rStyle w:val="PageNumber"/>
      </w:rPr>
    </w:pPr>
  </w:p>
  <w:p w:rsidR="00737F5C" w:rsidRDefault="00737F5C" w:rsidP="00F80BC5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AD" w:rsidRPr="005D40AD" w:rsidRDefault="005D40AD" w:rsidP="005D4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EBA"/>
    <w:multiLevelType w:val="hybridMultilevel"/>
    <w:tmpl w:val="AD3AF906"/>
    <w:lvl w:ilvl="0" w:tplc="0426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F7B"/>
    <w:rsid w:val="00015793"/>
    <w:rsid w:val="00016BA6"/>
    <w:rsid w:val="00040F07"/>
    <w:rsid w:val="000718A5"/>
    <w:rsid w:val="000A6B02"/>
    <w:rsid w:val="000C0CEA"/>
    <w:rsid w:val="000D5DF7"/>
    <w:rsid w:val="0010344C"/>
    <w:rsid w:val="00133F7A"/>
    <w:rsid w:val="00153C8B"/>
    <w:rsid w:val="00156699"/>
    <w:rsid w:val="00164FC7"/>
    <w:rsid w:val="001668D9"/>
    <w:rsid w:val="001B4098"/>
    <w:rsid w:val="001C79AD"/>
    <w:rsid w:val="00220580"/>
    <w:rsid w:val="00252BE9"/>
    <w:rsid w:val="002A70E4"/>
    <w:rsid w:val="002B73EF"/>
    <w:rsid w:val="002D6B89"/>
    <w:rsid w:val="003016A2"/>
    <w:rsid w:val="00307F30"/>
    <w:rsid w:val="00342478"/>
    <w:rsid w:val="00342C0B"/>
    <w:rsid w:val="0036144C"/>
    <w:rsid w:val="00376764"/>
    <w:rsid w:val="003A1B75"/>
    <w:rsid w:val="003B60CC"/>
    <w:rsid w:val="003D26DB"/>
    <w:rsid w:val="0042642F"/>
    <w:rsid w:val="00430A0E"/>
    <w:rsid w:val="00443632"/>
    <w:rsid w:val="00470870"/>
    <w:rsid w:val="004711A0"/>
    <w:rsid w:val="00484DA8"/>
    <w:rsid w:val="00492FD4"/>
    <w:rsid w:val="004C10AF"/>
    <w:rsid w:val="004D057A"/>
    <w:rsid w:val="004F4E23"/>
    <w:rsid w:val="004F773D"/>
    <w:rsid w:val="00543BC3"/>
    <w:rsid w:val="00551D7A"/>
    <w:rsid w:val="00561386"/>
    <w:rsid w:val="005A0DFC"/>
    <w:rsid w:val="005C082B"/>
    <w:rsid w:val="005D40AD"/>
    <w:rsid w:val="005E1EBC"/>
    <w:rsid w:val="00641DED"/>
    <w:rsid w:val="006955FA"/>
    <w:rsid w:val="00731A7F"/>
    <w:rsid w:val="00737F5C"/>
    <w:rsid w:val="007829A4"/>
    <w:rsid w:val="007E58E9"/>
    <w:rsid w:val="007F4E83"/>
    <w:rsid w:val="00812E42"/>
    <w:rsid w:val="00836D78"/>
    <w:rsid w:val="008771D5"/>
    <w:rsid w:val="008A0105"/>
    <w:rsid w:val="008B2E77"/>
    <w:rsid w:val="008E4717"/>
    <w:rsid w:val="00912B6B"/>
    <w:rsid w:val="00937EAA"/>
    <w:rsid w:val="00944A5A"/>
    <w:rsid w:val="00947F68"/>
    <w:rsid w:val="009A1170"/>
    <w:rsid w:val="009D46C1"/>
    <w:rsid w:val="009F4F9D"/>
    <w:rsid w:val="00A14BD7"/>
    <w:rsid w:val="00A24673"/>
    <w:rsid w:val="00A4203F"/>
    <w:rsid w:val="00A45AB3"/>
    <w:rsid w:val="00A84C3F"/>
    <w:rsid w:val="00AB2BE5"/>
    <w:rsid w:val="00AD5EC6"/>
    <w:rsid w:val="00B2742D"/>
    <w:rsid w:val="00B305DA"/>
    <w:rsid w:val="00B40846"/>
    <w:rsid w:val="00B446DD"/>
    <w:rsid w:val="00B454AB"/>
    <w:rsid w:val="00B555A9"/>
    <w:rsid w:val="00B83432"/>
    <w:rsid w:val="00B96583"/>
    <w:rsid w:val="00BC10AB"/>
    <w:rsid w:val="00BF12F8"/>
    <w:rsid w:val="00BF7099"/>
    <w:rsid w:val="00C30307"/>
    <w:rsid w:val="00C95B22"/>
    <w:rsid w:val="00C95D96"/>
    <w:rsid w:val="00CB2275"/>
    <w:rsid w:val="00CD5BFB"/>
    <w:rsid w:val="00CE4AD5"/>
    <w:rsid w:val="00CE6F7B"/>
    <w:rsid w:val="00D32557"/>
    <w:rsid w:val="00DB01D7"/>
    <w:rsid w:val="00E317FF"/>
    <w:rsid w:val="00E32264"/>
    <w:rsid w:val="00E454B7"/>
    <w:rsid w:val="00E65A59"/>
    <w:rsid w:val="00E80789"/>
    <w:rsid w:val="00E931B4"/>
    <w:rsid w:val="00EF43A6"/>
    <w:rsid w:val="00F13989"/>
    <w:rsid w:val="00F14FA3"/>
    <w:rsid w:val="00F20266"/>
    <w:rsid w:val="00F22FE7"/>
    <w:rsid w:val="00F56209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007707-CDA9-41A3-BC57-5BC15E0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7">
    <w:name w:val="heading 7"/>
    <w:basedOn w:val="Normal"/>
    <w:next w:val="Normal"/>
    <w:qFormat/>
    <w:rsid w:val="003B60C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ind w:firstLine="432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right="-227"/>
      <w:outlineLvl w:val="8"/>
    </w:pPr>
    <w:rPr>
      <w:b/>
      <w:i/>
      <w:sz w:val="20"/>
      <w:szCs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142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firstLine="720"/>
      <w:jc w:val="both"/>
    </w:pPr>
    <w:rPr>
      <w:sz w:val="22"/>
    </w:rPr>
  </w:style>
  <w:style w:type="paragraph" w:styleId="BalloonText">
    <w:name w:val="Balloon Text"/>
    <w:basedOn w:val="Normal"/>
    <w:semiHidden/>
    <w:rsid w:val="00CE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33.pielikums</vt:lpstr>
    </vt:vector>
  </TitlesOfParts>
  <Company>EM</Company>
  <LinksUpToDate>false</LinksUpToDate>
  <CharactersWithSpaces>2239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33.pielikums</dc:title>
  <dc:subject>Veidlapas Nr.1-pc “Pārskats par biznesa pakalpojumu cenām” paraugs.</dc:subject>
  <dc:creator>Ieva Začeste</dc:creator>
  <cp:keywords/>
  <dc:description>ieva.zaceste@csb.gov.lv_x000d_
67366897</dc:description>
  <cp:lastModifiedBy>vija.skutane</cp:lastModifiedBy>
  <cp:revision>7</cp:revision>
  <cp:lastPrinted>2011-11-02T15:26:00Z</cp:lastPrinted>
  <dcterms:created xsi:type="dcterms:W3CDTF">2011-11-02T15:26:00Z</dcterms:created>
  <dcterms:modified xsi:type="dcterms:W3CDTF">2013-11-07T08:19:00Z</dcterms:modified>
</cp:coreProperties>
</file>