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10" w:rsidRPr="00E45224" w:rsidRDefault="00D33F10" w:rsidP="00313B7F">
      <w:pPr>
        <w:jc w:val="right"/>
        <w:rPr>
          <w:sz w:val="28"/>
          <w:szCs w:val="28"/>
          <w:lang w:eastAsia="lv-LV"/>
        </w:rPr>
      </w:pPr>
      <w:r w:rsidRPr="00E45224">
        <w:rPr>
          <w:sz w:val="28"/>
          <w:szCs w:val="28"/>
          <w:lang w:eastAsia="lv-LV"/>
        </w:rPr>
        <w:t>2.pielikums</w:t>
      </w:r>
    </w:p>
    <w:p w:rsidR="00D33F10" w:rsidRPr="00E45224" w:rsidRDefault="00D33F10" w:rsidP="00313B7F">
      <w:pPr>
        <w:jc w:val="right"/>
        <w:rPr>
          <w:sz w:val="28"/>
          <w:szCs w:val="28"/>
          <w:lang w:eastAsia="lv-LV"/>
        </w:rPr>
      </w:pPr>
      <w:r w:rsidRPr="00E45224">
        <w:rPr>
          <w:sz w:val="28"/>
          <w:szCs w:val="28"/>
          <w:lang w:eastAsia="lv-LV"/>
        </w:rPr>
        <w:t>Ministru kabineta</w:t>
      </w:r>
    </w:p>
    <w:p w:rsidR="00D33F10" w:rsidRPr="00E45224" w:rsidRDefault="00EA2F01" w:rsidP="00313B7F">
      <w:pPr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2010.gada</w:t>
      </w:r>
      <w:r w:rsidR="00D33F10">
        <w:rPr>
          <w:sz w:val="28"/>
          <w:szCs w:val="28"/>
          <w:lang w:eastAsia="lv-LV"/>
        </w:rPr>
        <w:t>26. janvāra</w:t>
      </w:r>
    </w:p>
    <w:p w:rsidR="00D33F10" w:rsidRDefault="00D33F10" w:rsidP="00313B7F">
      <w:pPr>
        <w:jc w:val="right"/>
        <w:rPr>
          <w:sz w:val="28"/>
          <w:szCs w:val="28"/>
          <w:lang w:eastAsia="lv-LV"/>
        </w:rPr>
      </w:pPr>
      <w:r w:rsidRPr="00E45224">
        <w:rPr>
          <w:sz w:val="28"/>
          <w:szCs w:val="28"/>
          <w:lang w:eastAsia="lv-LV"/>
        </w:rPr>
        <w:t>noteikumiem Nr.</w:t>
      </w:r>
      <w:r w:rsidR="00EA2F01">
        <w:rPr>
          <w:sz w:val="28"/>
          <w:szCs w:val="28"/>
          <w:lang w:eastAsia="lv-LV"/>
        </w:rPr>
        <w:t>70</w:t>
      </w:r>
    </w:p>
    <w:p w:rsidR="00DF6CC8" w:rsidRPr="00DF6CC8" w:rsidRDefault="00DF6CC8" w:rsidP="00DF6CC8">
      <w:pPr>
        <w:rPr>
          <w:i/>
          <w:iCs/>
        </w:rPr>
      </w:pPr>
      <w:r w:rsidRPr="00DF6CC8">
        <w:rPr>
          <w:i/>
          <w:iCs/>
        </w:rPr>
        <w:t>(Pielikums grozīts ar MK 18.12.2012. noteikumiem Nr.870)</w:t>
      </w:r>
    </w:p>
    <w:p w:rsidR="00DF6CC8" w:rsidRDefault="00DF6CC8" w:rsidP="00DF6CC8">
      <w:pPr>
        <w:rPr>
          <w:sz w:val="28"/>
          <w:szCs w:val="28"/>
          <w:lang w:eastAsia="lv-LV"/>
        </w:rPr>
      </w:pPr>
    </w:p>
    <w:p w:rsidR="00D33F10" w:rsidRDefault="00D33F10" w:rsidP="009E0E64">
      <w:pPr>
        <w:jc w:val="center"/>
        <w:rPr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 xml:space="preserve">Hidrotehnisko būvju drošuma </w:t>
      </w:r>
      <w:smartTag w:uri="schemas-tilde-lv/tildestengine" w:element="veidnes">
        <w:smartTagPr>
          <w:attr w:name="text" w:val="Deklarāciju"/>
          <w:attr w:name="id" w:val="-1"/>
          <w:attr w:name="baseform" w:val="deklarācij|a"/>
        </w:smartTagPr>
        <w:r w:rsidRPr="00313B7F">
          <w:rPr>
            <w:b/>
            <w:bCs/>
            <w:sz w:val="28"/>
            <w:szCs w:val="28"/>
            <w:lang w:eastAsia="lv-LV"/>
          </w:rPr>
          <w:t>deklarācija</w:t>
        </w:r>
        <w:r>
          <w:rPr>
            <w:b/>
            <w:bCs/>
            <w:sz w:val="28"/>
            <w:szCs w:val="28"/>
            <w:lang w:eastAsia="lv-LV"/>
          </w:rPr>
          <w:t>s</w:t>
        </w:r>
      </w:smartTag>
      <w:r>
        <w:rPr>
          <w:b/>
          <w:bCs/>
          <w:sz w:val="28"/>
          <w:szCs w:val="28"/>
          <w:lang w:eastAsia="lv-LV"/>
        </w:rPr>
        <w:t xml:space="preserve"> paraugs</w:t>
      </w:r>
    </w:p>
    <w:p w:rsidR="00D33F10" w:rsidRPr="007B0BF1" w:rsidRDefault="00D33F10" w:rsidP="009E0E64">
      <w:pPr>
        <w:jc w:val="right"/>
        <w:rPr>
          <w:sz w:val="28"/>
          <w:szCs w:val="28"/>
          <w:lang w:eastAsia="lv-LV"/>
        </w:rPr>
      </w:pPr>
    </w:p>
    <w:tbl>
      <w:tblPr>
        <w:tblW w:w="915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8"/>
        <w:gridCol w:w="4511"/>
      </w:tblGrid>
      <w:tr w:rsidR="00D33F10" w:rsidRPr="008D1CC7">
        <w:tc>
          <w:tcPr>
            <w:tcW w:w="4648" w:type="dxa"/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1" w:type="dxa"/>
          </w:tcPr>
          <w:p w:rsidR="00D33F10" w:rsidRPr="00F56C5D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BB72A9">
              <w:rPr>
                <w:sz w:val="28"/>
                <w:szCs w:val="28"/>
                <w:lang w:eastAsia="lv-LV"/>
              </w:rPr>
              <w:t>APSTIPRINU</w:t>
            </w:r>
          </w:p>
        </w:tc>
      </w:tr>
      <w:tr w:rsidR="00D33F10" w:rsidRPr="008D1CC7">
        <w:trPr>
          <w:trHeight w:val="796"/>
        </w:trPr>
        <w:tc>
          <w:tcPr>
            <w:tcW w:w="4648" w:type="dxa"/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33F10" w:rsidRPr="008D1CC7">
        <w:trPr>
          <w:trHeight w:val="80"/>
        </w:trPr>
        <w:tc>
          <w:tcPr>
            <w:tcW w:w="4648" w:type="dxa"/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bottom"/>
          </w:tcPr>
          <w:p w:rsidR="00D33F10" w:rsidRPr="00746647" w:rsidRDefault="00D33F10" w:rsidP="006919B0">
            <w:pPr>
              <w:ind w:left="57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(</w:t>
            </w:r>
            <w:r w:rsidRPr="008D1CC7">
              <w:rPr>
                <w:sz w:val="24"/>
                <w:szCs w:val="24"/>
                <w:lang w:eastAsia="lv-LV"/>
              </w:rPr>
              <w:t>HES valdītāj</w:t>
            </w:r>
            <w:r>
              <w:rPr>
                <w:sz w:val="24"/>
                <w:szCs w:val="24"/>
                <w:lang w:eastAsia="lv-LV"/>
              </w:rPr>
              <w:t>a</w:t>
            </w:r>
            <w:r w:rsidRPr="008D1CC7">
              <w:rPr>
                <w:sz w:val="24"/>
                <w:szCs w:val="24"/>
                <w:lang w:eastAsia="lv-LV"/>
              </w:rPr>
              <w:t xml:space="preserve"> paraksts</w:t>
            </w:r>
            <w:r>
              <w:rPr>
                <w:sz w:val="24"/>
                <w:szCs w:val="24"/>
                <w:lang w:eastAsia="lv-LV"/>
              </w:rPr>
              <w:t>, vārds</w:t>
            </w:r>
            <w:r w:rsidRPr="008D1CC7">
              <w:rPr>
                <w:sz w:val="24"/>
                <w:szCs w:val="24"/>
                <w:lang w:eastAsia="lv-LV"/>
              </w:rPr>
              <w:t xml:space="preserve"> un </w:t>
            </w:r>
            <w:r>
              <w:rPr>
                <w:sz w:val="24"/>
                <w:szCs w:val="24"/>
                <w:lang w:eastAsia="lv-LV"/>
              </w:rPr>
              <w:t>uzvārds)</w:t>
            </w:r>
          </w:p>
        </w:tc>
      </w:tr>
      <w:tr w:rsidR="00D33F10" w:rsidRPr="008D1CC7">
        <w:tc>
          <w:tcPr>
            <w:tcW w:w="4648" w:type="dxa"/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33F10" w:rsidRPr="008D1CC7">
        <w:tc>
          <w:tcPr>
            <w:tcW w:w="4648" w:type="dxa"/>
          </w:tcPr>
          <w:p w:rsidR="00D33F10" w:rsidRPr="008D1CC7" w:rsidRDefault="00D33F10" w:rsidP="006919B0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bottom"/>
          </w:tcPr>
          <w:p w:rsidR="00D33F10" w:rsidRPr="008D1CC7" w:rsidRDefault="00D33F10" w:rsidP="006919B0">
            <w:pPr>
              <w:ind w:left="57"/>
              <w:jc w:val="center"/>
              <w:rPr>
                <w:sz w:val="26"/>
                <w:szCs w:val="26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(datums)</w:t>
            </w:r>
          </w:p>
        </w:tc>
      </w:tr>
    </w:tbl>
    <w:p w:rsidR="00D33F10" w:rsidRPr="008D1CC7" w:rsidRDefault="00D33F10" w:rsidP="00313B7F">
      <w:pPr>
        <w:jc w:val="center"/>
        <w:rPr>
          <w:vanish/>
          <w:sz w:val="24"/>
          <w:szCs w:val="24"/>
          <w:lang w:eastAsia="lv-LV"/>
        </w:rPr>
      </w:pPr>
    </w:p>
    <w:tbl>
      <w:tblPr>
        <w:tblW w:w="93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8"/>
        <w:gridCol w:w="739"/>
      </w:tblGrid>
      <w:tr w:rsidR="00D33F10" w:rsidRPr="008D1CC7">
        <w:trPr>
          <w:jc w:val="center"/>
        </w:trPr>
        <w:tc>
          <w:tcPr>
            <w:tcW w:w="4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F10" w:rsidRPr="008D1CC7" w:rsidRDefault="00D33F10" w:rsidP="00313B7F">
            <w:pPr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D33F10" w:rsidRPr="009E0E64" w:rsidRDefault="00D33F10" w:rsidP="009E0E64">
            <w:pPr>
              <w:jc w:val="center"/>
              <w:rPr>
                <w:sz w:val="28"/>
                <w:szCs w:val="28"/>
                <w:lang w:eastAsia="lv-LV"/>
              </w:rPr>
            </w:pPr>
            <w:r w:rsidRPr="009E0E64">
              <w:rPr>
                <w:sz w:val="28"/>
                <w:szCs w:val="28"/>
                <w:lang w:eastAsia="lv-LV"/>
              </w:rPr>
              <w:t>HES</w:t>
            </w:r>
          </w:p>
        </w:tc>
      </w:tr>
      <w:tr w:rsidR="00D33F10" w:rsidRPr="008D1CC7">
        <w:trPr>
          <w:trHeight w:val="6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F10" w:rsidRPr="00BD6486" w:rsidRDefault="00D33F10" w:rsidP="003D6268">
            <w:pPr>
              <w:ind w:left="-232" w:firstLine="232"/>
              <w:jc w:val="center"/>
              <w:rPr>
                <w:sz w:val="26"/>
                <w:szCs w:val="26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(nosaukums)</w:t>
            </w:r>
          </w:p>
        </w:tc>
      </w:tr>
    </w:tbl>
    <w:p w:rsidR="00D33F10" w:rsidRPr="00313B7F" w:rsidRDefault="00D33F10" w:rsidP="00313B7F">
      <w:pPr>
        <w:jc w:val="center"/>
        <w:rPr>
          <w:b/>
          <w:bCs/>
          <w:sz w:val="28"/>
          <w:szCs w:val="28"/>
          <w:lang w:eastAsia="lv-LV"/>
        </w:rPr>
      </w:pPr>
    </w:p>
    <w:p w:rsidR="00D33F10" w:rsidRPr="00313B7F" w:rsidRDefault="00D33F10" w:rsidP="00313B7F">
      <w:pPr>
        <w:jc w:val="center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 xml:space="preserve">Hidrotehnisko būvju drošuma </w:t>
      </w:r>
      <w:smartTag w:uri="schemas-tilde-lv/tildestengine" w:element="veidnes">
        <w:smartTagPr>
          <w:attr w:name="text" w:val="Deklarāciju"/>
          <w:attr w:name="id" w:val="-1"/>
          <w:attr w:name="baseform" w:val="deklarācij|a"/>
        </w:smartTagPr>
        <w:r w:rsidRPr="00313B7F">
          <w:rPr>
            <w:b/>
            <w:bCs/>
            <w:sz w:val="28"/>
            <w:szCs w:val="28"/>
            <w:lang w:eastAsia="lv-LV"/>
          </w:rPr>
          <w:t>deklarācija</w:t>
        </w:r>
      </w:smartTag>
    </w:p>
    <w:p w:rsidR="00D33F10" w:rsidRPr="00313B7F" w:rsidRDefault="00D33F10" w:rsidP="00313B7F">
      <w:pPr>
        <w:jc w:val="center"/>
        <w:rPr>
          <w:sz w:val="28"/>
          <w:szCs w:val="28"/>
          <w:lang w:eastAsia="lv-LV"/>
        </w:rPr>
      </w:pPr>
      <w:r w:rsidRPr="00313B7F">
        <w:rPr>
          <w:sz w:val="28"/>
          <w:szCs w:val="28"/>
          <w:lang w:eastAsia="lv-LV"/>
        </w:rPr>
        <w:t>(pārskats par HES hidrotehnisko būvju drošuma programmas izpildi laikposmā</w:t>
      </w:r>
    </w:p>
    <w:p w:rsidR="00D33F10" w:rsidRPr="00313B7F" w:rsidRDefault="00D33F10" w:rsidP="00313B7F">
      <w:pPr>
        <w:jc w:val="center"/>
        <w:rPr>
          <w:sz w:val="28"/>
          <w:szCs w:val="28"/>
          <w:lang w:eastAsia="lv-LV"/>
        </w:rPr>
      </w:pPr>
      <w:r w:rsidRPr="00313B7F">
        <w:rPr>
          <w:sz w:val="28"/>
          <w:szCs w:val="28"/>
          <w:lang w:eastAsia="lv-LV"/>
        </w:rPr>
        <w:t>no _____________ līdz ________________)</w:t>
      </w:r>
    </w:p>
    <w:p w:rsidR="00D33F10" w:rsidRPr="00313B7F" w:rsidRDefault="00D33F10" w:rsidP="00313B7F">
      <w:pPr>
        <w:jc w:val="center"/>
        <w:rPr>
          <w:sz w:val="28"/>
          <w:szCs w:val="28"/>
          <w:lang w:eastAsia="lv-LV"/>
        </w:rPr>
      </w:pPr>
      <w:r w:rsidRPr="00313B7F">
        <w:rPr>
          <w:sz w:val="28"/>
          <w:szCs w:val="28"/>
          <w:lang w:eastAsia="lv-LV"/>
        </w:rPr>
        <w:t> </w:t>
      </w:r>
    </w:p>
    <w:p w:rsidR="00D33F10" w:rsidRPr="008D1CC7" w:rsidRDefault="00D33F10" w:rsidP="00313B7F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502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2"/>
        <w:gridCol w:w="42"/>
        <w:gridCol w:w="6157"/>
        <w:gridCol w:w="40"/>
      </w:tblGrid>
      <w:tr w:rsidR="00D33F10" w:rsidRPr="008D1CC7">
        <w:trPr>
          <w:gridAfter w:val="1"/>
          <w:wAfter w:w="22" w:type="pct"/>
        </w:trPr>
        <w:tc>
          <w:tcPr>
            <w:tcW w:w="1576" w:type="pct"/>
          </w:tcPr>
          <w:p w:rsidR="00D33F10" w:rsidRPr="009E0E64" w:rsidRDefault="00D33F10" w:rsidP="003D6268">
            <w:pPr>
              <w:ind w:left="57"/>
              <w:jc w:val="both"/>
              <w:rPr>
                <w:sz w:val="28"/>
                <w:szCs w:val="28"/>
                <w:lang w:eastAsia="lv-LV"/>
              </w:rPr>
            </w:pPr>
            <w:smartTag w:uri="schemas-tilde-lv/tildestengine" w:element="veidnes">
              <w:smartTagPr>
                <w:attr w:name="text" w:val="Deklarāciju"/>
                <w:attr w:name="id" w:val="-1"/>
                <w:attr w:name="baseform" w:val="deklarācij|a"/>
              </w:smartTagPr>
              <w:r w:rsidRPr="009E0E64">
                <w:rPr>
                  <w:sz w:val="28"/>
                  <w:szCs w:val="28"/>
                  <w:lang w:eastAsia="lv-LV"/>
                </w:rPr>
                <w:t>Deklarāciju</w:t>
              </w:r>
            </w:smartTag>
            <w:r w:rsidRPr="009E0E64">
              <w:rPr>
                <w:sz w:val="28"/>
                <w:szCs w:val="28"/>
                <w:lang w:eastAsia="lv-LV"/>
              </w:rPr>
              <w:t xml:space="preserve"> sastādīja</w:t>
            </w:r>
          </w:p>
        </w:tc>
        <w:tc>
          <w:tcPr>
            <w:tcW w:w="3402" w:type="pct"/>
            <w:gridSpan w:val="2"/>
            <w:tcBorders>
              <w:bottom w:val="single" w:sz="4" w:space="0" w:color="auto"/>
            </w:tcBorders>
          </w:tcPr>
          <w:p w:rsidR="00D33F10" w:rsidRPr="008D1CC7" w:rsidRDefault="00D33F10" w:rsidP="003D6268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33F10" w:rsidRPr="008D1CC7">
        <w:trPr>
          <w:gridAfter w:val="1"/>
          <w:wAfter w:w="22" w:type="pct"/>
        </w:trPr>
        <w:tc>
          <w:tcPr>
            <w:tcW w:w="1576" w:type="pct"/>
          </w:tcPr>
          <w:p w:rsidR="00D33F10" w:rsidRPr="008D1CC7" w:rsidRDefault="00D33F10" w:rsidP="003D6268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</w:tcBorders>
            <w:vAlign w:val="bottom"/>
          </w:tcPr>
          <w:p w:rsidR="00D33F10" w:rsidRPr="008D1CC7" w:rsidRDefault="00D33F10" w:rsidP="003D6268">
            <w:pPr>
              <w:ind w:left="57"/>
              <w:jc w:val="center"/>
              <w:rPr>
                <w:sz w:val="26"/>
                <w:szCs w:val="26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(paraksts</w:t>
            </w:r>
            <w:r>
              <w:rPr>
                <w:sz w:val="24"/>
                <w:szCs w:val="24"/>
                <w:lang w:eastAsia="lv-LV"/>
              </w:rPr>
              <w:t>, vārds</w:t>
            </w:r>
            <w:r w:rsidRPr="008D1CC7">
              <w:rPr>
                <w:sz w:val="24"/>
                <w:szCs w:val="24"/>
                <w:lang w:eastAsia="lv-LV"/>
              </w:rPr>
              <w:t xml:space="preserve"> un </w:t>
            </w:r>
            <w:r>
              <w:rPr>
                <w:sz w:val="24"/>
                <w:szCs w:val="24"/>
                <w:lang w:eastAsia="lv-LV"/>
              </w:rPr>
              <w:t>uzvārds</w:t>
            </w:r>
            <w:r w:rsidRPr="008D1CC7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D33F10" w:rsidRPr="008D1CC7">
        <w:tc>
          <w:tcPr>
            <w:tcW w:w="1599" w:type="pct"/>
            <w:gridSpan w:val="2"/>
          </w:tcPr>
          <w:p w:rsidR="00D33F10" w:rsidRPr="00DF6CC8" w:rsidRDefault="00D33F10" w:rsidP="003D6268">
            <w:pPr>
              <w:ind w:left="57"/>
              <w:jc w:val="both"/>
              <w:rPr>
                <w:sz w:val="28"/>
                <w:szCs w:val="28"/>
                <w:lang w:eastAsia="lv-LV"/>
              </w:rPr>
            </w:pPr>
            <w:smartTag w:uri="schemas-tilde-lv/tildestengine" w:element="veidnes">
              <w:smartTagPr>
                <w:attr w:name="text" w:val="Deklarāciju"/>
                <w:attr w:name="id" w:val="-1"/>
                <w:attr w:name="baseform" w:val="deklarācij|a"/>
              </w:smartTagPr>
              <w:r w:rsidRPr="00DF6CC8">
                <w:rPr>
                  <w:sz w:val="28"/>
                  <w:szCs w:val="28"/>
                  <w:lang w:eastAsia="lv-LV"/>
                </w:rPr>
                <w:t>Deklarāciju</w:t>
              </w:r>
            </w:smartTag>
            <w:r w:rsidRPr="00DF6CC8">
              <w:rPr>
                <w:sz w:val="28"/>
                <w:szCs w:val="28"/>
                <w:lang w:eastAsia="lv-LV"/>
              </w:rPr>
              <w:t xml:space="preserve"> </w:t>
            </w:r>
            <w:r w:rsidR="00DF6CC8" w:rsidRPr="00DF6CC8">
              <w:rPr>
                <w:sz w:val="28"/>
                <w:szCs w:val="28"/>
              </w:rPr>
              <w:t>Ekonomikas ministrijā</w:t>
            </w:r>
            <w:r w:rsidRPr="00DF6CC8">
              <w:rPr>
                <w:sz w:val="28"/>
                <w:szCs w:val="28"/>
                <w:lang w:eastAsia="lv-LV"/>
              </w:rPr>
              <w:t xml:space="preserve"> pieņēma</w:t>
            </w:r>
          </w:p>
        </w:tc>
        <w:tc>
          <w:tcPr>
            <w:tcW w:w="3401" w:type="pct"/>
            <w:gridSpan w:val="2"/>
            <w:tcBorders>
              <w:bottom w:val="single" w:sz="4" w:space="0" w:color="auto"/>
            </w:tcBorders>
          </w:tcPr>
          <w:p w:rsidR="00D33F10" w:rsidRPr="008D1CC7" w:rsidRDefault="00D33F10" w:rsidP="003D6268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33F10" w:rsidRPr="008D1CC7">
        <w:tc>
          <w:tcPr>
            <w:tcW w:w="1599" w:type="pct"/>
            <w:gridSpan w:val="2"/>
          </w:tcPr>
          <w:p w:rsidR="00D33F10" w:rsidRPr="008D1CC7" w:rsidRDefault="00D33F10" w:rsidP="003D6268">
            <w:pPr>
              <w:ind w:left="57"/>
              <w:rPr>
                <w:sz w:val="24"/>
                <w:szCs w:val="24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1" w:type="pct"/>
            <w:gridSpan w:val="2"/>
            <w:vAlign w:val="bottom"/>
          </w:tcPr>
          <w:p w:rsidR="00D33F10" w:rsidRPr="008D1CC7" w:rsidRDefault="00D33F10" w:rsidP="003D6268">
            <w:pPr>
              <w:ind w:left="57"/>
              <w:jc w:val="center"/>
              <w:rPr>
                <w:sz w:val="26"/>
                <w:szCs w:val="26"/>
                <w:lang w:eastAsia="lv-LV"/>
              </w:rPr>
            </w:pPr>
            <w:r w:rsidRPr="008D1CC7">
              <w:rPr>
                <w:sz w:val="24"/>
                <w:szCs w:val="24"/>
                <w:lang w:eastAsia="lv-LV"/>
              </w:rPr>
              <w:t>(paraksts</w:t>
            </w:r>
            <w:r>
              <w:rPr>
                <w:sz w:val="24"/>
                <w:szCs w:val="24"/>
                <w:lang w:eastAsia="lv-LV"/>
              </w:rPr>
              <w:t>, vārds</w:t>
            </w:r>
            <w:r w:rsidRPr="008D1CC7">
              <w:rPr>
                <w:sz w:val="24"/>
                <w:szCs w:val="24"/>
                <w:lang w:eastAsia="lv-LV"/>
              </w:rPr>
              <w:t xml:space="preserve"> un </w:t>
            </w:r>
            <w:r>
              <w:rPr>
                <w:sz w:val="24"/>
                <w:szCs w:val="24"/>
                <w:lang w:eastAsia="lv-LV"/>
              </w:rPr>
              <w:t>uzvārds</w:t>
            </w:r>
            <w:r w:rsidRPr="008D1CC7">
              <w:rPr>
                <w:sz w:val="24"/>
                <w:szCs w:val="24"/>
                <w:lang w:eastAsia="lv-LV"/>
              </w:rPr>
              <w:t>)</w:t>
            </w:r>
          </w:p>
        </w:tc>
      </w:tr>
    </w:tbl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A</w:t>
      </w:r>
      <w:r>
        <w:rPr>
          <w:b/>
          <w:bCs/>
          <w:sz w:val="28"/>
          <w:szCs w:val="28"/>
          <w:lang w:eastAsia="lv-LV"/>
        </w:rPr>
        <w:t> </w:t>
      </w:r>
      <w:r w:rsidRPr="00313B7F">
        <w:rPr>
          <w:b/>
          <w:bCs/>
          <w:sz w:val="28"/>
          <w:szCs w:val="28"/>
          <w:lang w:eastAsia="lv-LV"/>
        </w:rPr>
        <w:t>daļa. Ūdensteces hidroloģiskais režīms salīdzinājumā ar ilggadīgiem vidējiem rādītājiem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 Ūdensteces hidroloģiskais režīms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1.1. Ledus un vižņu režīms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 Augšbjefā un lejas</w:t>
      </w:r>
      <w:r w:rsidRPr="009E0E64">
        <w:rPr>
          <w:sz w:val="28"/>
          <w:szCs w:val="28"/>
          <w:lang w:eastAsia="lv-LV"/>
        </w:rPr>
        <w:t>bjefā maksimālais reģistrētais ūdenslīmenis</w:t>
      </w:r>
    </w:p>
    <w:p w:rsidR="00D33F10" w:rsidRPr="009E0E64" w:rsidRDefault="00D33F10" w:rsidP="00313B7F">
      <w:pPr>
        <w:ind w:firstLine="720"/>
        <w:jc w:val="both"/>
        <w:rPr>
          <w:i/>
          <w:iCs/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1.3. Noteces raksturojums (caurplūdumi)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B</w:t>
      </w:r>
      <w:r>
        <w:rPr>
          <w:b/>
          <w:bCs/>
          <w:sz w:val="28"/>
          <w:szCs w:val="28"/>
          <w:lang w:eastAsia="lv-LV"/>
        </w:rPr>
        <w:t> </w:t>
      </w:r>
      <w:r w:rsidRPr="00313B7F">
        <w:rPr>
          <w:b/>
          <w:bCs/>
          <w:sz w:val="28"/>
          <w:szCs w:val="28"/>
          <w:lang w:eastAsia="lv-LV"/>
        </w:rPr>
        <w:t>daļa. HES</w:t>
      </w:r>
      <w:r>
        <w:rPr>
          <w:b/>
          <w:bCs/>
          <w:sz w:val="28"/>
          <w:szCs w:val="28"/>
          <w:lang w:eastAsia="lv-LV"/>
        </w:rPr>
        <w:t> </w:t>
      </w:r>
      <w:r w:rsidRPr="00313B7F">
        <w:rPr>
          <w:b/>
          <w:bCs/>
          <w:sz w:val="28"/>
          <w:szCs w:val="28"/>
          <w:lang w:eastAsia="lv-LV"/>
        </w:rPr>
        <w:t>hidrotehnisko būvju, to atsevišķu daļu stāvoklis, filtrācijas režīms salīdzinājumā ar pieļaujamām normām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 Zemes būvju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1.1. Zemes būvju vertikālās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1.2. Zemes būvju horizontālās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2. Betona būvju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2.1. Betona būvju vertikālās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2.2. Betona būvju horizontālās deformācijas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3. Dzelzsbetona konstrukciju stāvokļa novērojumi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4. Deformāciju šuvju, temperatūras šuvju deformācija un blīvējuma stāvoklis</w:t>
      </w: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</w:p>
    <w:p w:rsidR="00D33F10" w:rsidRPr="009E0E64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9E0E64">
        <w:rPr>
          <w:sz w:val="28"/>
          <w:szCs w:val="28"/>
          <w:lang w:eastAsia="lv-LV"/>
        </w:rPr>
        <w:t>5. Filtrācijas režīms hidrotehniskajās būvēs un to pamatnēs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 </w:t>
      </w: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C daļa. Ārkārtas situācijas (ja tādas ir bijušas) un to likvidēšana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 </w:t>
      </w: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D daļa.</w:t>
      </w:r>
      <w:r w:rsidRPr="00313B7F">
        <w:rPr>
          <w:sz w:val="28"/>
          <w:szCs w:val="28"/>
          <w:lang w:eastAsia="lv-LV"/>
        </w:rPr>
        <w:t xml:space="preserve"> </w:t>
      </w:r>
      <w:r w:rsidRPr="00313B7F">
        <w:rPr>
          <w:b/>
          <w:bCs/>
          <w:sz w:val="28"/>
          <w:szCs w:val="28"/>
          <w:lang w:eastAsia="lv-LV"/>
        </w:rPr>
        <w:t>HES hidrotehnisko būvju uzturēšana un remonts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 </w:t>
      </w: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E daļa. Zinātnisko darbu tēmas un to izpildītāji</w:t>
      </w:r>
    </w:p>
    <w:p w:rsidR="00D33F10" w:rsidRPr="003D6268" w:rsidRDefault="00D33F10" w:rsidP="00313B7F">
      <w:pPr>
        <w:ind w:firstLine="720"/>
        <w:jc w:val="both"/>
        <w:rPr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 </w:t>
      </w:r>
    </w:p>
    <w:p w:rsidR="00D33F10" w:rsidRPr="00313B7F" w:rsidRDefault="00D33F10" w:rsidP="00313B7F">
      <w:pPr>
        <w:ind w:firstLine="720"/>
        <w:jc w:val="both"/>
        <w:rPr>
          <w:b/>
          <w:bCs/>
          <w:sz w:val="28"/>
          <w:szCs w:val="28"/>
          <w:lang w:eastAsia="lv-LV"/>
        </w:rPr>
      </w:pPr>
      <w:r w:rsidRPr="00313B7F">
        <w:rPr>
          <w:b/>
          <w:bCs/>
          <w:sz w:val="28"/>
          <w:szCs w:val="28"/>
          <w:lang w:eastAsia="lv-LV"/>
        </w:rPr>
        <w:t>F</w:t>
      </w:r>
      <w:r>
        <w:rPr>
          <w:b/>
          <w:bCs/>
          <w:sz w:val="28"/>
          <w:szCs w:val="28"/>
          <w:lang w:eastAsia="lv-LV"/>
        </w:rPr>
        <w:t> </w:t>
      </w:r>
      <w:r w:rsidRPr="00313B7F">
        <w:rPr>
          <w:b/>
          <w:bCs/>
          <w:sz w:val="28"/>
          <w:szCs w:val="28"/>
          <w:lang w:eastAsia="lv-LV"/>
        </w:rPr>
        <w:t>daļa. Secinājumi un atzinumi par atsevišķu HES hidrotehnisko būvju vai to daļu drošumu un priekšlikumi turpmākajām darbībām, kas saistītas ar HES hidrotehnisko būvju drošumu</w:t>
      </w:r>
    </w:p>
    <w:p w:rsidR="00D33F10" w:rsidRPr="00313B7F" w:rsidRDefault="00D33F10" w:rsidP="003D6268">
      <w:pPr>
        <w:pStyle w:val="Heading4"/>
        <w:tabs>
          <w:tab w:val="left" w:pos="6840"/>
        </w:tabs>
        <w:spacing w:before="0" w:beforeAutospacing="0" w:after="0" w:afterAutospacing="0"/>
        <w:ind w:firstLine="720"/>
      </w:pPr>
    </w:p>
    <w:sectPr w:rsidR="00D33F10" w:rsidRPr="00313B7F" w:rsidSect="00313B7F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4F" w:rsidRDefault="003C7B4F" w:rsidP="00E87F79">
      <w:r>
        <w:separator/>
      </w:r>
    </w:p>
  </w:endnote>
  <w:endnote w:type="continuationSeparator" w:id="0">
    <w:p w:rsidR="003C7B4F" w:rsidRDefault="003C7B4F" w:rsidP="00E8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4F" w:rsidRDefault="003C7B4F" w:rsidP="00E87F79">
      <w:r>
        <w:separator/>
      </w:r>
    </w:p>
  </w:footnote>
  <w:footnote w:type="continuationSeparator" w:id="0">
    <w:p w:rsidR="003C7B4F" w:rsidRDefault="003C7B4F" w:rsidP="00E8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10" w:rsidRPr="00313B7F" w:rsidRDefault="00123C48" w:rsidP="0089511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313B7F">
      <w:rPr>
        <w:rStyle w:val="PageNumber"/>
        <w:sz w:val="24"/>
        <w:szCs w:val="24"/>
      </w:rPr>
      <w:fldChar w:fldCharType="begin"/>
    </w:r>
    <w:r w:rsidR="00D33F10" w:rsidRPr="00313B7F">
      <w:rPr>
        <w:rStyle w:val="PageNumber"/>
        <w:sz w:val="24"/>
        <w:szCs w:val="24"/>
      </w:rPr>
      <w:instrText xml:space="preserve">PAGE  </w:instrText>
    </w:r>
    <w:r w:rsidRPr="00313B7F">
      <w:rPr>
        <w:rStyle w:val="PageNumber"/>
        <w:sz w:val="24"/>
        <w:szCs w:val="24"/>
      </w:rPr>
      <w:fldChar w:fldCharType="separate"/>
    </w:r>
    <w:r w:rsidR="00DF6CC8">
      <w:rPr>
        <w:rStyle w:val="PageNumber"/>
        <w:noProof/>
        <w:sz w:val="24"/>
        <w:szCs w:val="24"/>
      </w:rPr>
      <w:t>2</w:t>
    </w:r>
    <w:r w:rsidRPr="00313B7F">
      <w:rPr>
        <w:rStyle w:val="PageNumber"/>
        <w:sz w:val="24"/>
        <w:szCs w:val="24"/>
      </w:rPr>
      <w:fldChar w:fldCharType="end"/>
    </w:r>
  </w:p>
  <w:p w:rsidR="00D33F10" w:rsidRDefault="00D33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BF1"/>
    <w:rsid w:val="000135CF"/>
    <w:rsid w:val="000246EA"/>
    <w:rsid w:val="000C768C"/>
    <w:rsid w:val="000D5E55"/>
    <w:rsid w:val="00121903"/>
    <w:rsid w:val="00123C48"/>
    <w:rsid w:val="0013361F"/>
    <w:rsid w:val="00226E46"/>
    <w:rsid w:val="002722A6"/>
    <w:rsid w:val="002F5DF2"/>
    <w:rsid w:val="00313B7F"/>
    <w:rsid w:val="00374379"/>
    <w:rsid w:val="003A3463"/>
    <w:rsid w:val="003C7B4F"/>
    <w:rsid w:val="003D6268"/>
    <w:rsid w:val="005E05EC"/>
    <w:rsid w:val="00634BCC"/>
    <w:rsid w:val="00670AA9"/>
    <w:rsid w:val="006919B0"/>
    <w:rsid w:val="006B3F98"/>
    <w:rsid w:val="00746647"/>
    <w:rsid w:val="007B0BF1"/>
    <w:rsid w:val="0080423D"/>
    <w:rsid w:val="0082135D"/>
    <w:rsid w:val="00895119"/>
    <w:rsid w:val="008C4C92"/>
    <w:rsid w:val="008D1CC7"/>
    <w:rsid w:val="00941BB5"/>
    <w:rsid w:val="009E0E64"/>
    <w:rsid w:val="00A05E4F"/>
    <w:rsid w:val="00AA2A2B"/>
    <w:rsid w:val="00B97E5C"/>
    <w:rsid w:val="00BB72A9"/>
    <w:rsid w:val="00BD6486"/>
    <w:rsid w:val="00C96C7E"/>
    <w:rsid w:val="00CD7B1D"/>
    <w:rsid w:val="00CE0C28"/>
    <w:rsid w:val="00CF548F"/>
    <w:rsid w:val="00D27A6D"/>
    <w:rsid w:val="00D33F10"/>
    <w:rsid w:val="00DA2540"/>
    <w:rsid w:val="00DF6CC8"/>
    <w:rsid w:val="00E01BBA"/>
    <w:rsid w:val="00E32B86"/>
    <w:rsid w:val="00E45224"/>
    <w:rsid w:val="00E87F79"/>
    <w:rsid w:val="00EA2F01"/>
    <w:rsid w:val="00F153A2"/>
    <w:rsid w:val="00F247F1"/>
    <w:rsid w:val="00F56C5D"/>
    <w:rsid w:val="00FB7C22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B3A2CA-8764-4F5C-AD4C-143C96F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BF1"/>
    <w:rPr>
      <w:rFonts w:ascii="Times New Roman" w:eastAsia="Times New Roman" w:hAnsi="Times New Roman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BF1"/>
    <w:pPr>
      <w:keepNext/>
      <w:spacing w:before="100" w:beforeAutospacing="1" w:after="100" w:afterAutospacing="1"/>
      <w:outlineLvl w:val="3"/>
    </w:pPr>
    <w:rPr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7B0BF1"/>
    <w:rPr>
      <w:rFonts w:ascii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E87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E87F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87F7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87F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87F79"/>
    <w:rPr>
      <w:rFonts w:ascii="Times New Roman" w:hAnsi="Times New Roman" w:cs="Times New Roman"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313B7F"/>
    <w:pPr>
      <w:spacing w:after="160" w:line="240" w:lineRule="exact"/>
    </w:pPr>
    <w:rPr>
      <w:rFonts w:ascii="Tahoma" w:eastAsia="Calibri" w:hAnsi="Tahoma" w:cs="Tahoma"/>
      <w:lang w:val="en-US"/>
    </w:rPr>
  </w:style>
  <w:style w:type="character" w:styleId="PageNumber">
    <w:name w:val="page number"/>
    <w:uiPriority w:val="99"/>
    <w:rsid w:val="00313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46E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hidroelektrostaciju hidrotehnisko būvju drošuma programmām un deklarācijām” 2.pielikums</vt:lpstr>
    </vt:vector>
  </TitlesOfParts>
  <Company>LR Ekonomikas ministrija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hidroelektrostaciju hidrotehnisko būvju drošuma programmām un deklarācijām” 2.pielikums</dc:title>
  <dc:subject>Noteikumu projekta pielikums</dc:subject>
  <dc:creator>Jānis Bunkovskis</dc:creator>
  <cp:keywords/>
  <dc:description>janis.bunkovskis@em.gov.lv67013170</dc:description>
  <cp:lastModifiedBy>vija.skutane</cp:lastModifiedBy>
  <cp:revision>4</cp:revision>
  <cp:lastPrinted>2010-01-12T11:25:00Z</cp:lastPrinted>
  <dcterms:created xsi:type="dcterms:W3CDTF">2010-01-27T12:32:00Z</dcterms:created>
  <dcterms:modified xsi:type="dcterms:W3CDTF">2013-03-07T13:58:00Z</dcterms:modified>
</cp:coreProperties>
</file>