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3" w:rsidRPr="003B059A" w:rsidRDefault="00542E83" w:rsidP="00542E83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5.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p w:rsidR="00542E83" w:rsidRPr="00325FB7" w:rsidRDefault="00542E83" w:rsidP="00542E83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325FB7">
        <w:rPr>
          <w:rFonts w:ascii="Cambria" w:hAnsi="Cambria"/>
          <w:b/>
          <w:bCs/>
          <w:szCs w:val="19"/>
        </w:rPr>
        <w:t>Līgums par bērna ievietošanu audžuģimenē vai specializētā audžuģimenē</w:t>
      </w:r>
      <w:r w:rsidRPr="00325FB7">
        <w:rPr>
          <w:rFonts w:ascii="Cambria" w:hAnsi="Cambria"/>
          <w:b/>
          <w:bCs/>
          <w:szCs w:val="19"/>
        </w:rPr>
        <w:br/>
        <w:t>Nr. _________</w:t>
      </w:r>
    </w:p>
    <w:p w:rsidR="00542E83" w:rsidRPr="003B059A" w:rsidRDefault="00542E83" w:rsidP="00542E83">
      <w:pPr>
        <w:tabs>
          <w:tab w:val="left" w:pos="6110"/>
        </w:tabs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2"/>
        <w:gridCol w:w="2405"/>
        <w:gridCol w:w="2915"/>
      </w:tblGrid>
      <w:tr w:rsidR="00542E83" w:rsidRPr="003B059A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(līguma noslēgšanas vieta)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(datums)</w:t>
            </w:r>
          </w:p>
        </w:tc>
      </w:tr>
    </w:tbl>
    <w:p w:rsidR="00542E83" w:rsidRPr="003B059A" w:rsidRDefault="00542E83" w:rsidP="00542E83">
      <w:pPr>
        <w:tabs>
          <w:tab w:val="left" w:pos="6110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2E83" w:rsidRPr="003B059A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(pašvaldības nosaukums)</w:t>
            </w:r>
          </w:p>
        </w:tc>
      </w:tr>
    </w:tbl>
    <w:p w:rsidR="00542E83" w:rsidRPr="003B059A" w:rsidRDefault="00542E83" w:rsidP="00542E83">
      <w:pPr>
        <w:tabs>
          <w:tab w:val="left" w:pos="6110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3"/>
        <w:gridCol w:w="2909"/>
      </w:tblGrid>
      <w:tr w:rsidR="00542E83" w:rsidRPr="003B059A" w:rsidTr="00745CEA">
        <w:trPr>
          <w:cantSplit/>
        </w:trPr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316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personā, no vienas puses,</w:t>
            </w:r>
          </w:p>
        </w:tc>
      </w:tr>
      <w:tr w:rsidR="00542E83" w:rsidRPr="003B059A" w:rsidTr="00745CEA">
        <w:trPr>
          <w:cantSplit/>
        </w:trPr>
        <w:tc>
          <w:tcPr>
            <w:tcW w:w="6265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(amatpersonas amats, vārds un uzvārds)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542E83" w:rsidRPr="003B059A" w:rsidRDefault="00542E83" w:rsidP="00542E83">
      <w:pPr>
        <w:tabs>
          <w:tab w:val="left" w:pos="6110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6966"/>
      </w:tblGrid>
      <w:tr w:rsidR="00542E83" w:rsidRPr="003B059A" w:rsidTr="00745CEA">
        <w:trPr>
          <w:cantSplit/>
        </w:trPr>
        <w:tc>
          <w:tcPr>
            <w:tcW w:w="1446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un audžuģimene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(audžuģimenes locekļa vārds, uzvārds un personas kods)</w:t>
            </w:r>
          </w:p>
        </w:tc>
      </w:tr>
    </w:tbl>
    <w:p w:rsidR="00542E83" w:rsidRPr="003B059A" w:rsidRDefault="00542E83" w:rsidP="00542E83">
      <w:pPr>
        <w:tabs>
          <w:tab w:val="left" w:pos="6110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5"/>
        <w:gridCol w:w="4337"/>
      </w:tblGrid>
      <w:tr w:rsidR="00542E83" w:rsidRPr="003B059A" w:rsidTr="00745CEA">
        <w:trPr>
          <w:cantSplit/>
        </w:trPr>
        <w:tc>
          <w:tcPr>
            <w:tcW w:w="4564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personā, no otras puses, pamatojoties uz bāriņtiesas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(lēmuma datums)</w:t>
            </w:r>
          </w:p>
        </w:tc>
      </w:tr>
      <w:tr w:rsidR="00542E83" w:rsidRPr="003B059A" w:rsidTr="00745CEA">
        <w:trPr>
          <w:cantSplit/>
        </w:trPr>
        <w:tc>
          <w:tcPr>
            <w:tcW w:w="4564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lēmumu Nr.____ par bērna ievietošanu audžuģimenē un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(lēmuma datums)</w:t>
            </w:r>
          </w:p>
        </w:tc>
      </w:tr>
      <w:tr w:rsidR="00542E83" w:rsidRPr="003B059A" w:rsidTr="00745CEA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542E83" w:rsidRPr="003B059A" w:rsidRDefault="00542E83" w:rsidP="00745CEA">
            <w:pPr>
              <w:tabs>
                <w:tab w:val="left" w:pos="6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lēmumu Nr.____ par audžuģimenes statusa piešķiršanu, noslēdz šādu līgumu:</w:t>
            </w:r>
          </w:p>
        </w:tc>
      </w:tr>
    </w:tbl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30" w:after="0" w:line="260" w:lineRule="exact"/>
        <w:jc w:val="center"/>
        <w:rPr>
          <w:rFonts w:ascii="Cambria" w:hAnsi="Cambria"/>
          <w:b/>
          <w:sz w:val="19"/>
          <w:szCs w:val="19"/>
        </w:rPr>
      </w:pPr>
      <w:r w:rsidRPr="003B059A">
        <w:rPr>
          <w:rFonts w:ascii="Cambria" w:hAnsi="Cambria"/>
          <w:b/>
          <w:sz w:val="19"/>
          <w:szCs w:val="19"/>
        </w:rPr>
        <w:t>I. Līguma priekšmets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p w:rsidR="00542E83" w:rsidRPr="003B059A" w:rsidRDefault="00542E83" w:rsidP="00542E83">
      <w:pPr>
        <w:tabs>
          <w:tab w:val="left" w:leader="underscore" w:pos="5069"/>
          <w:tab w:val="left" w:leader="underscore" w:pos="8491"/>
        </w:tabs>
        <w:autoSpaceDE w:val="0"/>
        <w:autoSpaceDN w:val="0"/>
        <w:adjustRightInd w:val="0"/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l. Audžuģimene laikposmā no ____________ līdz ______________ aprūpē un audzina bērnu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6"/>
        <w:gridCol w:w="216"/>
      </w:tblGrid>
      <w:tr w:rsidR="00542E83" w:rsidRPr="003B059A" w:rsidTr="00745CEA">
        <w:trPr>
          <w:cantSplit/>
          <w:trHeight w:val="227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,</w:t>
            </w:r>
          </w:p>
        </w:tc>
      </w:tr>
      <w:tr w:rsidR="00542E83" w:rsidRPr="003B059A" w:rsidTr="00745CEA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(bērna vārds, uzvārds un personas kods)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17"/>
              </w:rPr>
            </w:pPr>
          </w:p>
        </w:tc>
      </w:tr>
    </w:tbl>
    <w:p w:rsidR="00542E83" w:rsidRPr="003B059A" w:rsidRDefault="00542E83" w:rsidP="00542E83">
      <w:pPr>
        <w:tabs>
          <w:tab w:val="left" w:pos="8647"/>
        </w:tabs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kuram uz laiku vai pastāvīgi nav iespējama uzturēšanās viņa ģimenē vai kura interesēs nav pieļaujama palikšana ģimenē.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30" w:after="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/>
          <w:bCs/>
          <w:sz w:val="19"/>
          <w:szCs w:val="19"/>
        </w:rPr>
        <w:t>II. Pušu pienākumi un tiesības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30" w:after="0" w:line="260" w:lineRule="exac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bCs/>
          <w:sz w:val="19"/>
          <w:szCs w:val="19"/>
        </w:rPr>
        <w:t>2.</w:t>
      </w:r>
      <w:r w:rsidRPr="003B059A">
        <w:rPr>
          <w:rFonts w:ascii="Cambria" w:hAnsi="Cambria"/>
          <w:b/>
          <w:bCs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Audžuģimene apņemas bērnam nodrošināt: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Cs/>
          <w:sz w:val="19"/>
          <w:szCs w:val="19"/>
        </w:rPr>
        <w:t xml:space="preserve">2.1. </w:t>
      </w:r>
      <w:r w:rsidRPr="003B059A">
        <w:rPr>
          <w:rFonts w:ascii="Cambria" w:hAnsi="Cambria"/>
          <w:sz w:val="19"/>
          <w:szCs w:val="19"/>
        </w:rPr>
        <w:t>atbilstošus sadzīves apstākļus;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Cs/>
          <w:sz w:val="19"/>
          <w:szCs w:val="19"/>
        </w:rPr>
        <w:t xml:space="preserve">2.2. </w:t>
      </w:r>
      <w:r w:rsidRPr="003B059A">
        <w:rPr>
          <w:rFonts w:ascii="Cambria" w:hAnsi="Cambria"/>
          <w:sz w:val="19"/>
          <w:szCs w:val="19"/>
        </w:rPr>
        <w:t>sociālo un veselības aprūpi;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Cs/>
          <w:sz w:val="19"/>
          <w:szCs w:val="19"/>
        </w:rPr>
        <w:t xml:space="preserve">2.3. </w:t>
      </w:r>
      <w:r w:rsidRPr="003B059A">
        <w:rPr>
          <w:rFonts w:ascii="Cambria" w:hAnsi="Cambria"/>
          <w:sz w:val="19"/>
          <w:szCs w:val="19"/>
        </w:rPr>
        <w:t>audzināšanu un izglītību;</w:t>
      </w:r>
    </w:p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3B059A">
        <w:rPr>
          <w:rFonts w:ascii="Cambria" w:hAnsi="Cambria"/>
          <w:sz w:val="19"/>
          <w:szCs w:val="19"/>
        </w:rPr>
        <w:lastRenderedPageBreak/>
        <w:t>2.4. iespēju tikties ar vecākiem un radiniekiem saskaņā ar bāriņtiesas norādījumiem: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2E83" w:rsidRPr="007D493D" w:rsidTr="00745CEA">
        <w:trPr>
          <w:cantSplit/>
          <w:trHeight w:val="22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542E83" w:rsidRPr="007D493D" w:rsidRDefault="00542E83" w:rsidP="0074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42E83" w:rsidRPr="007D493D" w:rsidTr="00745CEA">
        <w:trPr>
          <w:cantSplit/>
        </w:trPr>
        <w:tc>
          <w:tcPr>
            <w:tcW w:w="9062" w:type="dxa"/>
            <w:tcBorders>
              <w:top w:val="single" w:sz="4" w:space="0" w:color="auto"/>
            </w:tcBorders>
          </w:tcPr>
          <w:p w:rsidR="00542E83" w:rsidRPr="007D493D" w:rsidRDefault="00542E83" w:rsidP="0074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7D493D">
              <w:rPr>
                <w:rFonts w:ascii="Cambria" w:hAnsi="Cambria"/>
                <w:bCs/>
                <w:sz w:val="17"/>
                <w:szCs w:val="17"/>
              </w:rPr>
              <w:t>(tikšanās biežums, ilgums, vieta, audžuģimenes vai bāriņtiesas klātbūtne tikšanās laikā)</w:t>
            </w:r>
          </w:p>
        </w:tc>
      </w:tr>
    </w:tbl>
    <w:p w:rsidR="00542E83" w:rsidRPr="003B059A" w:rsidRDefault="00542E83" w:rsidP="00542E83">
      <w:pPr>
        <w:widowControl w:val="0"/>
        <w:autoSpaceDE w:val="0"/>
        <w:autoSpaceDN w:val="0"/>
        <w:adjustRightInd w:val="0"/>
        <w:spacing w:before="120" w:after="0" w:line="260" w:lineRule="exact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2.5. personisko interešu aizsardzību.</w:t>
      </w:r>
    </w:p>
    <w:p w:rsidR="00542E83" w:rsidRPr="003B059A" w:rsidRDefault="00542E83" w:rsidP="00542E83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3. Pašvaldība apņemas maksāt audžuģimenei:</w:t>
      </w:r>
    </w:p>
    <w:p w:rsidR="00542E83" w:rsidRPr="00867746" w:rsidRDefault="00542E83" w:rsidP="00542E8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mbria" w:hAnsi="Cambria"/>
          <w:spacing w:val="-2"/>
          <w:sz w:val="19"/>
          <w:szCs w:val="19"/>
        </w:rPr>
      </w:pPr>
      <w:r w:rsidRPr="00867746">
        <w:rPr>
          <w:rFonts w:ascii="Cambria" w:hAnsi="Cambria"/>
          <w:spacing w:val="-2"/>
          <w:sz w:val="19"/>
          <w:szCs w:val="19"/>
        </w:rPr>
        <w:t>3.1. atlīdzību par audžuģimenes pienākumu veikšanu uz laiku, kas ir mazāks par vienu mēnesi, –</w:t>
      </w:r>
      <w:r w:rsidRPr="00867746">
        <w:rPr>
          <w:rFonts w:ascii="Cambria" w:hAnsi="Cambria"/>
          <w:spacing w:val="-2"/>
          <w:sz w:val="19"/>
          <w:szCs w:val="19"/>
          <w:u w:val="single"/>
        </w:rPr>
        <w:t xml:space="preserve"> </w:t>
      </w:r>
      <w:r w:rsidRPr="00867746">
        <w:rPr>
          <w:rFonts w:ascii="Cambria" w:hAnsi="Cambria"/>
          <w:spacing w:val="-2"/>
          <w:sz w:val="19"/>
          <w:szCs w:val="19"/>
        </w:rPr>
        <w:t xml:space="preserve">_________ </w:t>
      </w:r>
      <w:proofErr w:type="spellStart"/>
      <w:r w:rsidRPr="00867746">
        <w:rPr>
          <w:rFonts w:ascii="Cambria" w:hAnsi="Cambria"/>
          <w:i/>
          <w:iCs/>
          <w:spacing w:val="-2"/>
          <w:sz w:val="19"/>
          <w:szCs w:val="19"/>
        </w:rPr>
        <w:t>euro</w:t>
      </w:r>
      <w:proofErr w:type="spellEnd"/>
      <w:r w:rsidRPr="00867746">
        <w:rPr>
          <w:rFonts w:ascii="Cambria" w:hAnsi="Cambria"/>
          <w:i/>
          <w:iCs/>
          <w:spacing w:val="-2"/>
          <w:sz w:val="19"/>
          <w:szCs w:val="19"/>
        </w:rPr>
        <w:t xml:space="preserve"> </w:t>
      </w:r>
      <w:r w:rsidRPr="00867746">
        <w:rPr>
          <w:rFonts w:ascii="Cambria" w:hAnsi="Cambria"/>
          <w:spacing w:val="-2"/>
          <w:sz w:val="19"/>
          <w:szCs w:val="19"/>
        </w:rPr>
        <w:t>apmērā;</w:t>
      </w:r>
    </w:p>
    <w:p w:rsidR="00542E83" w:rsidRPr="003B059A" w:rsidRDefault="00542E83" w:rsidP="00542E8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 xml:space="preserve">3.2. pabalstu bērna uzturam – _________ </w:t>
      </w:r>
      <w:proofErr w:type="spellStart"/>
      <w:r w:rsidRPr="003B059A">
        <w:rPr>
          <w:rFonts w:ascii="Cambria" w:hAnsi="Cambria"/>
          <w:i/>
          <w:iCs/>
          <w:sz w:val="19"/>
          <w:szCs w:val="19"/>
        </w:rPr>
        <w:t>euro</w:t>
      </w:r>
      <w:proofErr w:type="spellEnd"/>
      <w:r w:rsidRPr="003B059A">
        <w:rPr>
          <w:rFonts w:ascii="Cambria" w:hAnsi="Cambria"/>
          <w:i/>
          <w:iCs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apmērā (mēnesī);</w:t>
      </w:r>
    </w:p>
    <w:p w:rsidR="00542E83" w:rsidRPr="003B059A" w:rsidRDefault="00542E83" w:rsidP="00542E8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 xml:space="preserve">3.3. pabalstu apģērba un mīkstā inventāra iegādei – </w:t>
      </w:r>
      <w:r w:rsidRPr="007D493D">
        <w:rPr>
          <w:rFonts w:ascii="Cambria" w:hAnsi="Cambria"/>
          <w:sz w:val="19"/>
          <w:szCs w:val="19"/>
        </w:rPr>
        <w:t>_________</w:t>
      </w:r>
      <w:r>
        <w:rPr>
          <w:rFonts w:ascii="Cambria" w:hAnsi="Cambria"/>
          <w:sz w:val="19"/>
          <w:szCs w:val="19"/>
        </w:rPr>
        <w:t xml:space="preserve"> </w:t>
      </w:r>
      <w:proofErr w:type="spellStart"/>
      <w:r w:rsidRPr="003B059A">
        <w:rPr>
          <w:rFonts w:ascii="Cambria" w:hAnsi="Cambria"/>
          <w:i/>
          <w:iCs/>
          <w:sz w:val="19"/>
          <w:szCs w:val="19"/>
        </w:rPr>
        <w:t>euro</w:t>
      </w:r>
      <w:proofErr w:type="spellEnd"/>
      <w:r w:rsidRPr="003B059A">
        <w:rPr>
          <w:rFonts w:ascii="Cambria" w:hAnsi="Cambria"/>
          <w:i/>
          <w:iCs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apmērā (mēnesī).</w:t>
      </w:r>
    </w:p>
    <w:p w:rsidR="00542E83" w:rsidRPr="003B059A" w:rsidRDefault="00542E83" w:rsidP="00542E83">
      <w:pPr>
        <w:pStyle w:val="ListParagraph"/>
        <w:tabs>
          <w:tab w:val="left" w:pos="284"/>
          <w:tab w:val="left" w:pos="1134"/>
          <w:tab w:val="left" w:pos="1306"/>
        </w:tabs>
        <w:autoSpaceDE w:val="0"/>
        <w:autoSpaceDN w:val="0"/>
        <w:adjustRightInd w:val="0"/>
        <w:spacing w:before="12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4. Pašvaldība ir tiesīga pieprasīt no audžuģimenes pārskatu par pašvaldības piešķirto pabalstu izlietojumu.</w:t>
      </w:r>
    </w:p>
    <w:p w:rsidR="00542E83" w:rsidRPr="003B059A" w:rsidRDefault="00542E83" w:rsidP="00542E83">
      <w:pPr>
        <w:pStyle w:val="ListParagraph"/>
        <w:tabs>
          <w:tab w:val="left" w:pos="284"/>
          <w:tab w:val="left" w:pos="1134"/>
          <w:tab w:val="left" w:pos="1306"/>
        </w:tabs>
        <w:autoSpaceDE w:val="0"/>
        <w:autoSpaceDN w:val="0"/>
        <w:adjustRightInd w:val="0"/>
        <w:spacing w:before="12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/>
          <w:bCs/>
          <w:sz w:val="19"/>
          <w:szCs w:val="19"/>
        </w:rPr>
        <w:t>III. Līguma darbības termiņš un līguma pirmstermiņa izbeigšana</w:t>
      </w:r>
    </w:p>
    <w:p w:rsidR="00542E83" w:rsidRPr="003B059A" w:rsidRDefault="00542E83" w:rsidP="00542E83">
      <w:pPr>
        <w:pStyle w:val="ListParagraph"/>
        <w:tabs>
          <w:tab w:val="left" w:pos="284"/>
          <w:tab w:val="left" w:pos="1134"/>
          <w:tab w:val="left" w:pos="1306"/>
        </w:tabs>
        <w:autoSpaceDE w:val="0"/>
        <w:autoSpaceDN w:val="0"/>
        <w:adjustRightInd w:val="0"/>
        <w:spacing w:before="12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3722"/>
        <w:gridCol w:w="2832"/>
      </w:tblGrid>
      <w:tr w:rsidR="00542E83" w:rsidRPr="003B059A" w:rsidTr="00745CEA">
        <w:trPr>
          <w:cantSplit/>
        </w:trPr>
        <w:tc>
          <w:tcPr>
            <w:tcW w:w="2013" w:type="dxa"/>
            <w:shd w:val="clear" w:color="auto" w:fill="auto"/>
          </w:tcPr>
          <w:p w:rsidR="00542E83" w:rsidRPr="003B059A" w:rsidRDefault="00542E83" w:rsidP="00745CEA">
            <w:pPr>
              <w:pStyle w:val="ListParagraph"/>
              <w:tabs>
                <w:tab w:val="left" w:pos="284"/>
                <w:tab w:val="left" w:pos="1134"/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5. Līgums stājas spēkā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pStyle w:val="ListParagraph"/>
              <w:tabs>
                <w:tab w:val="left" w:pos="284"/>
                <w:tab w:val="left" w:pos="1134"/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542E83" w:rsidRPr="003B059A" w:rsidRDefault="00542E83" w:rsidP="00745CEA">
            <w:pPr>
              <w:pStyle w:val="ListParagraph"/>
              <w:tabs>
                <w:tab w:val="left" w:pos="284"/>
                <w:tab w:val="left" w:pos="1134"/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  <w:tr w:rsidR="00542E83" w:rsidRPr="003B059A" w:rsidTr="00745CEA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:rsidR="00542E83" w:rsidRPr="003B059A" w:rsidRDefault="00542E83" w:rsidP="00745CEA">
            <w:pPr>
              <w:pStyle w:val="ListParagraph"/>
              <w:tabs>
                <w:tab w:val="left" w:pos="284"/>
                <w:tab w:val="left" w:pos="1134"/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(datums)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542E83" w:rsidRPr="003B059A" w:rsidRDefault="00542E83" w:rsidP="00745CEA">
            <w:pPr>
              <w:pStyle w:val="ListParagraph"/>
              <w:tabs>
                <w:tab w:val="left" w:pos="284"/>
                <w:tab w:val="left" w:pos="1134"/>
                <w:tab w:val="left" w:pos="130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42E83" w:rsidRPr="003B059A" w:rsidRDefault="00542E83" w:rsidP="00542E83">
      <w:pPr>
        <w:pStyle w:val="ListParagraph"/>
        <w:tabs>
          <w:tab w:val="left" w:pos="1306"/>
        </w:tabs>
        <w:autoSpaceDE w:val="0"/>
        <w:autoSpaceDN w:val="0"/>
        <w:adjustRightInd w:val="0"/>
        <w:spacing w:before="13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6. Līguma pirmstermiņa izbeigšana notiek pēc pušu vienošanās vai pašvaldībai vienpusēji atkāpjoties no līguma, ja bāriņtiesa ir pieņēmusi lēmumu par bērna uzturēšanās izbeigšanu audžuģimenē.</w:t>
      </w:r>
    </w:p>
    <w:p w:rsidR="00542E83" w:rsidRPr="003B059A" w:rsidRDefault="00542E83" w:rsidP="00542E83">
      <w:pPr>
        <w:pStyle w:val="ListParagraph"/>
        <w:tabs>
          <w:tab w:val="left" w:pos="284"/>
          <w:tab w:val="left" w:pos="1134"/>
          <w:tab w:val="left" w:pos="1306"/>
        </w:tabs>
        <w:autoSpaceDE w:val="0"/>
        <w:autoSpaceDN w:val="0"/>
        <w:adjustRightInd w:val="0"/>
        <w:spacing w:before="12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3B059A">
        <w:rPr>
          <w:rFonts w:ascii="Cambria" w:hAnsi="Cambria"/>
          <w:b/>
          <w:bCs/>
          <w:sz w:val="19"/>
          <w:szCs w:val="19"/>
        </w:rPr>
        <w:t>IV. Citi noteikumi</w:t>
      </w:r>
    </w:p>
    <w:p w:rsidR="00542E83" w:rsidRPr="003B059A" w:rsidRDefault="00542E83" w:rsidP="00542E83">
      <w:pPr>
        <w:pStyle w:val="ListParagraph"/>
        <w:tabs>
          <w:tab w:val="left" w:pos="284"/>
          <w:tab w:val="left" w:pos="1134"/>
          <w:tab w:val="left" w:pos="1306"/>
        </w:tabs>
        <w:autoSpaceDE w:val="0"/>
        <w:autoSpaceDN w:val="0"/>
        <w:adjustRightInd w:val="0"/>
        <w:spacing w:before="12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542E83" w:rsidRPr="003B059A" w:rsidRDefault="00542E83" w:rsidP="00542E83">
      <w:pPr>
        <w:pStyle w:val="ListParagraph"/>
        <w:tabs>
          <w:tab w:val="left" w:pos="1306"/>
        </w:tabs>
        <w:autoSpaceDE w:val="0"/>
        <w:autoSpaceDN w:val="0"/>
        <w:adjustRightInd w:val="0"/>
        <w:spacing w:before="12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7. Strīdus, kas radušies līguma izpildes laikā, izskata tiesa.</w:t>
      </w:r>
    </w:p>
    <w:p w:rsidR="00542E83" w:rsidRPr="003B059A" w:rsidRDefault="00542E83" w:rsidP="00542E83">
      <w:pPr>
        <w:pStyle w:val="ListParagraph"/>
        <w:tabs>
          <w:tab w:val="left" w:pos="1306"/>
        </w:tabs>
        <w:autoSpaceDE w:val="0"/>
        <w:autoSpaceDN w:val="0"/>
        <w:adjustRightInd w:val="0"/>
        <w:spacing w:before="120"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8. Visi līguma grozījumi ir spēkā tikai tādā gadījumā, ja tie ir izdarīti rakstiski un apstiprināti ar pušu parakstiem.</w:t>
      </w:r>
    </w:p>
    <w:p w:rsidR="00542E83" w:rsidRPr="00867746" w:rsidRDefault="00542E83" w:rsidP="00542E83">
      <w:pPr>
        <w:pStyle w:val="ListParagraph"/>
        <w:tabs>
          <w:tab w:val="left" w:pos="1306"/>
        </w:tabs>
        <w:autoSpaceDE w:val="0"/>
        <w:autoSpaceDN w:val="0"/>
        <w:adjustRightInd w:val="0"/>
        <w:spacing w:before="120" w:after="0" w:line="260" w:lineRule="exact"/>
        <w:ind w:left="0"/>
        <w:contextualSpacing w:val="0"/>
        <w:jc w:val="both"/>
        <w:rPr>
          <w:rFonts w:ascii="Cambria" w:hAnsi="Cambria"/>
          <w:spacing w:val="-2"/>
          <w:sz w:val="19"/>
          <w:szCs w:val="19"/>
        </w:rPr>
      </w:pPr>
      <w:r w:rsidRPr="00867746">
        <w:rPr>
          <w:rFonts w:ascii="Cambria" w:hAnsi="Cambria"/>
          <w:spacing w:val="-2"/>
          <w:sz w:val="19"/>
          <w:szCs w:val="19"/>
        </w:rPr>
        <w:t>9. Līgums ir sastādīts divos eksemplāros, kuriem ir vienāds juridiskais spēks. Katra puse glabā vienu līguma eksemplāru.</w:t>
      </w:r>
    </w:p>
    <w:p w:rsidR="00542E83" w:rsidRPr="003B059A" w:rsidRDefault="00542E83" w:rsidP="00542E83">
      <w:pPr>
        <w:autoSpaceDE w:val="0"/>
        <w:autoSpaceDN w:val="0"/>
        <w:adjustRightInd w:val="0"/>
        <w:spacing w:before="12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542E83" w:rsidRPr="003B059A" w:rsidRDefault="00542E83" w:rsidP="00542E83">
      <w:pPr>
        <w:autoSpaceDE w:val="0"/>
        <w:autoSpaceDN w:val="0"/>
        <w:adjustRightInd w:val="0"/>
        <w:spacing w:before="12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līgumā minēto darbību veikšanā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>.</w:t>
      </w:r>
    </w:p>
    <w:p w:rsidR="00542E83" w:rsidRPr="003B059A" w:rsidRDefault="00542E83" w:rsidP="00542E83">
      <w:pPr>
        <w:tabs>
          <w:tab w:val="left" w:leader="underscore" w:pos="8765"/>
        </w:tabs>
        <w:autoSpaceDE w:val="0"/>
        <w:autoSpaceDN w:val="0"/>
        <w:adjustRightInd w:val="0"/>
        <w:spacing w:before="12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6461"/>
      </w:tblGrid>
      <w:tr w:rsidR="00542E83" w:rsidRPr="003B059A" w:rsidTr="00745CEA">
        <w:trPr>
          <w:cantSplit/>
        </w:trPr>
        <w:tc>
          <w:tcPr>
            <w:tcW w:w="2013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Pašvaldības adrese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2013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Audžuģimenes adrese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42E83" w:rsidRPr="003B059A" w:rsidRDefault="00542E83" w:rsidP="00542E83">
      <w:pPr>
        <w:tabs>
          <w:tab w:val="left" w:leader="underscore" w:pos="8765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247"/>
        <w:gridCol w:w="5079"/>
      </w:tblGrid>
      <w:tr w:rsidR="00542E83" w:rsidRPr="003B059A" w:rsidTr="00745CEA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(pašvaldības amatpersonas paraksts)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(audžuģimenes locekļa paraksts, vārds un uzvārds)</w:t>
            </w:r>
          </w:p>
        </w:tc>
      </w:tr>
    </w:tbl>
    <w:p w:rsidR="00542E83" w:rsidRPr="003B059A" w:rsidRDefault="00542E83" w:rsidP="00542E83">
      <w:pPr>
        <w:tabs>
          <w:tab w:val="left" w:leader="underscore" w:pos="8765"/>
        </w:tabs>
        <w:autoSpaceDE w:val="0"/>
        <w:autoSpaceDN w:val="0"/>
        <w:adjustRightInd w:val="0"/>
        <w:spacing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6777"/>
      </w:tblGrid>
      <w:tr w:rsidR="00542E83" w:rsidRPr="003B059A" w:rsidTr="00745CEA">
        <w:trPr>
          <w:cantSplit/>
        </w:trPr>
        <w:tc>
          <w:tcPr>
            <w:tcW w:w="1729" w:type="dxa"/>
            <w:shd w:val="clear" w:color="auto" w:fill="auto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Fonts w:ascii="Cambria" w:hAnsi="Cambria"/>
                <w:sz w:val="19"/>
                <w:szCs w:val="19"/>
              </w:rPr>
              <w:t>Ar līgumu iepazinos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42E83" w:rsidRPr="003B059A" w:rsidTr="00745CEA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shd w:val="clear" w:color="auto" w:fill="auto"/>
          </w:tcPr>
          <w:p w:rsidR="00542E83" w:rsidRPr="003B059A" w:rsidRDefault="00542E83" w:rsidP="00745CEA">
            <w:pPr>
              <w:tabs>
                <w:tab w:val="left" w:leader="underscore" w:pos="8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3B059A">
              <w:rPr>
                <w:rFonts w:ascii="Cambria" w:hAnsi="Cambria"/>
                <w:bCs/>
                <w:sz w:val="17"/>
                <w:szCs w:val="17"/>
              </w:rPr>
              <w:t>(otra audžuģimenes locekļa paraksts, vārds un uzvārds)</w:t>
            </w:r>
          </w:p>
        </w:tc>
      </w:tr>
    </w:tbl>
    <w:p w:rsidR="00916F50" w:rsidRDefault="00916F50">
      <w:bookmarkStart w:id="0" w:name="_GoBack"/>
      <w:bookmarkEnd w:id="0"/>
    </w:p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3"/>
    <w:rsid w:val="00542E83"/>
    <w:rsid w:val="009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83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3"/>
    <w:pPr>
      <w:ind w:left="720"/>
      <w:contextualSpacing/>
    </w:pPr>
  </w:style>
  <w:style w:type="character" w:styleId="Strong">
    <w:name w:val="Strong"/>
    <w:uiPriority w:val="22"/>
    <w:qFormat/>
    <w:rsid w:val="00542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83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3"/>
    <w:pPr>
      <w:ind w:left="720"/>
      <w:contextualSpacing/>
    </w:pPr>
  </w:style>
  <w:style w:type="character" w:styleId="Strong">
    <w:name w:val="Strong"/>
    <w:uiPriority w:val="22"/>
    <w:qFormat/>
    <w:rsid w:val="00542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2018-07-18T08:35:00Z</dcterms:created>
  <dcterms:modified xsi:type="dcterms:W3CDTF">2018-07-18T08:35:00Z</dcterms:modified>
</cp:coreProperties>
</file>