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9F" w:rsidRDefault="00950C9F" w:rsidP="00950C9F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r w:rsidRPr="00133907">
        <w:rPr>
          <w:rFonts w:ascii="Cambria" w:hAnsi="Cambria"/>
          <w:iCs/>
          <w:sz w:val="19"/>
          <w:szCs w:val="19"/>
        </w:rPr>
        <w:t>10.pielikums</w:t>
      </w:r>
      <w:r w:rsidRPr="00133907">
        <w:rPr>
          <w:rFonts w:ascii="Cambria" w:hAnsi="Cambria"/>
          <w:iCs/>
          <w:sz w:val="19"/>
          <w:szCs w:val="19"/>
        </w:rPr>
        <w:br/>
      </w:r>
      <w:r w:rsidRPr="00133907">
        <w:rPr>
          <w:rFonts w:ascii="Cambria" w:hAnsi="Cambria"/>
          <w:sz w:val="19"/>
          <w:szCs w:val="19"/>
        </w:rPr>
        <w:t>Daugavpils pilsētas domes</w:t>
      </w:r>
      <w:r w:rsidRPr="00133907">
        <w:rPr>
          <w:rFonts w:ascii="Cambria" w:hAnsi="Cambria"/>
          <w:sz w:val="19"/>
          <w:szCs w:val="19"/>
        </w:rPr>
        <w:br/>
        <w:t xml:space="preserve">24.03.2016. saistošajiem noteikumiem Nr.12, </w:t>
      </w:r>
      <w:r w:rsidRPr="00133907">
        <w:rPr>
          <w:rFonts w:ascii="Cambria" w:hAnsi="Cambria"/>
          <w:sz w:val="19"/>
          <w:szCs w:val="19"/>
        </w:rPr>
        <w:br/>
        <w:t>kas precizēti ar Daugavpils pilsētas domes</w:t>
      </w:r>
      <w:r w:rsidRPr="00133907">
        <w:rPr>
          <w:rFonts w:ascii="Cambria" w:hAnsi="Cambria"/>
          <w:sz w:val="19"/>
          <w:szCs w:val="19"/>
        </w:rPr>
        <w:br/>
        <w:t>28.04.2016. lēmumu Nr.200</w:t>
      </w:r>
    </w:p>
    <w:p w:rsidR="00FD706A" w:rsidRPr="00FD706A" w:rsidRDefault="00FD706A" w:rsidP="00FD706A">
      <w:pPr>
        <w:spacing w:before="130" w:after="0" w:line="260" w:lineRule="exact"/>
        <w:rPr>
          <w:rFonts w:ascii="Times New Roman" w:hAnsi="Times New Roman"/>
          <w:i/>
          <w:sz w:val="20"/>
          <w:szCs w:val="20"/>
        </w:rPr>
      </w:pPr>
      <w:r w:rsidRPr="00FD706A">
        <w:rPr>
          <w:rFonts w:ascii="Times New Roman" w:hAnsi="Times New Roman"/>
          <w:i/>
          <w:sz w:val="20"/>
          <w:szCs w:val="20"/>
        </w:rPr>
        <w:t>(Pielikums grozīts ar Daugavpils pilsētas domes 12.10.2017. saistošajiem noteikumiem Nr. 39)</w:t>
      </w:r>
    </w:p>
    <w:p w:rsidR="00950C9F" w:rsidRPr="008301C8" w:rsidRDefault="00950C9F" w:rsidP="00950C9F">
      <w:pPr>
        <w:pStyle w:val="naisf"/>
        <w:tabs>
          <w:tab w:val="left" w:pos="993"/>
        </w:tabs>
        <w:spacing w:before="13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2"/>
        <w:gridCol w:w="4500"/>
      </w:tblGrid>
      <w:tr w:rsidR="00950C9F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017" w:type="dxa"/>
            <w:shd w:val="clear" w:color="auto" w:fill="auto"/>
          </w:tcPr>
          <w:p w:rsidR="00950C9F" w:rsidRPr="00133907" w:rsidRDefault="00950C9F" w:rsidP="003642A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133907">
              <w:rPr>
                <w:rFonts w:ascii="Cambria" w:eastAsia="Times New Roman" w:hAnsi="Cambria"/>
                <w:b/>
                <w:sz w:val="19"/>
                <w:szCs w:val="19"/>
              </w:rPr>
              <w:t>Daugavpils pilsētas pašvaldības iestādei</w:t>
            </w:r>
            <w:r w:rsidRPr="00133907">
              <w:rPr>
                <w:rFonts w:ascii="Cambria" w:eastAsia="Times New Roman" w:hAnsi="Cambria"/>
                <w:b/>
                <w:sz w:val="19"/>
                <w:szCs w:val="19"/>
              </w:rPr>
              <w:br/>
              <w:t>"Komunālās saimniecības pārvalde"</w:t>
            </w:r>
            <w:r w:rsidRPr="00133907">
              <w:rPr>
                <w:rFonts w:ascii="Cambria" w:eastAsia="Times New Roman" w:hAnsi="Cambria"/>
                <w:b/>
                <w:sz w:val="19"/>
                <w:szCs w:val="19"/>
              </w:rPr>
              <w:br/>
              <w:t>No:</w:t>
            </w:r>
          </w:p>
        </w:tc>
      </w:tr>
      <w:tr w:rsidR="00950C9F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950C9F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right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  <w:lang w:val="lv-LV"/>
              </w:rPr>
              <w:t xml:space="preserve">vārds, uzvārds/uzņēmuma nosaukums </w:t>
            </w:r>
            <w:r w:rsidRPr="00133907">
              <w:rPr>
                <w:rFonts w:ascii="Cambria" w:hAnsi="Cambria"/>
                <w:sz w:val="19"/>
                <w:szCs w:val="19"/>
                <w:lang w:val="lv-LV"/>
              </w:rPr>
              <w:br/>
              <w:t>(pilnvarotās personas amata nosaukums, vārds, uzvārds)</w:t>
            </w:r>
          </w:p>
        </w:tc>
      </w:tr>
      <w:tr w:rsidR="00950C9F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950C9F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right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 xml:space="preserve">personas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kods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/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reģistrācijas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numurs</w:t>
            </w:r>
            <w:proofErr w:type="spellEnd"/>
          </w:p>
        </w:tc>
      </w:tr>
      <w:tr w:rsidR="00950C9F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950C9F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right"/>
              <w:rPr>
                <w:rFonts w:ascii="Cambria" w:hAnsi="Cambria"/>
                <w:sz w:val="19"/>
                <w:szCs w:val="19"/>
                <w:lang w:val="lv-LV"/>
              </w:rPr>
            </w:pP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juridiskā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vai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dzīvesvietas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adrese</w:t>
            </w:r>
            <w:proofErr w:type="spellEnd"/>
          </w:p>
        </w:tc>
      </w:tr>
      <w:tr w:rsidR="00950C9F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950C9F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right"/>
              <w:rPr>
                <w:rFonts w:ascii="Cambria" w:hAnsi="Cambria"/>
                <w:sz w:val="19"/>
                <w:szCs w:val="19"/>
                <w:lang w:val="lv-LV"/>
              </w:rPr>
            </w:pP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tālrunis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fakss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, e-pasts</w:t>
            </w:r>
          </w:p>
        </w:tc>
      </w:tr>
    </w:tbl>
    <w:p w:rsidR="00950C9F" w:rsidRPr="00133907" w:rsidRDefault="00950C9F" w:rsidP="00950C9F">
      <w:pPr>
        <w:pStyle w:val="naisf"/>
        <w:tabs>
          <w:tab w:val="left" w:pos="993"/>
        </w:tabs>
        <w:spacing w:before="13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p w:rsidR="00950C9F" w:rsidRPr="00D549D0" w:rsidRDefault="00950C9F" w:rsidP="00950C9F">
      <w:pPr>
        <w:spacing w:before="360" w:after="0" w:line="240" w:lineRule="auto"/>
        <w:ind w:left="567" w:right="567"/>
        <w:jc w:val="center"/>
        <w:rPr>
          <w:rFonts w:ascii="Cambria" w:hAnsi="Cambria"/>
          <w:b/>
          <w:bCs/>
          <w:szCs w:val="19"/>
        </w:rPr>
      </w:pPr>
      <w:r w:rsidRPr="00D549D0">
        <w:rPr>
          <w:rFonts w:ascii="Cambria" w:hAnsi="Cambria"/>
          <w:b/>
          <w:szCs w:val="19"/>
        </w:rPr>
        <w:t>IESNIEGUMS</w:t>
      </w:r>
      <w:r w:rsidRPr="00D549D0">
        <w:rPr>
          <w:rFonts w:ascii="Cambria" w:hAnsi="Cambria"/>
          <w:b/>
          <w:szCs w:val="19"/>
        </w:rPr>
        <w:br/>
      </w:r>
      <w:r w:rsidRPr="00D549D0">
        <w:rPr>
          <w:rFonts w:ascii="Cambria" w:hAnsi="Cambria"/>
          <w:b/>
          <w:bCs/>
          <w:szCs w:val="19"/>
        </w:rPr>
        <w:t xml:space="preserve">atļaujas saņemšanai sabiedriskās ēdināšanas pakalpojumu sniegšanai </w:t>
      </w:r>
      <w:r>
        <w:rPr>
          <w:rFonts w:ascii="Cambria" w:hAnsi="Cambria"/>
          <w:b/>
          <w:bCs/>
          <w:szCs w:val="19"/>
        </w:rPr>
        <w:br/>
      </w:r>
      <w:r w:rsidRPr="00D549D0">
        <w:rPr>
          <w:rFonts w:ascii="Cambria" w:hAnsi="Cambria"/>
          <w:b/>
          <w:bCs/>
          <w:szCs w:val="19"/>
        </w:rPr>
        <w:t>Daugavpils pilsētas pašvaldībā</w:t>
      </w:r>
    </w:p>
    <w:p w:rsidR="00950C9F" w:rsidRPr="008301C8" w:rsidRDefault="00950C9F" w:rsidP="00950C9F">
      <w:pPr>
        <w:pStyle w:val="naisf"/>
        <w:tabs>
          <w:tab w:val="left" w:pos="993"/>
        </w:tabs>
        <w:spacing w:before="13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4"/>
        <w:gridCol w:w="5116"/>
        <w:gridCol w:w="212"/>
      </w:tblGrid>
      <w:tr w:rsidR="00950C9F" w:rsidRPr="00133907" w:rsidTr="003642AD">
        <w:trPr>
          <w:cantSplit/>
        </w:trPr>
        <w:tc>
          <w:tcPr>
            <w:tcW w:w="3430" w:type="dxa"/>
            <w:shd w:val="clear" w:color="auto" w:fill="auto"/>
            <w:vAlign w:val="bottom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  <w:lang w:val="lv-LV"/>
              </w:rPr>
              <w:t>Lūdzu izsniegt atļauju ielu tirdzniecībai</w:t>
            </w:r>
          </w:p>
        </w:tc>
        <w:tc>
          <w:tcPr>
            <w:tcW w:w="5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>,</w:t>
            </w:r>
          </w:p>
        </w:tc>
      </w:tr>
      <w:tr w:rsidR="00950C9F" w:rsidRPr="00133907" w:rsidTr="003642AD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915" w:type="dxa"/>
            <w:tcBorders>
              <w:top w:val="single" w:sz="4" w:space="0" w:color="auto"/>
            </w:tcBorders>
            <w:shd w:val="clear" w:color="auto" w:fill="auto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7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7"/>
              </w:rPr>
              <w:t>(</w:t>
            </w:r>
            <w:proofErr w:type="spellStart"/>
            <w:r w:rsidRPr="00133907">
              <w:rPr>
                <w:rFonts w:ascii="Cambria" w:hAnsi="Cambria"/>
                <w:sz w:val="19"/>
                <w:szCs w:val="17"/>
              </w:rPr>
              <w:t>tirdzniecības</w:t>
            </w:r>
            <w:proofErr w:type="spellEnd"/>
            <w:r w:rsidRPr="00133907">
              <w:rPr>
                <w:rFonts w:ascii="Cambria" w:hAnsi="Cambria"/>
                <w:sz w:val="19"/>
                <w:szCs w:val="17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7"/>
              </w:rPr>
              <w:t>vieta</w:t>
            </w:r>
            <w:proofErr w:type="spellEnd"/>
            <w:r w:rsidRPr="00133907">
              <w:rPr>
                <w:rFonts w:ascii="Cambria" w:hAnsi="Cambria"/>
                <w:sz w:val="19"/>
                <w:szCs w:val="17"/>
              </w:rPr>
              <w:t>/</w:t>
            </w:r>
            <w:proofErr w:type="spellStart"/>
            <w:r w:rsidRPr="00133907">
              <w:rPr>
                <w:rFonts w:ascii="Cambria" w:hAnsi="Cambria"/>
                <w:sz w:val="19"/>
                <w:szCs w:val="17"/>
              </w:rPr>
              <w:t>adrese</w:t>
            </w:r>
            <w:proofErr w:type="spellEnd"/>
            <w:r w:rsidRPr="00133907">
              <w:rPr>
                <w:rFonts w:ascii="Cambria" w:hAnsi="Cambria"/>
                <w:sz w:val="19"/>
                <w:szCs w:val="17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950C9F" w:rsidRPr="008301C8" w:rsidRDefault="00950C9F" w:rsidP="00950C9F">
      <w:pPr>
        <w:pStyle w:val="naisf"/>
        <w:tabs>
          <w:tab w:val="left" w:pos="993"/>
        </w:tabs>
        <w:spacing w:before="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1742"/>
        <w:gridCol w:w="523"/>
        <w:gridCol w:w="1743"/>
        <w:gridCol w:w="3082"/>
      </w:tblGrid>
      <w:tr w:rsidR="00950C9F" w:rsidRPr="00133907" w:rsidTr="003642AD">
        <w:trPr>
          <w:cantSplit/>
        </w:trPr>
        <w:tc>
          <w:tcPr>
            <w:tcW w:w="1446" w:type="dxa"/>
            <w:shd w:val="clear" w:color="auto" w:fill="auto"/>
            <w:vAlign w:val="bottom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laika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posmā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no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līdz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599" w:type="dxa"/>
            <w:shd w:val="clear" w:color="auto" w:fill="auto"/>
            <w:vAlign w:val="bottom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atbilstoši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turpmāk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sniegtajai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informācijai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:</w:t>
            </w:r>
          </w:p>
        </w:tc>
      </w:tr>
      <w:tr w:rsidR="00950C9F" w:rsidRPr="00133907" w:rsidTr="003642AD">
        <w:trPr>
          <w:cantSplit/>
        </w:trPr>
        <w:tc>
          <w:tcPr>
            <w:tcW w:w="1446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>(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datums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>(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datums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950C9F" w:rsidRPr="008301C8" w:rsidRDefault="00950C9F" w:rsidP="00950C9F">
      <w:pPr>
        <w:pStyle w:val="naisf"/>
        <w:tabs>
          <w:tab w:val="left" w:pos="993"/>
        </w:tabs>
        <w:spacing w:before="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1"/>
        <w:gridCol w:w="6271"/>
      </w:tblGrid>
      <w:tr w:rsidR="00950C9F" w:rsidRPr="00133907" w:rsidTr="003642AD">
        <w:trPr>
          <w:cantSplit/>
        </w:trPr>
        <w:tc>
          <w:tcPr>
            <w:tcW w:w="2296" w:type="dxa"/>
            <w:shd w:val="clear" w:color="auto" w:fill="auto"/>
            <w:vAlign w:val="bottom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Tirdzniecības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dalībnieks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:</w:t>
            </w:r>
          </w:p>
        </w:tc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950C9F" w:rsidRPr="00133907" w:rsidTr="003642AD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7285" w:type="dxa"/>
            <w:tcBorders>
              <w:top w:val="single" w:sz="4" w:space="0" w:color="auto"/>
            </w:tcBorders>
            <w:shd w:val="clear" w:color="auto" w:fill="auto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>(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nosaukums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/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vārds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uzvārds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</w:tbl>
    <w:p w:rsidR="00950C9F" w:rsidRPr="008301C8" w:rsidRDefault="00950C9F" w:rsidP="00950C9F">
      <w:pPr>
        <w:pStyle w:val="naisf"/>
        <w:tabs>
          <w:tab w:val="left" w:pos="993"/>
        </w:tabs>
        <w:spacing w:before="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950C9F" w:rsidRPr="00133907" w:rsidTr="003642AD">
        <w:trPr>
          <w:cantSplit/>
        </w:trPr>
        <w:tc>
          <w:tcPr>
            <w:tcW w:w="9581" w:type="dxa"/>
            <w:shd w:val="clear" w:color="auto" w:fill="auto"/>
            <w:vAlign w:val="bottom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  <w:lang w:val="lv-LV"/>
              </w:rPr>
              <w:t>Reģistrācijas numurs/personas kods vai nodokļu maksātāja reģistrācijas kods (ja fiziskā persona ir reģistrējusi saimniecisko darbību):</w:t>
            </w:r>
          </w:p>
        </w:tc>
      </w:tr>
      <w:tr w:rsidR="00950C9F" w:rsidRPr="00133907" w:rsidTr="003642AD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950C9F" w:rsidRPr="00133907" w:rsidRDefault="00950C9F" w:rsidP="00950C9F">
      <w:pPr>
        <w:pStyle w:val="naisf"/>
        <w:tabs>
          <w:tab w:val="left" w:pos="993"/>
        </w:tabs>
        <w:spacing w:before="13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6"/>
        <w:gridCol w:w="6246"/>
      </w:tblGrid>
      <w:tr w:rsidR="00950C9F" w:rsidRPr="00133907" w:rsidTr="003642AD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Realizējamo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preču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grupas</w:t>
            </w:r>
            <w:proofErr w:type="spellEnd"/>
          </w:p>
        </w:tc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950C9F" w:rsidRPr="00133907" w:rsidRDefault="00950C9F" w:rsidP="00950C9F">
      <w:pPr>
        <w:pStyle w:val="naisf"/>
        <w:tabs>
          <w:tab w:val="left" w:pos="993"/>
        </w:tabs>
        <w:spacing w:before="13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p w:rsidR="00950C9F" w:rsidRPr="00133907" w:rsidRDefault="00950C9F" w:rsidP="00950C9F">
      <w:pPr>
        <w:spacing w:before="130" w:after="120" w:line="260" w:lineRule="exact"/>
        <w:jc w:val="both"/>
        <w:rPr>
          <w:rFonts w:ascii="Cambria" w:hAnsi="Cambria"/>
          <w:sz w:val="19"/>
          <w:szCs w:val="19"/>
        </w:rPr>
      </w:pPr>
      <w:r w:rsidRPr="00441D5C">
        <w:rPr>
          <w:rFonts w:ascii="Cambria" w:hAnsi="Cambria"/>
          <w:position w:val="-3"/>
        </w:rPr>
        <w:sym w:font="Wingdings 2" w:char="F0A3"/>
      </w:r>
      <w:r w:rsidRPr="00441D5C">
        <w:rPr>
          <w:rFonts w:ascii="Cambria" w:hAnsi="Cambria"/>
          <w:sz w:val="19"/>
          <w:szCs w:val="19"/>
        </w:rPr>
        <w:t xml:space="preserve"> </w:t>
      </w:r>
      <w:r w:rsidRPr="00133907">
        <w:rPr>
          <w:rFonts w:ascii="Cambria" w:hAnsi="Cambria"/>
          <w:sz w:val="19"/>
          <w:szCs w:val="19"/>
        </w:rPr>
        <w:t>apliecinu, ka nav mainījusies pašvaldībai iepriekš sniegtā informācija par realizējamo preču grupām (ja iesniegumu iesniedz gada laikā pēc atļaujas saņemšanas)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7"/>
        <w:gridCol w:w="4305"/>
      </w:tblGrid>
      <w:tr w:rsidR="00950C9F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950C9F" w:rsidRPr="00133907" w:rsidRDefault="00950C9F" w:rsidP="003642A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133907">
              <w:rPr>
                <w:rFonts w:ascii="Cambria" w:eastAsia="Times New Roman" w:hAnsi="Cambria"/>
                <w:sz w:val="19"/>
                <w:szCs w:val="19"/>
              </w:rPr>
              <w:t>Cita papildus informācija par plānoto tirdzniecību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C9F" w:rsidRPr="00133907" w:rsidRDefault="00950C9F" w:rsidP="003642A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:rsidR="00950C9F" w:rsidRPr="00133907" w:rsidRDefault="00950C9F" w:rsidP="00950C9F">
      <w:pPr>
        <w:pStyle w:val="naisf"/>
        <w:tabs>
          <w:tab w:val="left" w:pos="993"/>
        </w:tabs>
        <w:spacing w:before="13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p w:rsidR="00950C9F" w:rsidRPr="00133907" w:rsidRDefault="00950C9F" w:rsidP="00950C9F">
      <w:pPr>
        <w:pStyle w:val="naisf"/>
        <w:spacing w:before="13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  <w:r w:rsidRPr="00133907">
        <w:rPr>
          <w:rFonts w:ascii="Cambria" w:hAnsi="Cambria"/>
          <w:sz w:val="19"/>
          <w:szCs w:val="19"/>
          <w:lang w:val="lv-LV"/>
        </w:rPr>
        <w:t>Pielikumā:</w:t>
      </w:r>
    </w:p>
    <w:p w:rsidR="00950C9F" w:rsidRPr="00133907" w:rsidRDefault="00950C9F" w:rsidP="00950C9F">
      <w:pPr>
        <w:pStyle w:val="naisf"/>
        <w:spacing w:before="130" w:beforeAutospacing="0" w:after="0" w:afterAutospacing="0" w:line="260" w:lineRule="exact"/>
        <w:ind w:left="284"/>
        <w:rPr>
          <w:rFonts w:ascii="Cambria" w:hAnsi="Cambria"/>
          <w:sz w:val="19"/>
          <w:szCs w:val="19"/>
          <w:lang w:val="lv-LV"/>
        </w:rPr>
      </w:pPr>
      <w:r w:rsidRPr="00441D5C">
        <w:rPr>
          <w:rFonts w:ascii="Cambria" w:hAnsi="Cambria"/>
          <w:position w:val="-3"/>
        </w:rPr>
        <w:sym w:font="Wingdings 2" w:char="F0A3"/>
      </w:r>
      <w:r w:rsidRPr="0024596D">
        <w:rPr>
          <w:rFonts w:ascii="Cambria" w:hAnsi="Cambria"/>
          <w:sz w:val="19"/>
          <w:szCs w:val="19"/>
          <w:lang w:val="lv-LV"/>
        </w:rPr>
        <w:t xml:space="preserve"> </w:t>
      </w:r>
      <w:r w:rsidRPr="00133907">
        <w:rPr>
          <w:rFonts w:ascii="Cambria" w:hAnsi="Cambria"/>
          <w:sz w:val="19"/>
          <w:szCs w:val="19"/>
          <w:lang w:val="lv-LV"/>
        </w:rPr>
        <w:t>saskaņojums ar nekustamā īpašuma īpašnieku vai tiesisko valdītāju – privātpersonu – vai valsts īpašumā esošā nekustamā īpašuma valdītāju (izņemot gadījumus, ja tirdzniecība tiek plānota publiskajos ūdeņos) par paredzēto tirdzniecību, ja tirdzniecība tiks veikta minētajā nekustamajā īpašumā;</w:t>
      </w:r>
    </w:p>
    <w:p w:rsidR="00950C9F" w:rsidRPr="00133907" w:rsidRDefault="00950C9F" w:rsidP="00950C9F">
      <w:pPr>
        <w:pStyle w:val="naisf"/>
        <w:spacing w:before="130" w:beforeAutospacing="0" w:after="0" w:afterAutospacing="0" w:line="260" w:lineRule="exact"/>
        <w:ind w:left="284"/>
        <w:rPr>
          <w:rFonts w:ascii="Cambria" w:hAnsi="Cambria"/>
          <w:sz w:val="19"/>
          <w:szCs w:val="19"/>
          <w:lang w:val="lv-LV"/>
        </w:rPr>
      </w:pPr>
      <w:r w:rsidRPr="00441D5C">
        <w:rPr>
          <w:rFonts w:ascii="Cambria" w:hAnsi="Cambria"/>
          <w:position w:val="-3"/>
        </w:rPr>
        <w:sym w:font="Wingdings 2" w:char="F0A3"/>
      </w:r>
      <w:r w:rsidRPr="0024596D">
        <w:rPr>
          <w:rFonts w:ascii="Cambria" w:hAnsi="Cambria"/>
          <w:sz w:val="19"/>
          <w:szCs w:val="19"/>
          <w:lang w:val="lv-LV"/>
        </w:rPr>
        <w:t xml:space="preserve"> </w:t>
      </w:r>
      <w:r w:rsidRPr="00133907">
        <w:rPr>
          <w:rFonts w:ascii="Cambria" w:hAnsi="Cambria"/>
          <w:bCs/>
          <w:sz w:val="19"/>
          <w:szCs w:val="19"/>
          <w:lang w:val="lv-LV"/>
        </w:rPr>
        <w:t>pārtikas un veterinārā dienesta izsniegtas reģistrācijas apliecības kopija;</w:t>
      </w:r>
    </w:p>
    <w:p w:rsidR="00950C9F" w:rsidRDefault="00950C9F" w:rsidP="00950C9F">
      <w:pPr>
        <w:pStyle w:val="ListParagraph"/>
        <w:spacing w:before="130" w:line="260" w:lineRule="exact"/>
        <w:ind w:left="284"/>
        <w:jc w:val="both"/>
        <w:rPr>
          <w:rFonts w:ascii="Cambria" w:hAnsi="Cambria"/>
          <w:sz w:val="19"/>
          <w:szCs w:val="19"/>
        </w:rPr>
      </w:pPr>
      <w:r w:rsidRPr="00441D5C">
        <w:rPr>
          <w:rFonts w:ascii="Cambria" w:hAnsi="Cambria"/>
          <w:position w:val="-3"/>
        </w:rPr>
        <w:sym w:font="Wingdings 2" w:char="F0A3"/>
      </w:r>
      <w:r w:rsidRPr="00441D5C">
        <w:rPr>
          <w:rFonts w:ascii="Cambria" w:hAnsi="Cambria"/>
          <w:sz w:val="19"/>
          <w:szCs w:val="19"/>
        </w:rPr>
        <w:t xml:space="preserve"> </w:t>
      </w:r>
      <w:r w:rsidRPr="00133907">
        <w:rPr>
          <w:rFonts w:ascii="Cambria" w:hAnsi="Cambria"/>
          <w:sz w:val="19"/>
          <w:szCs w:val="19"/>
        </w:rPr>
        <w:t>sabiedriskās ēdināšanas vietas vizuālā veidola skice, kas saskaņota ar Daugavpils pilsētas domes Pilsētplānoša</w:t>
      </w:r>
      <w:r w:rsidR="00FD706A">
        <w:rPr>
          <w:rFonts w:ascii="Cambria" w:hAnsi="Cambria"/>
          <w:sz w:val="19"/>
          <w:szCs w:val="19"/>
        </w:rPr>
        <w:t>nas un būvniecības departamentu;</w:t>
      </w:r>
    </w:p>
    <w:p w:rsidR="00FD706A" w:rsidRPr="009E48F6" w:rsidRDefault="00FD706A" w:rsidP="00FD706A">
      <w:pPr>
        <w:spacing w:before="130" w:line="260" w:lineRule="exact"/>
        <w:ind w:left="284"/>
        <w:rPr>
          <w:rFonts w:ascii="Cambria" w:hAnsi="Cambria"/>
          <w:sz w:val="19"/>
        </w:rPr>
      </w:pPr>
      <w:r w:rsidRPr="009E48F6">
        <w:rPr>
          <w:rFonts w:ascii="Cambria Math" w:hAnsi="Cambria Math" w:cs="Cambria Math"/>
          <w:w w:val="140"/>
          <w:sz w:val="19"/>
          <w:szCs w:val="36"/>
        </w:rPr>
        <w:t>⎕</w:t>
      </w:r>
      <w:r w:rsidRPr="009E48F6">
        <w:rPr>
          <w:rFonts w:ascii="Cambria" w:hAnsi="Cambria"/>
          <w:sz w:val="19"/>
          <w:szCs w:val="36"/>
        </w:rPr>
        <w:t xml:space="preserve"> </w:t>
      </w:r>
      <w:r w:rsidRPr="009E48F6">
        <w:rPr>
          <w:rFonts w:ascii="Cambria" w:hAnsi="Cambria"/>
          <w:sz w:val="19"/>
        </w:rPr>
        <w:t>apliecinājums par Valsts ieņēmumu dienestā reģistrētas nodokļu un citu maksājumu reģistrēša</w:t>
      </w:r>
      <w:bookmarkStart w:id="0" w:name="_GoBack"/>
      <w:bookmarkEnd w:id="0"/>
      <w:r w:rsidRPr="009E48F6">
        <w:rPr>
          <w:rFonts w:ascii="Cambria" w:hAnsi="Cambria"/>
          <w:sz w:val="19"/>
        </w:rPr>
        <w:t>nas elektroniskās ierīces vai iekārtas tehniskās pases vai Valsts ieņēmumu dienestā reģistrētu kvīšu esību.</w:t>
      </w:r>
    </w:p>
    <w:p w:rsidR="00FD706A" w:rsidRPr="00133907" w:rsidRDefault="00FD706A" w:rsidP="00950C9F">
      <w:pPr>
        <w:pStyle w:val="ListParagraph"/>
        <w:spacing w:before="130" w:line="260" w:lineRule="exact"/>
        <w:ind w:left="284"/>
        <w:jc w:val="both"/>
        <w:rPr>
          <w:rFonts w:ascii="Cambria" w:hAnsi="Cambria"/>
          <w:sz w:val="19"/>
          <w:szCs w:val="19"/>
        </w:rPr>
      </w:pPr>
    </w:p>
    <w:p w:rsidR="00950C9F" w:rsidRPr="00430FE7" w:rsidRDefault="00950C9F" w:rsidP="00950C9F">
      <w:pPr>
        <w:pStyle w:val="naisf"/>
        <w:tabs>
          <w:tab w:val="left" w:pos="993"/>
        </w:tabs>
        <w:spacing w:before="13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2"/>
        <w:gridCol w:w="1328"/>
        <w:gridCol w:w="1518"/>
        <w:gridCol w:w="253"/>
        <w:gridCol w:w="1975"/>
        <w:gridCol w:w="216"/>
      </w:tblGrid>
      <w:tr w:rsidR="00950C9F" w:rsidRPr="00133907" w:rsidTr="003642AD">
        <w:trPr>
          <w:cantSplit/>
        </w:trPr>
        <w:tc>
          <w:tcPr>
            <w:tcW w:w="3430" w:type="dxa"/>
            <w:shd w:val="clear" w:color="auto" w:fill="auto"/>
            <w:vAlign w:val="bottom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>20____.gada ____._____________________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>/</w:t>
            </w:r>
          </w:p>
        </w:tc>
      </w:tr>
      <w:tr w:rsidR="00950C9F" w:rsidRPr="00133907" w:rsidTr="003642AD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50C9F" w:rsidRPr="00133907" w:rsidRDefault="00950C9F" w:rsidP="003642A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133907">
              <w:rPr>
                <w:rFonts w:ascii="Cambria" w:eastAsia="Times New Roman" w:hAnsi="Cambria"/>
                <w:sz w:val="19"/>
                <w:szCs w:val="19"/>
              </w:rPr>
              <w:t>(paraksts)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auto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>(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atšifrējums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50C9F" w:rsidRPr="00133907" w:rsidRDefault="00950C9F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EA3729" w:rsidRDefault="00FD706A"/>
    <w:sectPr w:rsidR="00EA3729" w:rsidSect="00C841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0C9F"/>
    <w:rsid w:val="0010488F"/>
    <w:rsid w:val="008435D1"/>
    <w:rsid w:val="00950C9F"/>
    <w:rsid w:val="00C8417C"/>
    <w:rsid w:val="00F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9F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50C9F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1315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agnese.upite2</dc:creator>
  <cp:lastModifiedBy>vija.skutane</cp:lastModifiedBy>
  <cp:revision>2</cp:revision>
  <dcterms:created xsi:type="dcterms:W3CDTF">2016-05-06T09:18:00Z</dcterms:created>
  <dcterms:modified xsi:type="dcterms:W3CDTF">2017-11-17T07:43:00Z</dcterms:modified>
</cp:coreProperties>
</file>